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5E5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11D0F54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2026年岳阳市教育体育局直属学校公开选调教师</w:t>
      </w:r>
    </w:p>
    <w:p w14:paraId="177812B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试教参考教材和实际操作能力测试项目</w:t>
      </w:r>
    </w:p>
    <w:tbl>
      <w:tblPr>
        <w:tblStyle w:val="5"/>
        <w:tblW w:w="4959" w:type="pct"/>
        <w:tblInd w:w="-1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657"/>
        <w:gridCol w:w="2056"/>
        <w:gridCol w:w="6391"/>
        <w:gridCol w:w="2771"/>
      </w:tblGrid>
      <w:tr w14:paraId="69BD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E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选调岗位名称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试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教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参考用书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出版社</w:t>
            </w:r>
          </w:p>
        </w:tc>
      </w:tr>
      <w:tr w14:paraId="5684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岳阳市教育体育局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市一中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普通高中语文（必修上、下册）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人教部编版（2019）</w:t>
            </w:r>
          </w:p>
        </w:tc>
      </w:tr>
      <w:tr w14:paraId="3210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3E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市一中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普通高中数学（必修1-2册）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人教A版（2019）</w:t>
            </w:r>
          </w:p>
        </w:tc>
      </w:tr>
      <w:tr w14:paraId="3A7D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7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岳阳中学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普通高中英语（必修1-3册）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3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译林版（2019）</w:t>
            </w:r>
          </w:p>
        </w:tc>
      </w:tr>
      <w:tr w14:paraId="7631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1C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市一中、市十五中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高中物理教师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普通高中物理（必修1-3册）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人教版（2019）</w:t>
            </w:r>
          </w:p>
        </w:tc>
      </w:tr>
      <w:tr w14:paraId="6E4C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0F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市一中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高中历史教师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中外历史纲要上、下册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教育部统编版</w:t>
            </w:r>
          </w:p>
        </w:tc>
      </w:tr>
      <w:tr w14:paraId="721B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3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市一中、岳阳中学、市十四中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普通高中化学（必修1-2册）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人教版（2019）</w:t>
            </w:r>
          </w:p>
        </w:tc>
      </w:tr>
      <w:tr w14:paraId="2560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31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市一中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高中生物教师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普通高中生物学（必修1-2册）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人教版（2019）</w:t>
            </w:r>
          </w:p>
        </w:tc>
      </w:tr>
      <w:tr w14:paraId="4718C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6A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市十五中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高中心理健康教师</w:t>
            </w:r>
          </w:p>
        </w:tc>
        <w:tc>
          <w:tcPr>
            <w:tcW w:w="2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心理健康教育（高中一年级上、下册）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湖南科学技术出版社（2022）</w:t>
            </w:r>
          </w:p>
        </w:tc>
      </w:tr>
    </w:tbl>
    <w:p w14:paraId="67E1CC70">
      <w:pPr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4D60716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2026年岳阳市教育体育局直属学校公开选调教师</w:t>
      </w:r>
    </w:p>
    <w:p w14:paraId="11845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8"/>
          <w:lang w:val="en-US" w:eastAsia="zh-CN"/>
        </w:rPr>
        <w:t>试教参考教材和实际操作能力测试项目</w:t>
      </w:r>
    </w:p>
    <w:tbl>
      <w:tblPr>
        <w:tblStyle w:val="5"/>
        <w:tblpPr w:leftFromText="180" w:rightFromText="180" w:vertAnchor="text" w:horzAnchor="page" w:tblpX="1506" w:tblpY="197"/>
        <w:tblOverlap w:val="never"/>
        <w:tblW w:w="506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265"/>
        <w:gridCol w:w="2137"/>
        <w:gridCol w:w="1857"/>
        <w:gridCol w:w="7740"/>
      </w:tblGrid>
      <w:tr w14:paraId="3EB4A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30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29E3F3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  <w:t>主管</w:t>
            </w:r>
          </w:p>
          <w:p w14:paraId="65A4EFC7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lang w:val="en" w:eastAsia="zh-CN"/>
              </w:rPr>
              <w:t>部门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8290BA"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选调单位</w:t>
            </w:r>
          </w:p>
        </w:tc>
        <w:tc>
          <w:tcPr>
            <w:tcW w:w="77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D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选调岗位名称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5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实操项目</w:t>
            </w:r>
          </w:p>
        </w:tc>
        <w:tc>
          <w:tcPr>
            <w:tcW w:w="279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0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测试方法</w:t>
            </w:r>
          </w:p>
        </w:tc>
      </w:tr>
      <w:tr w14:paraId="41B20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3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963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岳阳市教育体育局</w:t>
            </w:r>
          </w:p>
        </w:tc>
        <w:tc>
          <w:tcPr>
            <w:tcW w:w="457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2C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市</w:t>
            </w:r>
          </w:p>
          <w:p w14:paraId="4EFF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一中</w:t>
            </w:r>
          </w:p>
        </w:tc>
        <w:tc>
          <w:tcPr>
            <w:tcW w:w="772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1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  <w:t>高中体育教师</w:t>
            </w:r>
          </w:p>
          <w:p w14:paraId="43C4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（专业要求篮球方向）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40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助跑摸高</w:t>
            </w:r>
          </w:p>
        </w:tc>
        <w:tc>
          <w:tcPr>
            <w:tcW w:w="279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71E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测试两次取最好成绩</w:t>
            </w:r>
          </w:p>
        </w:tc>
      </w:tr>
      <w:tr w14:paraId="74249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303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6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86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CA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A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投篮</w:t>
            </w:r>
          </w:p>
        </w:tc>
        <w:tc>
          <w:tcPr>
            <w:tcW w:w="279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4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以篮圈垂直投影中心点为圆心，至罚球线的距离为半径画弧；受试者弧线外5个固定点投篮。受试者在弧线外开始投篮，同时开始计时，投篮后自己抢篮板球，再运球至弧线外定点投篮，连续依次在5个点投篮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分钟，每人两次机会，取一次最好成绩。</w:t>
            </w:r>
          </w:p>
        </w:tc>
      </w:tr>
      <w:tr w14:paraId="31F3E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</w:trPr>
        <w:tc>
          <w:tcPr>
            <w:tcW w:w="303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C57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7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1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72" w:type="pct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AB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3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多种变相运球上篮</w:t>
            </w:r>
          </w:p>
        </w:tc>
        <w:tc>
          <w:tcPr>
            <w:tcW w:w="279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13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Style w:val="10"/>
                <w:rFonts w:hint="eastAsia" w:ascii="仿宋" w:hAnsi="仿宋" w:eastAsia="仿宋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1161415</wp:posOffset>
                  </wp:positionV>
                  <wp:extent cx="3002280" cy="1633220"/>
                  <wp:effectExtent l="0" t="0" r="7620" b="5080"/>
                  <wp:wrapSquare wrapText="bothSides"/>
                  <wp:docPr id="4" name="图片 4" descr="159220894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592208945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63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考生在球场端线中点站立，面向前场，用右手运球至①处，以考生起动跑开始计时，在①处做背后运球变向，换左手向②处运球，至②处做左手后转身运球变向，换右手运球至③处，右手跨下运球后右手上篮。球中篮后方可用左手运球返回③处，做背后运球，换右手运球至②处做右手后转身运球变向，运球至①处左手跨下运球后左手上篮，回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起点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 xml:space="preserve">处停表。篮球场地上的标志①、②、③为以40厘米为半径的圆圈，①、③到端线的距离为6米、到边线的距离为2米。②在中线上并到中圈中心距离为2米。要求考生在考试时必须任意一脚踩到圆圈线或圆圈内地面，方可变向，未踩到加一秒；运球上篮时球须投中，投不进必须进行补中方可返回。原则考生左右手各上篮一次，若违反规则，错一次加1秒。每人测试两次，记最好一次成绩。 </w:t>
            </w:r>
          </w:p>
          <w:p w14:paraId="3A4841C6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F60E103">
            <w:pPr>
              <w:bidi w:val="0"/>
              <w:rPr>
                <w:rFonts w:hint="eastAsia"/>
                <w:lang w:val="en-US" w:eastAsia="zh-CN"/>
              </w:rPr>
            </w:pPr>
          </w:p>
          <w:p w14:paraId="3CB3BFD3">
            <w:pPr>
              <w:bidi w:val="0"/>
              <w:rPr>
                <w:rFonts w:hint="eastAsia"/>
                <w:lang w:val="en-US" w:eastAsia="zh-CN"/>
              </w:rPr>
            </w:pPr>
          </w:p>
          <w:p w14:paraId="7D2C86F0">
            <w:pPr>
              <w:tabs>
                <w:tab w:val="left" w:pos="6968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0C746243">
      <w:pPr>
        <w:rPr>
          <w:rFonts w:hint="default"/>
          <w:lang w:val="en-US" w:eastAsia="zh-CN"/>
        </w:rPr>
        <w:sectPr>
          <w:footerReference r:id="rId4" w:type="default"/>
          <w:pgSz w:w="16838" w:h="11906" w:orient="landscape"/>
          <w:pgMar w:top="1701" w:right="1701" w:bottom="113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31E75B0A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体育教师岗位实际操作能力测试评分标准</w:t>
      </w:r>
    </w:p>
    <w:p w14:paraId="0D5620E1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1.助跑摸高（占比20%）</w:t>
      </w:r>
    </w:p>
    <w:p w14:paraId="1336AC7E">
      <w:pPr>
        <w:ind w:firstLine="560" w:firstLineChars="200"/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3.10米为满分，每下降1厘米扣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仿宋_GB2312"/>
          <w:sz w:val="28"/>
          <w:szCs w:val="28"/>
          <w:lang w:val="en-US" w:eastAsia="zh-CN"/>
        </w:rPr>
        <w:t>分。测试两次取最好成绩。</w:t>
      </w:r>
    </w:p>
    <w:p w14:paraId="00B11F62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681D808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2.投篮（占比40%）</w:t>
      </w:r>
    </w:p>
    <w:p w14:paraId="17910923">
      <w:pPr>
        <w:ind w:firstLine="560" w:firstLineChars="200"/>
        <w:jc w:val="both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每投进一球记4分，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28"/>
          <w:szCs w:val="28"/>
        </w:rPr>
        <w:t>球及以上计40分。测试两次取最好成绩。</w:t>
      </w:r>
    </w:p>
    <w:p w14:paraId="065BB858">
      <w:pPr>
        <w:jc w:val="both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6AA8211F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3.多种变向运球上篮（占比40%）</w:t>
      </w:r>
    </w:p>
    <w:p w14:paraId="75A55613">
      <w:pPr>
        <w:ind w:firstLine="560" w:firstLineChars="200"/>
        <w:jc w:val="both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20秒及以下计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满</w:t>
      </w:r>
      <w:r>
        <w:rPr>
          <w:rFonts w:hint="eastAsia" w:ascii="Times New Roman" w:hAnsi="Times New Roman" w:eastAsia="仿宋_GB2312" w:cs="仿宋_GB2312"/>
          <w:sz w:val="28"/>
          <w:szCs w:val="28"/>
        </w:rPr>
        <w:t>分，每增加1秒扣4分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28"/>
          <w:szCs w:val="28"/>
        </w:rPr>
        <w:t>测试两次取最好成绩。</w:t>
      </w:r>
    </w:p>
    <w:p w14:paraId="1E7B7DD3">
      <w:pPr>
        <w:rPr>
          <w:rFonts w:hint="default"/>
          <w:lang w:val="en-US" w:eastAsia="zh-CN"/>
        </w:rPr>
      </w:pPr>
    </w:p>
    <w:sectPr>
      <w:pgSz w:w="11906" w:h="16838"/>
      <w:pgMar w:top="1701" w:right="1134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47C63C-F94C-4928-AA18-4AE7238F35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2D28EC1-061D-4763-9E75-03BE16A73B6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8427A6-AD50-4668-83F0-9FA155E4A1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5EB06B0-B309-4834-9625-F8461E2356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D38EB36-BE4A-4B63-B608-DEED34E4EF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404CE13-6424-4498-9AF6-D75E7C5B12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5BE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D959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t xml:space="preserve">第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t>9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D959A">
                    <w:pPr>
                      <w:pStyle w:val="3"/>
                      <w:rPr>
                        <w:rFonts w:hint="eastAsia" w:ascii="Times New Roman" w:hAnsi="Times New Roman" w:eastAsia="宋体" w:cs="Times New Roman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</w:rPr>
                      <w:t xml:space="preserve">第 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t>9</w:t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3E2C1">
    <w:pPr>
      <w:pStyle w:val="3"/>
      <w:rPr>
        <w:rFonts w:ascii="Times New Roman" w:hAnsi="Times New Roman" w:eastAsia="Times New Roman" w:cs="Times New Roman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0A6B7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0A6B7">
                    <w:pPr>
                      <w:pStyle w:val="3"/>
                      <w:rPr>
                        <w:rFonts w:hint="default" w:ascii="Times New Roman" w:hAnsi="Times New Roman" w:eastAsia="宋体" w:cs="Times New Roma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44F1"/>
    <w:rsid w:val="0B59564A"/>
    <w:rsid w:val="120E51E4"/>
    <w:rsid w:val="1434565F"/>
    <w:rsid w:val="19FA0AD8"/>
    <w:rsid w:val="1C7F9F24"/>
    <w:rsid w:val="21303941"/>
    <w:rsid w:val="238E494F"/>
    <w:rsid w:val="29791BFE"/>
    <w:rsid w:val="35A0425C"/>
    <w:rsid w:val="3EBC5567"/>
    <w:rsid w:val="432F3601"/>
    <w:rsid w:val="4A5E47CC"/>
    <w:rsid w:val="4E092F93"/>
    <w:rsid w:val="526E017B"/>
    <w:rsid w:val="61351909"/>
    <w:rsid w:val="63CE7F9C"/>
    <w:rsid w:val="643E3125"/>
    <w:rsid w:val="666D5D25"/>
    <w:rsid w:val="697D794A"/>
    <w:rsid w:val="6CCD5042"/>
    <w:rsid w:val="7DFF1505"/>
    <w:rsid w:val="B7BF1B8F"/>
    <w:rsid w:val="E7BDBC0B"/>
    <w:rsid w:val="F7F1C3C4"/>
    <w:rsid w:val="FEDFA487"/>
    <w:rsid w:val="FEFEAE2B"/>
    <w:rsid w:val="FF5E2B41"/>
    <w:rsid w:val="FFF7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NormalCharacter"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905</Characters>
  <Lines>0</Lines>
  <Paragraphs>0</Paragraphs>
  <TotalTime>3</TotalTime>
  <ScaleCrop>false</ScaleCrop>
  <LinksUpToDate>false</LinksUpToDate>
  <CharactersWithSpaces>907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2025-07-16T03:30:00Z</dcterms:created>
  <dc:creator>付代鑫</dc:creator>
  <cp:lastModifiedBy>好好，学习</cp:lastModifiedBy>
  <cp:lastPrinted>2026-01-27T09:44:02Z</cp:lastPrinted>
  <dcterms:modified xsi:type="dcterms:W3CDTF">2026-01-27T09:52:59Z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eyJoZGlkIjoiZTllNjA2MGVkMmZjMmRmMmUxMmIxYzNiN2FmMzkyNWMiLCJ1c2VySWQiOiIyNDQ5NDg2NzcifQ==</vt:lpwstr>
  </property>
  <property fmtid="{D5CDD505-2E9C-101B-9397-08002B2CF9AE}" pid="4" name="ICV">
    <vt:lpwstr>CEB3C46FB90F4C1B808DAF3C24A806D6_13</vt:lpwstr>
  </property>
</Properties>
</file>