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2"/>
        <w:tblW w:w="10074" w:type="dxa"/>
        <w:jc w:val="center"/>
        <w:tblLayout w:type="autofit"/>
        <w:tblCellMar>
          <w:top w:w="0" w:type="dxa"/>
          <w:left w:w="108" w:type="dxa"/>
          <w:bottom w:w="0" w:type="dxa"/>
          <w:right w:w="108" w:type="dxa"/>
        </w:tblCellMar>
      </w:tblPr>
      <w:tblGrid>
        <w:gridCol w:w="1080"/>
        <w:gridCol w:w="809"/>
        <w:gridCol w:w="1080"/>
        <w:gridCol w:w="1477"/>
        <w:gridCol w:w="1350"/>
        <w:gridCol w:w="936"/>
        <w:gridCol w:w="828"/>
        <w:gridCol w:w="873"/>
        <w:gridCol w:w="1641"/>
      </w:tblGrid>
      <w:tr>
        <w:tblPrEx>
          <w:tblCellMar>
            <w:top w:w="0" w:type="dxa"/>
            <w:left w:w="108" w:type="dxa"/>
            <w:bottom w:w="0" w:type="dxa"/>
            <w:right w:w="108" w:type="dxa"/>
          </w:tblCellMar>
        </w:tblPrEx>
        <w:trPr>
          <w:trHeight w:val="36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994"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铁山灌区“十四五”续建配套与现代化改造工程(二期)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1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岳阳市水利局</w:t>
            </w:r>
          </w:p>
        </w:tc>
        <w:tc>
          <w:tcPr>
            <w:tcW w:w="93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34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岳阳市铁山供水工程事务中心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188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8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30500</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30400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99.67%</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9.97</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8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29900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8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8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县级资金</w:t>
            </w:r>
            <w:r>
              <w:rPr>
                <w:rFonts w:hint="eastAsia" w:ascii="仿宋_GB2312" w:hAnsi="仿宋_GB2312" w:eastAsia="仿宋_GB2312" w:cs="仿宋_GB2312"/>
                <w:color w:val="000000"/>
                <w:sz w:val="20"/>
                <w:szCs w:val="20"/>
                <w:highlight w:val="none"/>
                <w:lang w:eastAsia="zh-CN"/>
              </w:rPr>
              <w:t>）</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500</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1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7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7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1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于支渠道防渗衬砌28.823km,干渠除 险加固0.6km,建筑物改造6处；管道工程17.8km；泵站1座　　</w:t>
            </w:r>
          </w:p>
        </w:tc>
        <w:tc>
          <w:tcPr>
            <w:tcW w:w="427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r>
      <w:tr>
        <w:tblPrEx>
          <w:tblCellMar>
            <w:top w:w="0" w:type="dxa"/>
            <w:left w:w="108" w:type="dxa"/>
            <w:bottom w:w="0" w:type="dxa"/>
            <w:right w:w="108" w:type="dxa"/>
          </w:tblCellMar>
        </w:tblPrEx>
        <w:trPr>
          <w:trHeight w:val="725"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8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09"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渠道工程</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支渠道防渗衬砌28.823km,干渠除 险加固0.6km,建筑物改造6处</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8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0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管道工程</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17.8km</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8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0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泵站</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1座</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0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质量合格率</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0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工程验收合格率</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3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0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4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工程完工时间</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2025-6-1</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8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0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资金下达后年内预算执行率</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90% 以上</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0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控制在批复预算之内</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≤3</w:t>
            </w:r>
            <w:r>
              <w:rPr>
                <w:rFonts w:hint="eastAsia" w:ascii="仿宋_GB2312" w:hAnsi="仿宋_GB2312" w:eastAsia="仿宋_GB2312" w:cs="仿宋_GB2312"/>
                <w:color w:val="000000"/>
                <w:sz w:val="20"/>
                <w:szCs w:val="20"/>
                <w:highlight w:val="none"/>
                <w:lang w:val="en-US" w:eastAsia="zh-CN"/>
              </w:rPr>
              <w:t>0</w:t>
            </w:r>
            <w:r>
              <w:rPr>
                <w:rFonts w:hint="eastAsia" w:ascii="仿宋_GB2312" w:hAnsi="仿宋_GB2312" w:eastAsia="仿宋_GB2312" w:cs="仿宋_GB2312"/>
                <w:color w:val="000000"/>
                <w:sz w:val="20"/>
                <w:szCs w:val="20"/>
                <w:highlight w:val="none"/>
              </w:rPr>
              <w:t>000万元</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09"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1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09"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新增粮食产能</w:t>
            </w:r>
          </w:p>
        </w:tc>
        <w:tc>
          <w:tcPr>
            <w:tcW w:w="13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760万公斤</w:t>
            </w:r>
          </w:p>
        </w:tc>
        <w:tc>
          <w:tcPr>
            <w:tcW w:w="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0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改善灌溉面积</w:t>
            </w:r>
          </w:p>
        </w:tc>
        <w:tc>
          <w:tcPr>
            <w:tcW w:w="13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1.36万亩</w:t>
            </w:r>
          </w:p>
        </w:tc>
        <w:tc>
          <w:tcPr>
            <w:tcW w:w="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0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新增灌溉面积</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3.39万亩</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8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0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新增节水能力</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304万立米</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1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0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水功能区水质达标率</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0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0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灌溉水质合格率</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43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09"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促进地区生态和谐发展</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良好</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良好</w:t>
            </w: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6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09"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4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社会公众满意度</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≥90%</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95"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99.97</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18"/>
          <w:szCs w:val="18"/>
          <w:highlight w:val="none"/>
          <w:lang w:eastAsia="zh-CN"/>
        </w:rPr>
      </w:pPr>
    </w:p>
    <w:tbl>
      <w:tblPr>
        <w:tblStyle w:val="2"/>
        <w:tblpPr w:leftFromText="180" w:rightFromText="180" w:vertAnchor="text" w:horzAnchor="page" w:tblpX="100" w:tblpY="3689"/>
        <w:tblOverlap w:val="never"/>
        <w:tblW w:w="11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5"/>
        <w:gridCol w:w="1080"/>
        <w:gridCol w:w="1080"/>
        <w:gridCol w:w="1815"/>
        <w:gridCol w:w="1170"/>
        <w:gridCol w:w="1725"/>
        <w:gridCol w:w="1005"/>
        <w:gridCol w:w="10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8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17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0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134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2024年度项目支出绩效自评表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项目支</w:t>
            </w:r>
          </w:p>
        </w:tc>
        <w:tc>
          <w:tcPr>
            <w:tcW w:w="10335" w:type="dxa"/>
            <w:gridSpan w:val="8"/>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铁山水库泄洪闸及溢洪道安全隐患整治工程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出名称</w:t>
            </w:r>
          </w:p>
        </w:tc>
        <w:tc>
          <w:tcPr>
            <w:tcW w:w="10335" w:type="dxa"/>
            <w:gridSpan w:val="8"/>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主管部门</w:t>
            </w:r>
          </w:p>
        </w:tc>
        <w:tc>
          <w:tcPr>
            <w:tcW w:w="5145"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岳阳市水利局</w:t>
            </w:r>
          </w:p>
        </w:tc>
        <w:tc>
          <w:tcPr>
            <w:tcW w:w="17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实施单位</w:t>
            </w:r>
          </w:p>
        </w:tc>
        <w:tc>
          <w:tcPr>
            <w:tcW w:w="3465"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岳阳市铁山供水工程事务中心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项目资金（万元）</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81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年初</w:t>
            </w:r>
          </w:p>
        </w:tc>
        <w:tc>
          <w:tcPr>
            <w:tcW w:w="117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全年</w:t>
            </w:r>
          </w:p>
        </w:tc>
        <w:tc>
          <w:tcPr>
            <w:tcW w:w="172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全年</w:t>
            </w:r>
          </w:p>
        </w:tc>
        <w:tc>
          <w:tcPr>
            <w:tcW w:w="100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分值</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执行率</w:t>
            </w:r>
          </w:p>
        </w:tc>
        <w:tc>
          <w:tcPr>
            <w:tcW w:w="13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8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预算数</w:t>
            </w:r>
          </w:p>
        </w:tc>
        <w:tc>
          <w:tcPr>
            <w:tcW w:w="11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预算数</w:t>
            </w:r>
          </w:p>
        </w:tc>
        <w:tc>
          <w:tcPr>
            <w:tcW w:w="1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执行数</w:t>
            </w:r>
          </w:p>
        </w:tc>
        <w:tc>
          <w:tcPr>
            <w:tcW w:w="100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年度资金总额　</w:t>
            </w:r>
          </w:p>
        </w:tc>
        <w:tc>
          <w:tcPr>
            <w:tcW w:w="18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248</w:t>
            </w:r>
          </w:p>
        </w:tc>
        <w:tc>
          <w:tcPr>
            <w:tcW w:w="11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248</w:t>
            </w:r>
          </w:p>
        </w:tc>
        <w:tc>
          <w:tcPr>
            <w:tcW w:w="1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242.85</w:t>
            </w:r>
          </w:p>
        </w:tc>
        <w:tc>
          <w:tcPr>
            <w:tcW w:w="100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其中：当年财政拨款　</w:t>
            </w:r>
          </w:p>
        </w:tc>
        <w:tc>
          <w:tcPr>
            <w:tcW w:w="18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248</w:t>
            </w:r>
          </w:p>
        </w:tc>
        <w:tc>
          <w:tcPr>
            <w:tcW w:w="11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248</w:t>
            </w:r>
          </w:p>
        </w:tc>
        <w:tc>
          <w:tcPr>
            <w:tcW w:w="1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242.85</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97.92%</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9.79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上年结转资金　</w:t>
            </w:r>
          </w:p>
        </w:tc>
        <w:tc>
          <w:tcPr>
            <w:tcW w:w="1815"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725"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0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其他资金</w:t>
            </w:r>
          </w:p>
        </w:tc>
        <w:tc>
          <w:tcPr>
            <w:tcW w:w="1815"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725"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0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3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年度总体目标</w:t>
            </w:r>
          </w:p>
        </w:tc>
        <w:tc>
          <w:tcPr>
            <w:tcW w:w="5145"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预期目标</w:t>
            </w:r>
          </w:p>
        </w:tc>
        <w:tc>
          <w:tcPr>
            <w:tcW w:w="5190"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5145"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按照相关规划或实施方案，完成铁山水库泄洪闸及溢洪道安全隐患整治工程，确保工程良性运行和效益发挥。　　</w:t>
            </w:r>
          </w:p>
        </w:tc>
        <w:tc>
          <w:tcPr>
            <w:tcW w:w="5190"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按照相关规划或实施方案，基本完成铁山水库泄洪闸及溢洪道安全隐患整治工程，有效保障工程良性运行和效益发挥。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05" w:type="dxa"/>
            <w:vMerge w:val="restar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绩效指标</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二级指标</w:t>
            </w:r>
          </w:p>
        </w:tc>
        <w:tc>
          <w:tcPr>
            <w:tcW w:w="181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三级指标</w:t>
            </w:r>
          </w:p>
        </w:tc>
        <w:tc>
          <w:tcPr>
            <w:tcW w:w="117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年度</w:t>
            </w:r>
          </w:p>
        </w:tc>
        <w:tc>
          <w:tcPr>
            <w:tcW w:w="172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实际</w:t>
            </w:r>
          </w:p>
        </w:tc>
        <w:tc>
          <w:tcPr>
            <w:tcW w:w="100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分值</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得分</w:t>
            </w:r>
          </w:p>
        </w:tc>
        <w:tc>
          <w:tcPr>
            <w:tcW w:w="13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81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17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指标值</w:t>
            </w:r>
          </w:p>
        </w:tc>
        <w:tc>
          <w:tcPr>
            <w:tcW w:w="1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完成值</w:t>
            </w:r>
          </w:p>
        </w:tc>
        <w:tc>
          <w:tcPr>
            <w:tcW w:w="100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产出指标(50分)</w:t>
            </w:r>
          </w:p>
        </w:tc>
        <w:tc>
          <w:tcPr>
            <w:tcW w:w="10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数量指标</w:t>
            </w:r>
          </w:p>
        </w:tc>
        <w:tc>
          <w:tcPr>
            <w:tcW w:w="1815" w:type="dxa"/>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①对溢洪道闸门及其启闭设备进行更换；②新建用于停放日常巡检或其他移动式设备的框架平台；③增设水闸备用电源及附属设施；④增设闸门集控系统和闸门安全监控系统；对原有启闭机室进行修缮等,</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均需完成</w:t>
            </w:r>
          </w:p>
        </w:tc>
        <w:tc>
          <w:tcPr>
            <w:tcW w:w="1725" w:type="dxa"/>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①对溢洪道闸门及其启闭设备进行更换；②新建用于停放日常巡检或其他移动式设备的框架平台；③增设水闸备用电源及附属设施；④增设闸门集控系统和闸门安全监控系统；对原有启闭机室进行修缮等,</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815" w:type="dxa"/>
            <w:vMerge w:val="continue"/>
            <w:tcBorders>
              <w:top w:val="nil"/>
              <w:left w:val="nil"/>
              <w:bottom w:val="nil"/>
              <w:right w:val="nil"/>
            </w:tcBorders>
            <w:shd w:val="clear" w:color="auto" w:fill="auto"/>
            <w:vAlign w:val="center"/>
          </w:tcPr>
          <w:p>
            <w:pPr>
              <w:jc w:val="left"/>
              <w:rPr>
                <w:rFonts w:hint="eastAsia" w:ascii="仿宋_GB2312" w:hAnsi="宋体" w:eastAsia="仿宋_GB2312" w:cs="仿宋_GB2312"/>
                <w:i w:val="0"/>
                <w:iCs w:val="0"/>
                <w:color w:val="000000"/>
                <w:sz w:val="16"/>
                <w:szCs w:val="16"/>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725" w:type="dxa"/>
            <w:vMerge w:val="continue"/>
            <w:tcBorders>
              <w:top w:val="nil"/>
              <w:left w:val="nil"/>
              <w:bottom w:val="nil"/>
              <w:right w:val="nil"/>
            </w:tcBorders>
            <w:shd w:val="clear" w:color="auto" w:fill="auto"/>
            <w:vAlign w:val="center"/>
          </w:tcPr>
          <w:p>
            <w:pPr>
              <w:jc w:val="left"/>
              <w:rPr>
                <w:rFonts w:hint="eastAsia" w:ascii="仿宋_GB2312" w:hAnsi="宋体" w:eastAsia="仿宋_GB2312" w:cs="仿宋_GB2312"/>
                <w:i w:val="0"/>
                <w:iCs w:val="0"/>
                <w:color w:val="000000"/>
                <w:sz w:val="16"/>
                <w:szCs w:val="16"/>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815" w:type="dxa"/>
            <w:vMerge w:val="continue"/>
            <w:tcBorders>
              <w:top w:val="nil"/>
              <w:left w:val="nil"/>
              <w:bottom w:val="nil"/>
              <w:right w:val="nil"/>
            </w:tcBorders>
            <w:shd w:val="clear" w:color="auto" w:fill="auto"/>
            <w:vAlign w:val="center"/>
          </w:tcPr>
          <w:p>
            <w:pPr>
              <w:jc w:val="left"/>
              <w:rPr>
                <w:rFonts w:hint="eastAsia" w:ascii="仿宋_GB2312" w:hAnsi="宋体" w:eastAsia="仿宋_GB2312" w:cs="仿宋_GB2312"/>
                <w:i w:val="0"/>
                <w:iCs w:val="0"/>
                <w:color w:val="000000"/>
                <w:sz w:val="16"/>
                <w:szCs w:val="16"/>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725" w:type="dxa"/>
            <w:vMerge w:val="continue"/>
            <w:tcBorders>
              <w:top w:val="nil"/>
              <w:left w:val="nil"/>
              <w:bottom w:val="nil"/>
              <w:right w:val="nil"/>
            </w:tcBorders>
            <w:shd w:val="clear" w:color="auto" w:fill="auto"/>
            <w:vAlign w:val="center"/>
          </w:tcPr>
          <w:p>
            <w:pPr>
              <w:jc w:val="left"/>
              <w:rPr>
                <w:rFonts w:hint="eastAsia" w:ascii="仿宋_GB2312" w:hAnsi="宋体" w:eastAsia="仿宋_GB2312" w:cs="仿宋_GB2312"/>
                <w:i w:val="0"/>
                <w:iCs w:val="0"/>
                <w:color w:val="000000"/>
                <w:sz w:val="16"/>
                <w:szCs w:val="16"/>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符合水利行业相关规范质量要求</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质量符合相关规范要求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质量符合相关规范要求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工程验收合格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验收合格</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验收合格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时效指标</w:t>
            </w:r>
          </w:p>
        </w:tc>
        <w:tc>
          <w:tcPr>
            <w:tcW w:w="18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项目资金按时拨付</w:t>
            </w:r>
          </w:p>
        </w:tc>
        <w:tc>
          <w:tcPr>
            <w:tcW w:w="11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及时</w:t>
            </w:r>
          </w:p>
        </w:tc>
        <w:tc>
          <w:tcPr>
            <w:tcW w:w="1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及时</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3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8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项目按时完工</w:t>
            </w:r>
          </w:p>
        </w:tc>
        <w:tc>
          <w:tcPr>
            <w:tcW w:w="11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2024年完工</w:t>
            </w:r>
          </w:p>
        </w:tc>
        <w:tc>
          <w:tcPr>
            <w:tcW w:w="1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2024年5月30日进行了合同工程完工验收。</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3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成本指标</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费用支出控制在批复预算内</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248万元 </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242.85万元 </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完成项目均未突破预算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对社会发展可能造成的负面影响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无负面影响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无负面影响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restart"/>
            <w:tcBorders>
              <w:top w:val="single" w:color="000000" w:sz="4"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效益指标（30分）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经济效益指标</w:t>
            </w:r>
          </w:p>
        </w:tc>
        <w:tc>
          <w:tcPr>
            <w:tcW w:w="18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有效延伸水利设施生命周期</w:t>
            </w:r>
          </w:p>
        </w:tc>
        <w:tc>
          <w:tcPr>
            <w:tcW w:w="11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基本实现</w:t>
            </w:r>
          </w:p>
        </w:tc>
        <w:tc>
          <w:tcPr>
            <w:tcW w:w="1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基本实现</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3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社会效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益指标</w:t>
            </w:r>
          </w:p>
        </w:tc>
        <w:tc>
          <w:tcPr>
            <w:tcW w:w="18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供水保证</w:t>
            </w:r>
          </w:p>
        </w:tc>
        <w:tc>
          <w:tcPr>
            <w:tcW w:w="11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发生中等干旱是否不受严重影响</w:t>
            </w:r>
          </w:p>
        </w:tc>
        <w:tc>
          <w:tcPr>
            <w:tcW w:w="1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发生中等干旱不受严重影响</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3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8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保障下游地区人民群众生命财产安全率</w:t>
            </w:r>
          </w:p>
        </w:tc>
        <w:tc>
          <w:tcPr>
            <w:tcW w:w="11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1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3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生态效益指标</w:t>
            </w:r>
          </w:p>
        </w:tc>
        <w:tc>
          <w:tcPr>
            <w:tcW w:w="18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保持生态环境</w:t>
            </w:r>
          </w:p>
        </w:tc>
        <w:tc>
          <w:tcPr>
            <w:tcW w:w="11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良好</w:t>
            </w:r>
          </w:p>
        </w:tc>
        <w:tc>
          <w:tcPr>
            <w:tcW w:w="1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良好</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3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可持续影响指标</w:t>
            </w:r>
          </w:p>
        </w:tc>
        <w:tc>
          <w:tcPr>
            <w:tcW w:w="18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保障水库安全运行不受影响</w:t>
            </w:r>
          </w:p>
        </w:tc>
        <w:tc>
          <w:tcPr>
            <w:tcW w:w="11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稳定</w:t>
            </w:r>
          </w:p>
        </w:tc>
        <w:tc>
          <w:tcPr>
            <w:tcW w:w="1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稳定</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3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满意度指示（10分）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服务对象满意度指标</w:t>
            </w:r>
          </w:p>
        </w:tc>
        <w:tc>
          <w:tcPr>
            <w:tcW w:w="181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人民群众对项目发挥作用的好评率</w:t>
            </w:r>
          </w:p>
        </w:tc>
        <w:tc>
          <w:tcPr>
            <w:tcW w:w="117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Style w:val="4"/>
                <w:rFonts w:hAnsi="Arial"/>
                <w:lang w:val="en-US" w:eastAsia="zh-CN" w:bidi="ar"/>
              </w:rPr>
              <w:t>95%</w:t>
            </w:r>
          </w:p>
        </w:tc>
        <w:tc>
          <w:tcPr>
            <w:tcW w:w="17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100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38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05"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81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3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5"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总分</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99.79</w:t>
            </w:r>
          </w:p>
        </w:tc>
        <w:tc>
          <w:tcPr>
            <w:tcW w:w="13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100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8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17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0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34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备注：一个一级项目支出一张表。</w:t>
            </w:r>
            <w:r>
              <w:rPr>
                <w:rStyle w:val="5"/>
                <w:rFonts w:hAnsi="宋体"/>
                <w:lang w:val="en-US" w:eastAsia="zh-CN" w:bidi="ar"/>
              </w:rPr>
              <w:t>如，业务工作经费，运行维护经费，其他事业发展类资金…各一张表。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1340"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填表人：</w:t>
            </w:r>
            <w:r>
              <w:rPr>
                <w:rStyle w:val="6"/>
                <w:rFonts w:eastAsia="仿宋_GB2312"/>
                <w:lang w:val="en-US" w:eastAsia="zh-CN" w:bidi="ar"/>
              </w:rPr>
              <w:t xml:space="preserve">          </w:t>
            </w:r>
            <w:r>
              <w:rPr>
                <w:rStyle w:val="7"/>
                <w:rFonts w:hAnsi="宋体"/>
                <w:lang w:val="en-US" w:eastAsia="zh-CN" w:bidi="ar"/>
              </w:rPr>
              <w:t xml:space="preserve">   填报日期：</w:t>
            </w:r>
            <w:r>
              <w:rPr>
                <w:rStyle w:val="6"/>
                <w:rFonts w:eastAsia="仿宋_GB2312"/>
                <w:lang w:val="en-US" w:eastAsia="zh-CN" w:bidi="ar"/>
              </w:rPr>
              <w:t xml:space="preserve">     </w:t>
            </w:r>
            <w:r>
              <w:rPr>
                <w:rStyle w:val="7"/>
                <w:rFonts w:hAnsi="宋体"/>
                <w:lang w:val="en-US" w:eastAsia="zh-CN" w:bidi="ar"/>
              </w:rPr>
              <w:t xml:space="preserve">       联系电话：</w:t>
            </w:r>
            <w:r>
              <w:rPr>
                <w:rStyle w:val="6"/>
                <w:rFonts w:eastAsia="仿宋_GB2312"/>
                <w:lang w:val="en-US" w:eastAsia="zh-CN" w:bidi="ar"/>
              </w:rPr>
              <w:t xml:space="preserve">   </w:t>
            </w:r>
            <w:r>
              <w:rPr>
                <w:rStyle w:val="7"/>
                <w:rFonts w:hAnsi="宋体"/>
                <w:lang w:val="en-US" w:eastAsia="zh-CN" w:bidi="ar"/>
              </w:rPr>
              <w:t xml:space="preserve">           </w:t>
            </w:r>
            <w:r>
              <w:rPr>
                <w:rStyle w:val="6"/>
                <w:rFonts w:eastAsia="仿宋_GB2312"/>
                <w:lang w:val="en-US" w:eastAsia="zh-CN" w:bidi="ar"/>
              </w:rPr>
              <w:t xml:space="preserve"> </w:t>
            </w:r>
            <w:r>
              <w:rPr>
                <w:rStyle w:val="7"/>
                <w:rFonts w:hAnsi="宋体"/>
                <w:lang w:val="en-US" w:eastAsia="zh-CN" w:bidi="ar"/>
              </w:rPr>
              <w:t>单位负责人签字：</w:t>
            </w:r>
          </w:p>
        </w:tc>
      </w:tr>
    </w:tbl>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val="en-US" w:eastAsia="zh-CN"/>
        </w:rPr>
        <w:t>谢静</w:t>
      </w:r>
      <w:r>
        <w:rPr>
          <w:rFonts w:hint="default" w:ascii="Times New Roman" w:hAnsi="Times New Roman" w:eastAsia="仿宋_GB2312" w:cs="Times New Roman"/>
          <w:sz w:val="22"/>
          <w:szCs w:val="22"/>
          <w:highlight w:val="none"/>
        </w:rPr>
        <w:t xml:space="preserve">  填报日期：</w:t>
      </w:r>
      <w:r>
        <w:rPr>
          <w:rFonts w:hint="eastAsia" w:eastAsia="仿宋_GB2312" w:cs="Times New Roman"/>
          <w:sz w:val="22"/>
          <w:szCs w:val="22"/>
          <w:highlight w:val="none"/>
          <w:lang w:val="en-US" w:eastAsia="zh-CN"/>
        </w:rPr>
        <w:t>2025.5.23</w:t>
      </w:r>
      <w:r>
        <w:rPr>
          <w:rFonts w:hint="default" w:ascii="Times New Roman" w:hAnsi="Times New Roman" w:eastAsia="仿宋_GB2312" w:cs="Times New Roman"/>
          <w:sz w:val="22"/>
          <w:szCs w:val="22"/>
          <w:highlight w:val="none"/>
        </w:rPr>
        <w:t xml:space="preserve">   联系电话：</w:t>
      </w:r>
      <w:r>
        <w:rPr>
          <w:rFonts w:hint="eastAsia" w:eastAsia="仿宋_GB2312" w:cs="Times New Roman"/>
          <w:sz w:val="22"/>
          <w:szCs w:val="22"/>
          <w:highlight w:val="none"/>
          <w:lang w:val="en-US" w:eastAsia="zh-CN"/>
        </w:rPr>
        <w:t>13873081800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tbl>
      <w:tblPr>
        <w:tblStyle w:val="2"/>
        <w:tblpPr w:leftFromText="180" w:rightFromText="180" w:vertAnchor="text" w:horzAnchor="page" w:tblpX="310" w:tblpY="6094"/>
        <w:tblOverlap w:val="never"/>
        <w:tblW w:w="10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5"/>
        <w:gridCol w:w="1080"/>
        <w:gridCol w:w="1080"/>
        <w:gridCol w:w="1680"/>
        <w:gridCol w:w="1080"/>
        <w:gridCol w:w="1620"/>
        <w:gridCol w:w="1080"/>
        <w:gridCol w:w="99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7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2024年度项目支出绩效自评表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项目支</w:t>
            </w:r>
          </w:p>
        </w:tc>
        <w:tc>
          <w:tcPr>
            <w:tcW w:w="98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铁山水库枢纽核心区安保工程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出名称</w:t>
            </w:r>
          </w:p>
        </w:tc>
        <w:tc>
          <w:tcPr>
            <w:tcW w:w="98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主管部门</w:t>
            </w:r>
          </w:p>
        </w:tc>
        <w:tc>
          <w:tcPr>
            <w:tcW w:w="4920"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岳阳市水利局</w:t>
            </w:r>
          </w:p>
        </w:tc>
        <w:tc>
          <w:tcPr>
            <w:tcW w:w="16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实施单位</w:t>
            </w:r>
          </w:p>
        </w:tc>
        <w:tc>
          <w:tcPr>
            <w:tcW w:w="3330"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岳阳市铁山供水工程事务中心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项目资金（万元）</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6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年初</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全年</w:t>
            </w:r>
          </w:p>
        </w:tc>
        <w:tc>
          <w:tcPr>
            <w:tcW w:w="162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全年</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分值</w:t>
            </w:r>
          </w:p>
        </w:tc>
        <w:tc>
          <w:tcPr>
            <w:tcW w:w="99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执行率</w:t>
            </w:r>
          </w:p>
        </w:tc>
        <w:tc>
          <w:tcPr>
            <w:tcW w:w="126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6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预算数</w:t>
            </w:r>
          </w:p>
        </w:tc>
        <w:tc>
          <w:tcPr>
            <w:tcW w:w="1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执行数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6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年度资金总额　</w:t>
            </w:r>
          </w:p>
        </w:tc>
        <w:tc>
          <w:tcPr>
            <w:tcW w:w="16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1000</w:t>
            </w:r>
          </w:p>
        </w:tc>
        <w:tc>
          <w:tcPr>
            <w:tcW w:w="1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996.81万元 </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9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26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其中：当年财政拨款　</w:t>
            </w:r>
          </w:p>
        </w:tc>
        <w:tc>
          <w:tcPr>
            <w:tcW w:w="16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1000</w:t>
            </w:r>
          </w:p>
        </w:tc>
        <w:tc>
          <w:tcPr>
            <w:tcW w:w="10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6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996.81</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99.68%</w:t>
            </w:r>
          </w:p>
        </w:tc>
        <w:tc>
          <w:tcPr>
            <w:tcW w:w="12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9.96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上年结转资金　</w:t>
            </w:r>
          </w:p>
        </w:tc>
        <w:tc>
          <w:tcPr>
            <w:tcW w:w="16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0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62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0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99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26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其他资金</w:t>
            </w:r>
          </w:p>
        </w:tc>
        <w:tc>
          <w:tcPr>
            <w:tcW w:w="16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0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62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08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99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26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年度总体目标</w:t>
            </w:r>
          </w:p>
        </w:tc>
        <w:tc>
          <w:tcPr>
            <w:tcW w:w="4920"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预期目标</w:t>
            </w:r>
          </w:p>
        </w:tc>
        <w:tc>
          <w:tcPr>
            <w:tcW w:w="4950"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920"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按照相关规划或实施方案，完成铁山水库枢纽核心区安保工程项目一期工程，确保工程良性运行和效益发挥。　　</w:t>
            </w:r>
          </w:p>
        </w:tc>
        <w:tc>
          <w:tcPr>
            <w:tcW w:w="4950"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按照相关规划或实施方案，基本完成铁山水库枢纽核心区安保工程项目一期工程，有效保障工程良性运行和效益发挥。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绩效指标</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二级指标</w:t>
            </w:r>
          </w:p>
        </w:tc>
        <w:tc>
          <w:tcPr>
            <w:tcW w:w="16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三级指标</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年度</w:t>
            </w:r>
          </w:p>
        </w:tc>
        <w:tc>
          <w:tcPr>
            <w:tcW w:w="162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实际</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分值</w:t>
            </w:r>
          </w:p>
        </w:tc>
        <w:tc>
          <w:tcPr>
            <w:tcW w:w="99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得分</w:t>
            </w:r>
          </w:p>
        </w:tc>
        <w:tc>
          <w:tcPr>
            <w:tcW w:w="126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指标值</w:t>
            </w:r>
          </w:p>
        </w:tc>
        <w:tc>
          <w:tcPr>
            <w:tcW w:w="162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完成值</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60" w:type="dxa"/>
            <w:vMerge w:val="continue"/>
            <w:tcBorders>
              <w:top w:val="nil"/>
              <w:left w:val="nil"/>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产出指标(50分)</w:t>
            </w:r>
          </w:p>
        </w:tc>
        <w:tc>
          <w:tcPr>
            <w:tcW w:w="10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数量指标</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新建围墙1647m；</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新建跨溢洪道交通桥97.08m；新建交通桥配套道路469.86m(含交通桥)；新建信息控制中心，建筑面积784.80㎡；新建侧门值班室、主门楼门头和电动伸缩门及增设自动门控制系统；门亭及配套设施建设,</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均需完成</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新建围墙1647m；</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新建跨溢洪道交通桥97.08m；新建交通桥配套道路469.86m(含交通桥)；新建信息控制中心，建筑面积784.80㎡；新建侧门值班室、主门楼门头和电动伸缩门及增设自动门控制系统；门亭及配套设施建设,</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符合水利行业相关规范质量要求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质量符合相关规范要求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质量符合相关规范要求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工程验收合格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验收合格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验收合格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项目资金按时拨付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及时</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及时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项目按时完工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2024年1-12月完成</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2024年10月8日进行了合同工程完工验收。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成本指标</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费用支出控制在批复预算内</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1000万元</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996.81万元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完成项目均未突破预算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对社会发展可能造成的负面影响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无负面影响</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无负面影响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restart"/>
            <w:tcBorders>
              <w:top w:val="single" w:color="000000" w:sz="4"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效益指标（30分）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经济效益 指标</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保障相关产业收入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稳定</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稳定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社会效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益指标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供水保证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发生中等干旱是否不受严重影响</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发生中等干旱不受严重影响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灌区农村用水稳定性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发生中等干旱是否不受严重影响</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发生中等干旱不受严重影响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生态效益指标</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保持生态环境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良好</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良好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可持续影响指标</w:t>
            </w:r>
          </w:p>
        </w:tc>
        <w:tc>
          <w:tcPr>
            <w:tcW w:w="16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保障水库安全运行不受影响</w:t>
            </w:r>
          </w:p>
        </w:tc>
        <w:tc>
          <w:tcPr>
            <w:tcW w:w="108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稳定</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稳定 </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26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满意度指标（10分）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服务对象满意度指标</w:t>
            </w:r>
          </w:p>
        </w:tc>
        <w:tc>
          <w:tcPr>
            <w:tcW w:w="16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人民群众对项目发挥作用的好评率</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Fonts w:hint="eastAsia" w:ascii="仿宋_GB2312" w:hAnsi="Arial" w:eastAsia="仿宋_GB2312" w:cs="仿宋_GB2312"/>
                <w:i w:val="0"/>
                <w:iCs w:val="0"/>
                <w:color w:val="000000"/>
                <w:kern w:val="0"/>
                <w:sz w:val="20"/>
                <w:szCs w:val="20"/>
                <w:u w:val="none"/>
                <w:lang w:val="en-US" w:eastAsia="zh-CN" w:bidi="ar"/>
              </w:rPr>
              <w:t>95%</w:t>
            </w:r>
          </w:p>
        </w:tc>
        <w:tc>
          <w:tcPr>
            <w:tcW w:w="162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99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26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6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6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6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5"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99.96</w:t>
            </w:r>
          </w:p>
        </w:tc>
        <w:tc>
          <w:tcPr>
            <w:tcW w:w="1260" w:type="dxa"/>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100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6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6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87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备注：一个一级项目支出一张表。</w:t>
            </w:r>
            <w:r>
              <w:rPr>
                <w:rStyle w:val="8"/>
                <w:rFonts w:hAnsi="宋体"/>
                <w:lang w:val="en-US" w:eastAsia="zh-CN" w:bidi="ar"/>
              </w:rPr>
              <w:t>如，业务工作经费，运行维护经费，其他事业发展类资金…各一张表。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75"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填表人：</w:t>
            </w:r>
            <w:r>
              <w:rPr>
                <w:rFonts w:hint="default" w:ascii="Times New Roman" w:hAnsi="Times New Roman" w:eastAsia="仿宋_GB2312" w:cs="Times New Roman"/>
                <w:i w:val="0"/>
                <w:iCs w:val="0"/>
                <w:color w:val="000000"/>
                <w:kern w:val="0"/>
                <w:sz w:val="22"/>
                <w:szCs w:val="22"/>
                <w:u w:val="none"/>
                <w:lang w:val="en-US" w:eastAsia="zh-CN" w:bidi="ar"/>
              </w:rPr>
              <w:t xml:space="preserve">          </w:t>
            </w:r>
            <w:r>
              <w:rPr>
                <w:rFonts w:hint="eastAsia" w:ascii="仿宋_GB2312" w:hAnsi="宋体" w:eastAsia="仿宋_GB2312" w:cs="仿宋_GB2312"/>
                <w:i w:val="0"/>
                <w:iCs w:val="0"/>
                <w:color w:val="000000"/>
                <w:kern w:val="0"/>
                <w:sz w:val="22"/>
                <w:szCs w:val="22"/>
                <w:u w:val="none"/>
                <w:lang w:val="en-US" w:eastAsia="zh-CN" w:bidi="ar"/>
              </w:rPr>
              <w:t xml:space="preserve">   填报日期：</w:t>
            </w:r>
            <w:r>
              <w:rPr>
                <w:rFonts w:hint="default" w:ascii="Times New Roman" w:hAnsi="Times New Roman" w:eastAsia="仿宋_GB2312" w:cs="Times New Roman"/>
                <w:i w:val="0"/>
                <w:iCs w:val="0"/>
                <w:color w:val="000000"/>
                <w:kern w:val="0"/>
                <w:sz w:val="22"/>
                <w:szCs w:val="22"/>
                <w:u w:val="none"/>
                <w:lang w:val="en-US" w:eastAsia="zh-CN" w:bidi="ar"/>
              </w:rPr>
              <w:t xml:space="preserve">     </w:t>
            </w:r>
            <w:r>
              <w:rPr>
                <w:rFonts w:hint="eastAsia" w:ascii="仿宋_GB2312" w:hAnsi="宋体" w:eastAsia="仿宋_GB2312" w:cs="仿宋_GB2312"/>
                <w:i w:val="0"/>
                <w:iCs w:val="0"/>
                <w:color w:val="000000"/>
                <w:kern w:val="0"/>
                <w:sz w:val="22"/>
                <w:szCs w:val="22"/>
                <w:u w:val="none"/>
                <w:lang w:val="en-US" w:eastAsia="zh-CN" w:bidi="ar"/>
              </w:rPr>
              <w:t xml:space="preserve">       联系电话：</w:t>
            </w:r>
            <w:r>
              <w:rPr>
                <w:rFonts w:hint="default" w:ascii="Times New Roman" w:hAnsi="Times New Roman" w:eastAsia="仿宋_GB2312" w:cs="Times New Roman"/>
                <w:i w:val="0"/>
                <w:iCs w:val="0"/>
                <w:color w:val="000000"/>
                <w:kern w:val="0"/>
                <w:sz w:val="22"/>
                <w:szCs w:val="22"/>
                <w:u w:val="none"/>
                <w:lang w:val="en-US" w:eastAsia="zh-CN" w:bidi="ar"/>
              </w:rPr>
              <w:t xml:space="preserve">   </w:t>
            </w:r>
            <w:r>
              <w:rPr>
                <w:rFonts w:hint="eastAsia" w:ascii="仿宋_GB2312" w:hAnsi="宋体" w:eastAsia="仿宋_GB2312" w:cs="仿宋_GB2312"/>
                <w:i w:val="0"/>
                <w:iCs w:val="0"/>
                <w:color w:val="000000"/>
                <w:kern w:val="0"/>
                <w:sz w:val="22"/>
                <w:szCs w:val="22"/>
                <w:u w:val="none"/>
                <w:lang w:val="en-US" w:eastAsia="zh-CN" w:bidi="ar"/>
              </w:rPr>
              <w:t xml:space="preserve">           </w:t>
            </w:r>
            <w:r>
              <w:rPr>
                <w:rFonts w:hint="default" w:ascii="Times New Roman" w:hAnsi="Times New Roman" w:eastAsia="仿宋_GB2312" w:cs="Times New Roman"/>
                <w:i w:val="0"/>
                <w:iCs w:val="0"/>
                <w:color w:val="000000"/>
                <w:kern w:val="0"/>
                <w:sz w:val="22"/>
                <w:szCs w:val="22"/>
                <w:u w:val="none"/>
                <w:lang w:val="en-US" w:eastAsia="zh-CN" w:bidi="ar"/>
              </w:rPr>
              <w:t xml:space="preserve"> </w:t>
            </w:r>
            <w:r>
              <w:rPr>
                <w:rFonts w:hint="eastAsia" w:ascii="仿宋_GB2312" w:hAnsi="宋体" w:eastAsia="仿宋_GB2312" w:cs="仿宋_GB2312"/>
                <w:i w:val="0"/>
                <w:iCs w:val="0"/>
                <w:color w:val="000000"/>
                <w:kern w:val="0"/>
                <w:sz w:val="22"/>
                <w:szCs w:val="22"/>
                <w:u w:val="none"/>
                <w:lang w:val="en-US" w:eastAsia="zh-CN" w:bidi="ar"/>
              </w:rPr>
              <w:t>单位负责人签字：</w:t>
            </w:r>
          </w:p>
        </w:tc>
      </w:tr>
    </w:tbl>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2"/>
        <w:tblW w:w="9851" w:type="dxa"/>
        <w:jc w:val="center"/>
        <w:tblLayout w:type="fixed"/>
        <w:tblCellMar>
          <w:top w:w="0" w:type="dxa"/>
          <w:left w:w="108" w:type="dxa"/>
          <w:bottom w:w="0" w:type="dxa"/>
          <w:right w:w="108" w:type="dxa"/>
        </w:tblCellMar>
      </w:tblPr>
      <w:tblGrid>
        <w:gridCol w:w="1070"/>
        <w:gridCol w:w="1073"/>
        <w:gridCol w:w="1068"/>
        <w:gridCol w:w="1212"/>
        <w:gridCol w:w="1231"/>
        <w:gridCol w:w="1185"/>
        <w:gridCol w:w="746"/>
        <w:gridCol w:w="868"/>
        <w:gridCol w:w="1398"/>
      </w:tblGrid>
      <w:tr>
        <w:tblPrEx>
          <w:tblCellMar>
            <w:top w:w="0" w:type="dxa"/>
            <w:left w:w="108" w:type="dxa"/>
            <w:bottom w:w="0" w:type="dxa"/>
            <w:right w:w="108" w:type="dxa"/>
          </w:tblCellMar>
        </w:tblPrEx>
        <w:trPr>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8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水质监测及信息公开</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7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8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岳阳市水利局</w:t>
            </w:r>
          </w:p>
        </w:tc>
        <w:tc>
          <w:tcPr>
            <w:tcW w:w="118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0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岳阳市铁山供水工程事务中心</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7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4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74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39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7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14万元</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14万元</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w:t>
            </w:r>
            <w:r>
              <w:rPr>
                <w:rFonts w:hint="default" w:ascii="仿宋_GB2312" w:hAnsi="仿宋_GB2312" w:eastAsia="仿宋_GB2312" w:cs="仿宋_GB2312"/>
                <w:color w:val="000000"/>
                <w:sz w:val="20"/>
                <w:szCs w:val="20"/>
                <w:lang w:val="en" w:eastAsia="zh-CN"/>
              </w:rPr>
              <w:t>.</w:t>
            </w:r>
            <w:r>
              <w:rPr>
                <w:rFonts w:hint="eastAsia" w:ascii="仿宋_GB2312" w:hAnsi="仿宋_GB2312" w:eastAsia="仿宋_GB2312" w:cs="仿宋_GB2312"/>
                <w:color w:val="000000"/>
                <w:sz w:val="20"/>
                <w:szCs w:val="20"/>
                <w:lang w:val="en-US" w:eastAsia="zh-CN"/>
              </w:rPr>
              <w:t>99万元</w:t>
            </w:r>
          </w:p>
        </w:tc>
        <w:tc>
          <w:tcPr>
            <w:tcW w:w="7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3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7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14万元</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14万元</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13</w:t>
            </w:r>
            <w:r>
              <w:rPr>
                <w:rFonts w:hint="default" w:ascii="仿宋_GB2312" w:hAnsi="仿宋_GB2312" w:eastAsia="仿宋_GB2312" w:cs="仿宋_GB2312"/>
                <w:color w:val="000000"/>
                <w:sz w:val="20"/>
                <w:szCs w:val="20"/>
                <w:lang w:val="en" w:eastAsia="zh-CN"/>
              </w:rPr>
              <w:t>.</w:t>
            </w:r>
            <w:r>
              <w:rPr>
                <w:rFonts w:hint="eastAsia" w:ascii="仿宋_GB2312" w:hAnsi="仿宋_GB2312" w:eastAsia="仿宋_GB2312" w:cs="仿宋_GB2312"/>
                <w:color w:val="000000"/>
                <w:sz w:val="20"/>
                <w:szCs w:val="20"/>
                <w:lang w:val="en-US" w:eastAsia="zh-CN"/>
              </w:rPr>
              <w:t>99万元</w:t>
            </w:r>
          </w:p>
        </w:tc>
        <w:tc>
          <w:tcPr>
            <w:tcW w:w="7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7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7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7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8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19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7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8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完成铁山水库水质监测、水质信息公开以及水保工作和法制宣传</w:t>
            </w:r>
            <w:r>
              <w:rPr>
                <w:rFonts w:hint="eastAsia" w:ascii="仿宋_GB2312" w:hAnsi="仿宋_GB2312" w:eastAsia="仿宋_GB2312" w:cs="仿宋_GB2312"/>
                <w:color w:val="000000"/>
                <w:sz w:val="20"/>
                <w:szCs w:val="20"/>
              </w:rPr>
              <w:t>　　</w:t>
            </w:r>
          </w:p>
        </w:tc>
        <w:tc>
          <w:tcPr>
            <w:tcW w:w="419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已完成</w:t>
            </w:r>
          </w:p>
        </w:tc>
      </w:tr>
      <w:tr>
        <w:tblPrEx>
          <w:tblCellMar>
            <w:top w:w="0" w:type="dxa"/>
            <w:left w:w="108" w:type="dxa"/>
            <w:bottom w:w="0" w:type="dxa"/>
            <w:right w:w="108" w:type="dxa"/>
          </w:tblCellMar>
        </w:tblPrEx>
        <w:trPr>
          <w:jc w:val="center"/>
        </w:trPr>
        <w:tc>
          <w:tcPr>
            <w:tcW w:w="107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7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3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6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水质监测</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1处</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1处</w:t>
            </w:r>
          </w:p>
        </w:tc>
        <w:tc>
          <w:tcPr>
            <w:tcW w:w="7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13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信息公开</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4项</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4项</w:t>
            </w:r>
          </w:p>
        </w:tc>
        <w:tc>
          <w:tcPr>
            <w:tcW w:w="7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3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项目合格率</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7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3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年度内完成</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2024.12.31日前</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按时完成</w:t>
            </w:r>
          </w:p>
        </w:tc>
        <w:tc>
          <w:tcPr>
            <w:tcW w:w="7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3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控制在预算范围内</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default" w:ascii="Arial" w:hAnsi="Arial" w:eastAsia="仿宋_GB2312" w:cs="Arial"/>
                <w:color w:val="000000"/>
                <w:sz w:val="20"/>
                <w:szCs w:val="20"/>
              </w:rPr>
              <w:t>≤</w:t>
            </w:r>
            <w:r>
              <w:rPr>
                <w:rFonts w:hint="eastAsia" w:ascii="仿宋_GB2312" w:hAnsi="仿宋_GB2312" w:eastAsia="仿宋_GB2312" w:cs="仿宋_GB2312"/>
                <w:color w:val="000000"/>
                <w:sz w:val="20"/>
                <w:szCs w:val="20"/>
                <w:lang w:val="en-US" w:eastAsia="zh-CN"/>
              </w:rPr>
              <w:t>14万元</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default" w:ascii="Arial" w:hAnsi="Arial" w:eastAsia="仿宋_GB2312" w:cs="Arial"/>
                <w:color w:val="000000"/>
                <w:sz w:val="20"/>
                <w:szCs w:val="20"/>
              </w:rPr>
              <w:t>≤</w:t>
            </w:r>
            <w:r>
              <w:rPr>
                <w:rFonts w:hint="eastAsia" w:ascii="仿宋_GB2312" w:hAnsi="仿宋_GB2312" w:eastAsia="仿宋_GB2312" w:cs="仿宋_GB2312"/>
                <w:color w:val="000000"/>
                <w:sz w:val="20"/>
                <w:szCs w:val="20"/>
                <w:lang w:val="en-US" w:eastAsia="zh-CN"/>
              </w:rPr>
              <w:t>14万元</w:t>
            </w:r>
          </w:p>
        </w:tc>
        <w:tc>
          <w:tcPr>
            <w:tcW w:w="7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3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确保水质安全</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稳定</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稳定</w:t>
            </w:r>
          </w:p>
        </w:tc>
        <w:tc>
          <w:tcPr>
            <w:tcW w:w="7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7</w:t>
            </w:r>
          </w:p>
        </w:tc>
        <w:tc>
          <w:tcPr>
            <w:tcW w:w="13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加大水源保护力度</w:t>
            </w:r>
          </w:p>
        </w:tc>
      </w:tr>
      <w:tr>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确保人民群众饮水安全</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7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w:t>
            </w:r>
            <w:r>
              <w:rPr>
                <w:rFonts w:hint="eastAsia" w:ascii="仿宋_GB2312" w:hAnsi="仿宋_GB2312" w:eastAsia="仿宋_GB2312" w:cs="仿宋_GB2312"/>
                <w:color w:val="000000"/>
                <w:sz w:val="20"/>
                <w:szCs w:val="20"/>
              </w:rPr>
              <w:t>　</w:t>
            </w:r>
          </w:p>
        </w:tc>
        <w:tc>
          <w:tcPr>
            <w:tcW w:w="13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水生态环境</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优质</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优质</w:t>
            </w:r>
          </w:p>
        </w:tc>
        <w:tc>
          <w:tcPr>
            <w:tcW w:w="7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3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长期需要</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实时监测</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实时监测</w:t>
            </w: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w:t>
            </w:r>
          </w:p>
        </w:tc>
        <w:tc>
          <w:tcPr>
            <w:tcW w:w="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长期需要</w:t>
            </w:r>
          </w:p>
        </w:tc>
        <w:tc>
          <w:tcPr>
            <w:tcW w:w="12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法制宣传与信息公开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法制宣传与信息公开</w:t>
            </w:r>
          </w:p>
        </w:tc>
        <w:tc>
          <w:tcPr>
            <w:tcW w:w="7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w:t>
            </w:r>
          </w:p>
        </w:tc>
        <w:tc>
          <w:tcPr>
            <w:tcW w:w="8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w:t>
            </w:r>
          </w:p>
        </w:tc>
        <w:tc>
          <w:tcPr>
            <w:tcW w:w="13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受益对象满意度</w:t>
            </w:r>
          </w:p>
        </w:tc>
        <w:tc>
          <w:tcPr>
            <w:tcW w:w="12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default" w:ascii="Arial" w:hAnsi="Arial" w:eastAsia="仿宋_GB2312" w:cs="Arial"/>
                <w:color w:val="000000"/>
                <w:sz w:val="20"/>
                <w:szCs w:val="20"/>
              </w:rPr>
              <w:t>≥</w:t>
            </w:r>
            <w:r>
              <w:rPr>
                <w:rFonts w:hint="eastAsia" w:ascii="仿宋_GB2312" w:hAnsi="仿宋_GB2312" w:eastAsia="仿宋_GB2312" w:cs="仿宋_GB2312"/>
                <w:color w:val="000000"/>
                <w:sz w:val="20"/>
                <w:szCs w:val="20"/>
                <w:lang w:val="en-US" w:eastAsia="zh-CN"/>
              </w:rPr>
              <w:t>95%</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default" w:ascii="Arial" w:hAnsi="Arial" w:eastAsia="仿宋_GB2312" w:cs="Arial"/>
                <w:color w:val="000000"/>
                <w:sz w:val="20"/>
                <w:szCs w:val="20"/>
              </w:rPr>
              <w:t>≥</w:t>
            </w:r>
            <w:r>
              <w:rPr>
                <w:rFonts w:hint="eastAsia" w:ascii="仿宋_GB2312" w:hAnsi="仿宋_GB2312" w:eastAsia="仿宋_GB2312" w:cs="仿宋_GB2312"/>
                <w:color w:val="000000"/>
                <w:sz w:val="20"/>
                <w:szCs w:val="20"/>
                <w:lang w:val="en-US" w:eastAsia="zh-CN"/>
              </w:rPr>
              <w:t>95%</w:t>
            </w:r>
          </w:p>
        </w:tc>
        <w:tc>
          <w:tcPr>
            <w:tcW w:w="7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w:t>
            </w:r>
          </w:p>
        </w:tc>
        <w:tc>
          <w:tcPr>
            <w:tcW w:w="13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839"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3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卢石武</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eastAsia="zh-CN"/>
        </w:rPr>
        <w:t>：</w:t>
      </w:r>
      <w:r>
        <w:rPr>
          <w:rFonts w:hint="eastAsia" w:ascii="Times New Roman" w:hAnsi="Times New Roman" w:eastAsia="仿宋_GB2312" w:cs="Times New Roman"/>
          <w:sz w:val="22"/>
          <w:szCs w:val="22"/>
          <w:lang w:val="en-US" w:eastAsia="zh-CN"/>
        </w:rPr>
        <w:t xml:space="preserve">2025.05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19173075783</w:t>
      </w:r>
      <w:r>
        <w:rPr>
          <w:rFonts w:hint="default" w:ascii="Times New Roman" w:hAnsi="Times New Roman" w:eastAsia="仿宋_GB2312" w:cs="Times New Roman"/>
          <w:sz w:val="22"/>
          <w:szCs w:val="22"/>
        </w:rPr>
        <w:t xml:space="preserve"> 单位负责人签字：</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铁山水库执法车船及巡逻电瓶船运行</w:t>
            </w:r>
            <w:r>
              <w:rPr>
                <w:rFonts w:hint="eastAsia" w:ascii="仿宋_GB2312" w:hAnsi="仿宋_GB2312" w:eastAsia="仿宋_GB2312" w:cs="仿宋_GB2312"/>
                <w:color w:val="000000"/>
                <w:sz w:val="20"/>
                <w:szCs w:val="20"/>
              </w:rPr>
              <w:t>专项资金</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岳阳市铁山供水工程事务中心</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铁山水库管理所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22</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22</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22</w:t>
            </w: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22</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22</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2024年度保证</w:t>
            </w: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执法车船及巡逻电瓶船运行，</w:t>
            </w:r>
            <w:r>
              <w:rPr>
                <w:rFonts w:hint="eastAsia" w:ascii="仿宋_GB2312" w:hAnsi="仿宋_GB2312" w:eastAsia="仿宋_GB2312" w:cs="仿宋_GB2312"/>
                <w:color w:val="000000"/>
                <w:sz w:val="20"/>
                <w:szCs w:val="20"/>
                <w:lang w:val="en-US" w:eastAsia="zh-CN"/>
              </w:rPr>
              <w:t>严厉打击影响水源保护的行为</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已完成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color w:val="000000"/>
                <w:sz w:val="16"/>
                <w:szCs w:val="16"/>
                <w:lang w:eastAsia="zh-CN"/>
              </w:rPr>
              <w:t>实时数量</w:t>
            </w:r>
          </w:p>
        </w:tc>
        <w:tc>
          <w:tcPr>
            <w:tcW w:w="1134" w:type="dxa"/>
            <w:tcBorders>
              <w:top w:val="nil"/>
              <w:left w:val="nil"/>
              <w:bottom w:val="single" w:color="auto" w:sz="4" w:space="0"/>
              <w:right w:val="single" w:color="auto" w:sz="4" w:space="0"/>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zh-CN" w:bidi="ar-SA"/>
              </w:rPr>
            </w:pPr>
            <w:r>
              <w:rPr>
                <w:rFonts w:hint="eastAsia" w:ascii="仿宋" w:hAnsi="仿宋" w:eastAsia="仿宋"/>
                <w:sz w:val="16"/>
                <w:szCs w:val="16"/>
                <w:shd w:val="clear" w:color="auto" w:fill="FFFFFF"/>
                <w:lang w:val="en-US" w:eastAsia="zh-CN"/>
              </w:rPr>
              <w:t>禁钓、禁游、禁建、禁采工作巡查全覆盖，无漏洞</w:t>
            </w:r>
          </w:p>
        </w:tc>
        <w:tc>
          <w:tcPr>
            <w:tcW w:w="1134" w:type="dxa"/>
            <w:tcBorders>
              <w:top w:val="nil"/>
              <w:left w:val="nil"/>
              <w:bottom w:val="single" w:color="auto" w:sz="4" w:space="0"/>
              <w:right w:val="single" w:color="auto" w:sz="4" w:space="0"/>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en-US" w:bidi="ar-SA"/>
              </w:rPr>
            </w:pPr>
            <w:r>
              <w:rPr>
                <w:rFonts w:hint="eastAsia" w:ascii="仿宋" w:hAnsi="仿宋" w:eastAsia="仿宋"/>
                <w:sz w:val="16"/>
                <w:szCs w:val="16"/>
                <w:shd w:val="clear" w:color="auto" w:fill="FFFFFF"/>
                <w:lang w:val="en-US" w:eastAsia="zh-CN"/>
              </w:rPr>
              <w:t>禁钓、禁游、禁建、禁采工作巡查全覆盖，无漏洞</w:t>
            </w: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sz w:val="16"/>
                <w:szCs w:val="16"/>
                <w:lang w:eastAsia="zh-CN"/>
              </w:rPr>
              <w:t>水面巡查覆盖率、合格率</w:t>
            </w:r>
          </w:p>
        </w:tc>
        <w:tc>
          <w:tcPr>
            <w:tcW w:w="1134" w:type="dxa"/>
            <w:tcBorders>
              <w:top w:val="nil"/>
              <w:left w:val="nil"/>
              <w:bottom w:val="single" w:color="auto" w:sz="4" w:space="0"/>
              <w:right w:val="single" w:color="auto" w:sz="4" w:space="0"/>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zh-CN" w:bidi="ar-SA"/>
              </w:rPr>
            </w:pPr>
            <w:r>
              <w:rPr>
                <w:rFonts w:hint="eastAsia" w:ascii="宋体" w:hAnsi="宋体" w:eastAsia="宋体" w:cs="宋体"/>
                <w:sz w:val="16"/>
                <w:szCs w:val="16"/>
              </w:rPr>
              <w:t>≧</w:t>
            </w:r>
            <w:r>
              <w:rPr>
                <w:rFonts w:hint="eastAsia" w:ascii="仿宋_GB2312" w:hAnsi="仿宋_GB2312" w:eastAsia="仿宋_GB2312" w:cs="仿宋_GB2312"/>
                <w:sz w:val="16"/>
                <w:szCs w:val="16"/>
                <w:lang w:val="en-US" w:eastAsia="zh-CN"/>
              </w:rPr>
              <w:t>90%</w:t>
            </w:r>
          </w:p>
        </w:tc>
        <w:tc>
          <w:tcPr>
            <w:tcW w:w="1134" w:type="dxa"/>
            <w:tcBorders>
              <w:top w:val="nil"/>
              <w:left w:val="nil"/>
              <w:bottom w:val="single" w:color="auto" w:sz="4" w:space="0"/>
              <w:right w:val="single" w:color="auto" w:sz="4" w:space="0"/>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zh-CN" w:bidi="ar-SA"/>
              </w:rPr>
            </w:pPr>
            <w:r>
              <w:rPr>
                <w:rFonts w:hint="eastAsia" w:ascii="宋体" w:hAnsi="宋体" w:eastAsia="宋体" w:cs="宋体"/>
                <w:sz w:val="16"/>
                <w:szCs w:val="16"/>
              </w:rPr>
              <w:t>≧</w:t>
            </w:r>
            <w:r>
              <w:rPr>
                <w:rFonts w:hint="eastAsia" w:ascii="仿宋_GB2312" w:hAnsi="仿宋_GB2312" w:eastAsia="仿宋_GB2312" w:cs="仿宋_GB2312"/>
                <w:sz w:val="16"/>
                <w:szCs w:val="16"/>
                <w:lang w:val="en-US" w:eastAsia="zh-CN"/>
              </w:rPr>
              <w:t>90%</w:t>
            </w: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color w:val="000000"/>
                <w:sz w:val="16"/>
                <w:szCs w:val="16"/>
                <w:lang w:eastAsia="zh-CN"/>
              </w:rPr>
              <w:t>水质安全事故降低率</w:t>
            </w:r>
          </w:p>
        </w:tc>
        <w:tc>
          <w:tcPr>
            <w:tcW w:w="1134" w:type="dxa"/>
            <w:tcBorders>
              <w:top w:val="nil"/>
              <w:left w:val="nil"/>
              <w:bottom w:val="single" w:color="auto" w:sz="4" w:space="0"/>
              <w:right w:val="single" w:color="auto" w:sz="4" w:space="0"/>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宋体" w:cs="仿宋_GB2312"/>
                <w:snapToGrid w:val="0"/>
                <w:color w:val="000000"/>
                <w:kern w:val="0"/>
                <w:sz w:val="16"/>
                <w:szCs w:val="16"/>
                <w:lang w:val="en-US" w:eastAsia="zh-CN" w:bidi="ar-SA"/>
              </w:rPr>
            </w:pPr>
            <w:r>
              <w:rPr>
                <w:rFonts w:hint="eastAsia" w:ascii="宋体" w:hAnsi="宋体" w:eastAsia="宋体" w:cs="宋体"/>
                <w:sz w:val="16"/>
                <w:szCs w:val="16"/>
              </w:rPr>
              <w:t>≧</w:t>
            </w:r>
            <w:r>
              <w:rPr>
                <w:rFonts w:hint="eastAsia" w:ascii="宋体" w:hAnsi="宋体" w:eastAsia="宋体" w:cs="宋体"/>
                <w:sz w:val="16"/>
                <w:szCs w:val="16"/>
                <w:lang w:val="en-US" w:eastAsia="zh-CN"/>
              </w:rPr>
              <w:t>85%</w:t>
            </w:r>
          </w:p>
        </w:tc>
        <w:tc>
          <w:tcPr>
            <w:tcW w:w="1134" w:type="dxa"/>
            <w:tcBorders>
              <w:top w:val="nil"/>
              <w:left w:val="nil"/>
              <w:bottom w:val="single" w:color="auto" w:sz="4" w:space="0"/>
              <w:right w:val="single" w:color="auto" w:sz="4" w:space="0"/>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宋体" w:cs="仿宋_GB2312"/>
                <w:snapToGrid w:val="0"/>
                <w:color w:val="000000"/>
                <w:kern w:val="0"/>
                <w:sz w:val="16"/>
                <w:szCs w:val="16"/>
                <w:lang w:val="en-US" w:eastAsia="zh-CN" w:bidi="ar-SA"/>
              </w:rPr>
            </w:pPr>
            <w:r>
              <w:rPr>
                <w:rFonts w:hint="eastAsia" w:ascii="宋体" w:hAnsi="宋体" w:eastAsia="宋体" w:cs="宋体"/>
                <w:sz w:val="16"/>
                <w:szCs w:val="16"/>
              </w:rPr>
              <w:t>≧</w:t>
            </w:r>
            <w:r>
              <w:rPr>
                <w:rFonts w:hint="eastAsia" w:ascii="宋体" w:hAnsi="宋体" w:eastAsia="宋体" w:cs="宋体"/>
                <w:sz w:val="16"/>
                <w:szCs w:val="16"/>
                <w:lang w:val="en-US" w:eastAsia="zh-CN"/>
              </w:rPr>
              <w:t>85%</w:t>
            </w: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b w:val="0"/>
                <w:bCs w:val="0"/>
                <w:spacing w:val="-9"/>
                <w:position w:val="1"/>
                <w:sz w:val="16"/>
                <w:szCs w:val="16"/>
                <w:lang w:eastAsia="zh-CN"/>
              </w:rPr>
              <w:t>完成时间</w:t>
            </w:r>
          </w:p>
        </w:tc>
        <w:tc>
          <w:tcPr>
            <w:tcW w:w="1134" w:type="dxa"/>
            <w:tcBorders>
              <w:top w:val="nil"/>
              <w:left w:val="nil"/>
              <w:bottom w:val="single" w:color="auto" w:sz="4" w:space="0"/>
              <w:right w:val="single" w:color="auto" w:sz="4" w:space="0"/>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zh-CN" w:bidi="ar-SA"/>
              </w:rPr>
            </w:pPr>
            <w:r>
              <w:rPr>
                <w:rFonts w:hint="eastAsia" w:ascii="仿宋_GB2312" w:hAnsi="仿宋_GB2312" w:eastAsia="仿宋_GB2312" w:cs="仿宋_GB2312"/>
                <w:sz w:val="16"/>
                <w:szCs w:val="16"/>
                <w:lang w:val="en-US" w:eastAsia="zh-CN"/>
              </w:rPr>
              <w:t>2024年12月31日前</w:t>
            </w:r>
          </w:p>
        </w:tc>
        <w:tc>
          <w:tcPr>
            <w:tcW w:w="1134" w:type="dxa"/>
            <w:tcBorders>
              <w:top w:val="nil"/>
              <w:left w:val="nil"/>
              <w:bottom w:val="single" w:color="auto" w:sz="4" w:space="0"/>
              <w:right w:val="single" w:color="auto" w:sz="4" w:space="0"/>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zh-CN" w:bidi="ar-SA"/>
              </w:rPr>
            </w:pPr>
            <w:r>
              <w:rPr>
                <w:rFonts w:hint="eastAsia" w:ascii="仿宋_GB2312" w:hAnsi="仿宋_GB2312" w:eastAsia="仿宋_GB2312" w:cs="仿宋_GB2312"/>
                <w:sz w:val="16"/>
                <w:szCs w:val="16"/>
                <w:lang w:val="en-US" w:eastAsia="zh-CN"/>
              </w:rPr>
              <w:t>2024年12月31日前</w:t>
            </w: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b w:val="0"/>
                <w:bCs w:val="0"/>
                <w:kern w:val="2"/>
                <w:sz w:val="16"/>
                <w:szCs w:val="16"/>
                <w:lang w:val="en-US" w:eastAsia="zh-CN" w:bidi="ar-SA"/>
              </w:rPr>
            </w:pPr>
            <w:r>
              <w:rPr>
                <w:rFonts w:hint="eastAsia" w:ascii="仿宋_GB2312" w:hAnsi="仿宋_GB2312" w:eastAsia="仿宋_GB2312" w:cs="仿宋_GB2312"/>
                <w:b w:val="0"/>
                <w:bCs w:val="0"/>
                <w:sz w:val="16"/>
                <w:szCs w:val="16"/>
                <w:lang w:eastAsia="zh-CN"/>
              </w:rPr>
              <w:t>执法船及巡逻电瓶船运行</w:t>
            </w:r>
          </w:p>
        </w:tc>
        <w:tc>
          <w:tcPr>
            <w:tcW w:w="1134" w:type="dxa"/>
            <w:tcBorders>
              <w:top w:val="nil"/>
              <w:left w:val="nil"/>
              <w:bottom w:val="single" w:color="auto" w:sz="4" w:space="0"/>
              <w:right w:val="single" w:color="auto" w:sz="4" w:space="0"/>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zh-CN" w:bidi="ar-SA"/>
              </w:rPr>
            </w:pPr>
            <w:r>
              <w:rPr>
                <w:rFonts w:hint="eastAsia" w:ascii="仿宋_GB2312" w:hAnsi="仿宋_GB2312" w:eastAsia="仿宋_GB2312" w:cs="仿宋_GB2312"/>
                <w:sz w:val="16"/>
                <w:szCs w:val="16"/>
                <w:lang w:val="en-US" w:eastAsia="zh-CN"/>
              </w:rPr>
              <w:t>22万元</w:t>
            </w:r>
          </w:p>
        </w:tc>
        <w:tc>
          <w:tcPr>
            <w:tcW w:w="1134" w:type="dxa"/>
            <w:tcBorders>
              <w:top w:val="nil"/>
              <w:left w:val="nil"/>
              <w:bottom w:val="single" w:color="auto" w:sz="4" w:space="0"/>
              <w:right w:val="single" w:color="auto" w:sz="4" w:space="0"/>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zh-CN" w:bidi="ar-SA"/>
              </w:rPr>
            </w:pPr>
            <w:r>
              <w:rPr>
                <w:rFonts w:hint="eastAsia" w:ascii="仿宋_GB2312" w:hAnsi="仿宋_GB2312" w:eastAsia="仿宋_GB2312" w:cs="仿宋_GB2312"/>
                <w:sz w:val="16"/>
                <w:szCs w:val="16"/>
                <w:lang w:val="en-US" w:eastAsia="zh-CN"/>
              </w:rPr>
              <w:t>22万元</w:t>
            </w: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62"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6"/>
                <w:szCs w:val="16"/>
                <w:lang w:eastAsia="zh-CN"/>
              </w:rPr>
              <w:t>确保城市饮用水安全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稳定在地表水饮用水二类标准</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稳定在地表水饮用水二类标准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color w:val="000000"/>
                <w:sz w:val="16"/>
                <w:szCs w:val="16"/>
                <w:lang w:eastAsia="zh-CN"/>
              </w:rPr>
              <w:t>确保城市饮用水安全人口数量</w:t>
            </w:r>
          </w:p>
        </w:tc>
        <w:tc>
          <w:tcPr>
            <w:tcW w:w="1134" w:type="dxa"/>
            <w:tcBorders>
              <w:top w:val="nil"/>
              <w:left w:val="nil"/>
              <w:bottom w:val="single" w:color="auto" w:sz="4" w:space="0"/>
              <w:right w:val="single" w:color="auto" w:sz="4" w:space="0"/>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zh-CN" w:bidi="ar-SA"/>
              </w:rPr>
            </w:pPr>
            <w:r>
              <w:rPr>
                <w:rFonts w:hint="eastAsia" w:ascii="仿宋_GB2312" w:hAnsi="仿宋_GB2312" w:eastAsia="仿宋_GB2312" w:cs="仿宋_GB2312"/>
                <w:sz w:val="16"/>
                <w:szCs w:val="16"/>
                <w:lang w:val="en-US" w:eastAsia="zh-CN"/>
              </w:rPr>
              <w:t>150万人</w:t>
            </w:r>
          </w:p>
        </w:tc>
        <w:tc>
          <w:tcPr>
            <w:tcW w:w="1134" w:type="dxa"/>
            <w:tcBorders>
              <w:top w:val="nil"/>
              <w:left w:val="nil"/>
              <w:bottom w:val="single" w:color="auto" w:sz="4" w:space="0"/>
              <w:right w:val="single" w:color="auto" w:sz="4" w:space="0"/>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zh-CN" w:bidi="ar-SA"/>
              </w:rPr>
            </w:pPr>
            <w:r>
              <w:rPr>
                <w:rFonts w:hint="eastAsia" w:ascii="仿宋_GB2312" w:hAnsi="仿宋_GB2312" w:eastAsia="仿宋_GB2312" w:cs="仿宋_GB2312"/>
                <w:sz w:val="16"/>
                <w:szCs w:val="16"/>
                <w:lang w:val="en-US" w:eastAsia="zh-CN"/>
              </w:rPr>
              <w:t>150万人</w:t>
            </w: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水生态环境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稳定在地表水饮用水二类标准</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稳定在地表水饮用水二类标准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长期需要</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实时监测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实时监测</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lang w:eastAsia="zh-CN"/>
              </w:rPr>
              <w:t>管理单位满意度</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宋体" w:cs="仿宋_GB2312"/>
                <w:color w:val="000000"/>
                <w:kern w:val="2"/>
                <w:sz w:val="16"/>
                <w:szCs w:val="16"/>
                <w:lang w:val="en-US" w:eastAsia="zh-CN" w:bidi="ar-SA"/>
              </w:rPr>
            </w:pPr>
            <w:r>
              <w:rPr>
                <w:rFonts w:hint="eastAsia" w:ascii="宋体" w:hAnsi="宋体" w:eastAsia="宋体" w:cs="宋体"/>
                <w:color w:val="000000"/>
                <w:sz w:val="16"/>
                <w:szCs w:val="16"/>
              </w:rPr>
              <w:t>≧</w:t>
            </w:r>
            <w:r>
              <w:rPr>
                <w:rFonts w:hint="eastAsia" w:ascii="宋体" w:hAnsi="宋体" w:cs="宋体"/>
                <w:color w:val="000000"/>
                <w:sz w:val="16"/>
                <w:szCs w:val="16"/>
                <w:lang w:val="en-US" w:eastAsia="zh-CN"/>
              </w:rPr>
              <w:t>85%</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宋体" w:cs="仿宋_GB2312"/>
                <w:color w:val="000000"/>
                <w:kern w:val="2"/>
                <w:sz w:val="16"/>
                <w:szCs w:val="16"/>
                <w:lang w:val="en-US" w:eastAsia="zh-CN" w:bidi="ar-SA"/>
              </w:rPr>
            </w:pPr>
            <w:r>
              <w:rPr>
                <w:rFonts w:hint="eastAsia" w:ascii="宋体" w:hAnsi="宋体" w:eastAsia="宋体" w:cs="宋体"/>
                <w:color w:val="000000"/>
                <w:sz w:val="16"/>
                <w:szCs w:val="16"/>
              </w:rPr>
              <w:t>≧</w:t>
            </w:r>
            <w:r>
              <w:rPr>
                <w:rFonts w:hint="eastAsia" w:ascii="宋体" w:hAnsi="宋体" w:cs="宋体"/>
                <w:color w:val="000000"/>
                <w:sz w:val="16"/>
                <w:szCs w:val="16"/>
                <w:lang w:val="en-US" w:eastAsia="zh-CN"/>
              </w:rPr>
              <w:t>85%</w:t>
            </w: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ind w:right="-313" w:rightChars="-149"/>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w:t>
      </w:r>
      <w:r>
        <w:rPr>
          <w:rFonts w:hint="eastAsia" w:ascii="Times New Roman" w:hAnsi="Times New Roman" w:eastAsia="仿宋_GB2312" w:cs="Times New Roman"/>
          <w:sz w:val="22"/>
          <w:szCs w:val="22"/>
          <w:highlight w:val="none"/>
          <w:lang w:val="en-US" w:eastAsia="zh-CN"/>
        </w:rPr>
        <w:t>黄军波</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2025</w:t>
      </w:r>
      <w:r>
        <w:rPr>
          <w:rFonts w:hint="eastAsia" w:eastAsia="仿宋_GB2312" w:cs="Times New Roman"/>
          <w:sz w:val="22"/>
          <w:szCs w:val="22"/>
          <w:highlight w:val="none"/>
          <w:lang w:val="en-US" w:eastAsia="zh-CN"/>
        </w:rPr>
        <w:t>.</w:t>
      </w:r>
      <w:r>
        <w:rPr>
          <w:rFonts w:hint="eastAsia" w:ascii="Times New Roman" w:hAnsi="Times New Roman" w:eastAsia="仿宋_GB2312" w:cs="Times New Roman"/>
          <w:sz w:val="22"/>
          <w:szCs w:val="22"/>
          <w:highlight w:val="none"/>
          <w:lang w:val="en-US" w:eastAsia="zh-CN"/>
        </w:rPr>
        <w:t>5</w:t>
      </w:r>
      <w:r>
        <w:rPr>
          <w:rFonts w:hint="eastAsia" w:eastAsia="仿宋_GB2312" w:cs="Times New Roman"/>
          <w:sz w:val="22"/>
          <w:szCs w:val="22"/>
          <w:highlight w:val="none"/>
          <w:lang w:val="en-US" w:eastAsia="zh-CN"/>
        </w:rPr>
        <w:t>.</w:t>
      </w:r>
      <w:r>
        <w:rPr>
          <w:rFonts w:hint="eastAsia" w:ascii="Times New Roman" w:hAnsi="Times New Roman" w:eastAsia="仿宋_GB2312" w:cs="Times New Roman"/>
          <w:sz w:val="22"/>
          <w:szCs w:val="22"/>
          <w:highlight w:val="none"/>
          <w:lang w:val="en-US" w:eastAsia="zh-CN"/>
        </w:rPr>
        <w:t>26</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13638409840</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w:t>
      </w:r>
      <w:r>
        <w:rPr>
          <w:rFonts w:hint="eastAsia" w:ascii="Times New Roman" w:hAnsi="Times New Roman" w:eastAsia="仿宋_GB2312" w:cs="Times New Roman"/>
          <w:sz w:val="22"/>
          <w:szCs w:val="22"/>
          <w:highlight w:val="none"/>
          <w:lang w:val="en-US" w:eastAsia="zh-CN"/>
        </w:rPr>
        <w:t>龙象红</w:t>
      </w:r>
    </w:p>
    <w:p>
      <w:pPr>
        <w:widowControl/>
        <w:spacing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bookmarkStart w:id="0" w:name="OLE_LINK1"/>
            <w:r>
              <w:rPr>
                <w:rFonts w:hint="eastAsia" w:ascii="仿宋_GB2312" w:hAnsi="仿宋_GB2312" w:eastAsia="仿宋_GB2312" w:cs="仿宋_GB2312"/>
                <w:color w:val="000000"/>
                <w:sz w:val="20"/>
                <w:szCs w:val="20"/>
                <w:lang w:eastAsia="zh-CN"/>
              </w:rPr>
              <w:t>铁山金凤水库</w:t>
            </w:r>
            <w:r>
              <w:rPr>
                <w:rFonts w:hint="eastAsia" w:ascii="仿宋_GB2312" w:hAnsi="仿宋_GB2312" w:eastAsia="仿宋_GB2312" w:cs="仿宋_GB2312"/>
                <w:color w:val="000000"/>
                <w:sz w:val="20"/>
                <w:szCs w:val="20"/>
              </w:rPr>
              <w:t>水质自动监测站运行维护</w:t>
            </w:r>
            <w:bookmarkEnd w:id="0"/>
            <w:r>
              <w:rPr>
                <w:rFonts w:hint="eastAsia" w:ascii="仿宋_GB2312" w:hAnsi="仿宋_GB2312" w:eastAsia="仿宋_GB2312" w:cs="仿宋_GB2312"/>
                <w:color w:val="000000"/>
                <w:sz w:val="20"/>
                <w:szCs w:val="20"/>
              </w:rPr>
              <w:t>专项资金</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岳阳市铁山供水工程事务中心</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城市原水供水服务所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29.64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29.64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lang w:val="en-US" w:eastAsia="zh-CN"/>
              </w:rPr>
              <w:t>完成铁山原水11项</w:t>
            </w:r>
            <w:r>
              <w:rPr>
                <w:rFonts w:hint="eastAsia" w:ascii="仿宋_GB2312" w:hAnsi="仿宋_GB2312" w:eastAsia="仿宋_GB2312" w:cs="仿宋_GB2312"/>
                <w:color w:val="000000"/>
                <w:sz w:val="18"/>
                <w:szCs w:val="18"/>
                <w:lang w:eastAsia="zh-CN"/>
              </w:rPr>
              <w:t>指标监测、数据上传及设备维护</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9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lang w:eastAsia="zh-CN"/>
              </w:rPr>
              <w:t>水质监测次数</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宋体" w:hAnsi="宋体" w:eastAsia="宋体" w:cs="宋体"/>
                <w:color w:val="000000"/>
                <w:sz w:val="16"/>
                <w:szCs w:val="16"/>
              </w:rPr>
              <w:t>≧</w:t>
            </w:r>
            <w:r>
              <w:rPr>
                <w:rFonts w:hint="eastAsia" w:ascii="仿宋_GB2312" w:hAnsi="仿宋_GB2312" w:eastAsia="仿宋_GB2312" w:cs="仿宋_GB2312"/>
                <w:color w:val="000000"/>
                <w:sz w:val="16"/>
                <w:szCs w:val="16"/>
                <w:lang w:val="en-US" w:eastAsia="zh-CN"/>
              </w:rPr>
              <w:t>2190</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2190</w:t>
            </w: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8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lang w:eastAsia="zh-CN"/>
              </w:rPr>
              <w:t>水质日常监测覆盖率</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宋体" w:hAnsi="宋体" w:eastAsia="宋体" w:cs="宋体"/>
                <w:color w:val="000000"/>
                <w:sz w:val="16"/>
                <w:szCs w:val="16"/>
              </w:rPr>
              <w:t>≧</w:t>
            </w:r>
            <w:r>
              <w:rPr>
                <w:rFonts w:hint="eastAsia" w:ascii="仿宋_GB2312" w:hAnsi="仿宋_GB2312" w:eastAsia="仿宋_GB2312" w:cs="仿宋_GB2312"/>
                <w:color w:val="000000"/>
                <w:sz w:val="16"/>
                <w:szCs w:val="16"/>
                <w:lang w:val="en-US" w:eastAsia="zh-CN"/>
              </w:rPr>
              <w:t>90%</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 xml:space="preserve"> 10</w:t>
            </w: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lang w:eastAsia="zh-CN"/>
              </w:rPr>
              <w:t>水质合格率</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宋体" w:hAnsi="宋体" w:eastAsia="宋体" w:cs="宋体"/>
                <w:color w:val="000000"/>
                <w:sz w:val="16"/>
                <w:szCs w:val="16"/>
              </w:rPr>
              <w:t>≧</w:t>
            </w:r>
            <w:r>
              <w:rPr>
                <w:rFonts w:hint="eastAsia" w:ascii="仿宋_GB2312" w:hAnsi="仿宋_GB2312" w:eastAsia="仿宋_GB2312" w:cs="仿宋_GB2312"/>
                <w:color w:val="000000"/>
                <w:sz w:val="16"/>
                <w:szCs w:val="16"/>
                <w:lang w:val="en-US" w:eastAsia="zh-CN"/>
              </w:rPr>
              <w:t>90%</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 xml:space="preserve"> 10</w:t>
            </w: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2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lang w:eastAsia="zh-CN"/>
              </w:rPr>
              <w:t>水质安全事故降低率</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宋体" w:hAnsi="宋体" w:eastAsia="宋体" w:cs="宋体"/>
                <w:color w:val="000000"/>
                <w:sz w:val="16"/>
                <w:szCs w:val="16"/>
              </w:rPr>
              <w:t>≧</w:t>
            </w:r>
            <w:r>
              <w:rPr>
                <w:rFonts w:hint="eastAsia" w:ascii="仿宋_GB2312" w:hAnsi="仿宋_GB2312" w:eastAsia="仿宋_GB2312" w:cs="仿宋_GB2312"/>
                <w:color w:val="000000"/>
                <w:sz w:val="16"/>
                <w:szCs w:val="16"/>
                <w:lang w:val="en-US" w:eastAsia="zh-CN"/>
              </w:rPr>
              <w:t>85%</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lang w:val="en-US" w:eastAsia="zh-CN"/>
              </w:rPr>
              <w:t xml:space="preserve">  100%</w:t>
            </w: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2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lang w:eastAsia="zh-CN"/>
              </w:rPr>
              <w:t>任务完成时间</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2024年12月31日前</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2024年12月31日前</w:t>
            </w: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7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b w:val="0"/>
                <w:bCs w:val="0"/>
                <w:kern w:val="2"/>
                <w:sz w:val="16"/>
                <w:szCs w:val="16"/>
                <w:lang w:val="en-US" w:eastAsia="zh-CN" w:bidi="ar-SA"/>
              </w:rPr>
            </w:pPr>
            <w:r>
              <w:rPr>
                <w:rFonts w:hint="eastAsia" w:ascii="仿宋_GB2312" w:hAnsi="仿宋_GB2312" w:eastAsia="仿宋_GB2312" w:cs="仿宋_GB2312"/>
                <w:b w:val="0"/>
                <w:bCs w:val="0"/>
                <w:spacing w:val="-9"/>
                <w:position w:val="1"/>
                <w:sz w:val="16"/>
                <w:szCs w:val="16"/>
                <w:lang w:eastAsia="zh-CN"/>
              </w:rPr>
              <w:t>水质监测运行维护</w:t>
            </w:r>
          </w:p>
        </w:tc>
        <w:tc>
          <w:tcPr>
            <w:tcW w:w="1134" w:type="dxa"/>
            <w:tcBorders>
              <w:top w:val="nil"/>
              <w:left w:val="nil"/>
              <w:bottom w:val="single" w:color="auto" w:sz="4" w:space="0"/>
              <w:right w:val="single" w:color="auto" w:sz="4" w:space="0"/>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zh-CN" w:bidi="ar-SA"/>
              </w:rPr>
            </w:pPr>
            <w:r>
              <w:rPr>
                <w:rFonts w:hint="eastAsia" w:ascii="宋体" w:hAnsi="宋体" w:eastAsia="宋体" w:cs="宋体"/>
                <w:sz w:val="16"/>
                <w:szCs w:val="16"/>
                <w:lang w:val="en-US" w:eastAsia="zh-CN"/>
              </w:rPr>
              <w:t>≦</w:t>
            </w:r>
            <w:r>
              <w:rPr>
                <w:rFonts w:hint="eastAsia" w:ascii="仿宋_GB2312" w:hAnsi="仿宋_GB2312" w:eastAsia="仿宋_GB2312" w:cs="仿宋_GB2312"/>
                <w:sz w:val="16"/>
                <w:szCs w:val="16"/>
                <w:lang w:val="en-US" w:eastAsia="zh-CN"/>
              </w:rPr>
              <w:t>20万元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val="en-US" w:eastAsia="zh-CN"/>
              </w:rPr>
              <w:t xml:space="preserve">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b w:val="0"/>
                <w:bCs w:val="0"/>
                <w:kern w:val="2"/>
                <w:sz w:val="16"/>
                <w:szCs w:val="16"/>
                <w:lang w:val="en-US" w:eastAsia="zh-CN" w:bidi="ar-SA"/>
              </w:rPr>
            </w:pPr>
            <w:r>
              <w:rPr>
                <w:rFonts w:hint="eastAsia" w:ascii="仿宋_GB2312" w:hAnsi="仿宋_GB2312" w:eastAsia="仿宋_GB2312" w:cs="仿宋_GB2312"/>
                <w:b w:val="0"/>
                <w:bCs w:val="0"/>
                <w:spacing w:val="-9"/>
                <w:position w:val="1"/>
                <w:sz w:val="16"/>
                <w:szCs w:val="16"/>
                <w:lang w:eastAsia="zh-CN"/>
              </w:rPr>
              <w:t>数字电路租用</w:t>
            </w:r>
          </w:p>
        </w:tc>
        <w:tc>
          <w:tcPr>
            <w:tcW w:w="1134" w:type="dxa"/>
            <w:tcBorders>
              <w:top w:val="nil"/>
              <w:left w:val="nil"/>
              <w:bottom w:val="single" w:color="auto" w:sz="4" w:space="0"/>
              <w:right w:val="single" w:color="auto" w:sz="4" w:space="0"/>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zh-CN" w:bidi="ar-SA"/>
              </w:rPr>
            </w:pPr>
            <w:r>
              <w:rPr>
                <w:rFonts w:hint="eastAsia" w:ascii="宋体" w:hAnsi="宋体" w:eastAsia="宋体" w:cs="宋体"/>
                <w:sz w:val="16"/>
                <w:szCs w:val="16"/>
                <w:lang w:val="en-US" w:eastAsia="zh-CN"/>
              </w:rPr>
              <w:t>≦10</w:t>
            </w:r>
            <w:r>
              <w:rPr>
                <w:rFonts w:hint="eastAsia" w:ascii="仿宋_GB2312" w:hAnsi="仿宋_GB2312" w:eastAsia="仿宋_GB2312" w:cs="仿宋_GB2312"/>
                <w:sz w:val="16"/>
                <w:szCs w:val="16"/>
                <w:lang w:val="en-US" w:eastAsia="zh-CN"/>
              </w:rPr>
              <w:t>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val="en-US" w:eastAsia="zh-CN"/>
              </w:rPr>
              <w:t xml:space="preserve">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15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lang w:eastAsia="zh-CN"/>
              </w:rPr>
              <w:t>解决城市饮用水安全人口数量</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宋体"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宋体" w:hAnsi="宋体" w:eastAsia="宋体" w:cs="宋体"/>
                <w:color w:val="000000"/>
                <w:sz w:val="16"/>
                <w:szCs w:val="16"/>
              </w:rPr>
              <w:t>≧</w:t>
            </w:r>
            <w:r>
              <w:rPr>
                <w:rFonts w:hint="eastAsia" w:ascii="宋体" w:hAnsi="宋体" w:cs="宋体"/>
                <w:color w:val="000000"/>
                <w:sz w:val="16"/>
                <w:szCs w:val="16"/>
                <w:lang w:val="en-US" w:eastAsia="zh-CN"/>
              </w:rPr>
              <w:t>100万人</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宋体" w:hAnsi="宋体" w:cs="宋体"/>
                <w:color w:val="000000"/>
                <w:sz w:val="16"/>
                <w:szCs w:val="16"/>
                <w:lang w:val="en-US" w:eastAsia="zh-CN"/>
              </w:rPr>
              <w:t>100万人</w:t>
            </w:r>
            <w:r>
              <w:rPr>
                <w:rFonts w:hint="eastAsia" w:ascii="仿宋_GB2312" w:hAnsi="仿宋_GB2312" w:eastAsia="仿宋_GB2312" w:cs="仿宋_GB2312"/>
                <w:color w:val="000000"/>
                <w:sz w:val="16"/>
                <w:szCs w:val="16"/>
              </w:rPr>
              <w:t>　</w:t>
            </w: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5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lang w:eastAsia="zh-CN"/>
              </w:rPr>
              <w:t>管理单位满意度</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宋体"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宋体" w:hAnsi="宋体" w:eastAsia="宋体" w:cs="宋体"/>
                <w:color w:val="000000"/>
                <w:sz w:val="16"/>
                <w:szCs w:val="16"/>
              </w:rPr>
              <w:t>≧</w:t>
            </w:r>
            <w:r>
              <w:rPr>
                <w:rFonts w:hint="eastAsia" w:ascii="宋体" w:hAnsi="宋体" w:cs="宋体"/>
                <w:color w:val="000000"/>
                <w:sz w:val="16"/>
                <w:szCs w:val="16"/>
                <w:lang w:val="en-US" w:eastAsia="zh-CN"/>
              </w:rPr>
              <w:t>85%</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05"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eastAsia="仿宋_GB2312"/>
          <w:lang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val="en-US" w:eastAsia="zh-CN"/>
        </w:rPr>
        <w:t>:</w:t>
      </w:r>
      <w:r>
        <w:rPr>
          <w:rFonts w:hint="eastAsia" w:eastAsia="仿宋_GB2312" w:cs="Times New Roman"/>
          <w:sz w:val="22"/>
          <w:szCs w:val="22"/>
          <w:highlight w:val="none"/>
          <w:lang w:eastAsia="zh-CN"/>
        </w:rPr>
        <w:t>李志成</w:t>
      </w:r>
      <w:r>
        <w:rPr>
          <w:rFonts w:hint="default" w:ascii="Times New Roman" w:hAnsi="Times New Roman" w:eastAsia="仿宋_GB2312" w:cs="Times New Roman"/>
          <w:sz w:val="22"/>
          <w:szCs w:val="22"/>
          <w:highlight w:val="none"/>
        </w:rPr>
        <w:t xml:space="preserve"> 填报日期：</w:t>
      </w:r>
      <w:r>
        <w:rPr>
          <w:rFonts w:hint="eastAsia" w:eastAsia="仿宋_GB2312" w:cs="Times New Roman"/>
          <w:sz w:val="22"/>
          <w:szCs w:val="22"/>
          <w:highlight w:val="none"/>
          <w:lang w:val="en-US" w:eastAsia="zh-CN"/>
        </w:rPr>
        <w:t>2025.5.19</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13975031008</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lang w:eastAsia="zh-CN"/>
        </w:rPr>
        <w:t>郭正茂</w:t>
      </w:r>
    </w:p>
    <w:p>
      <w:pPr>
        <w:widowControl/>
        <w:spacing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2"/>
        <w:tblW w:w="10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201"/>
        <w:gridCol w:w="1205"/>
        <w:gridCol w:w="1360"/>
        <w:gridCol w:w="1270"/>
        <w:gridCol w:w="1261"/>
        <w:gridCol w:w="920"/>
        <w:gridCol w:w="96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9778" w:type="dxa"/>
            <w:gridSpan w:val="8"/>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铁山水库垃圾打捞船运行及漂浮物打捞</w:t>
            </w:r>
            <w:r>
              <w:rPr>
                <w:rFonts w:hint="eastAsia" w:ascii="仿宋_GB2312" w:hAnsi="仿宋_GB2312" w:eastAsia="仿宋_GB2312" w:cs="仿宋_GB2312"/>
                <w:color w:val="000000"/>
                <w:sz w:val="20"/>
                <w:szCs w:val="20"/>
              </w:rPr>
              <w:t>专项资金</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5036"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岳阳市铁山供水工程事务中心</w:t>
            </w: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481" w:type="dxa"/>
            <w:gridSpan w:val="3"/>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铁山水库管理所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406"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6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61"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92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69"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92"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20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06"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120</w:t>
            </w:r>
          </w:p>
        </w:tc>
        <w:tc>
          <w:tcPr>
            <w:tcW w:w="127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120</w:t>
            </w:r>
          </w:p>
        </w:tc>
        <w:tc>
          <w:tcPr>
            <w:tcW w:w="126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120</w:t>
            </w:r>
          </w:p>
        </w:tc>
        <w:tc>
          <w:tcPr>
            <w:tcW w:w="92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w:t>
            </w:r>
          </w:p>
        </w:tc>
        <w:tc>
          <w:tcPr>
            <w:tcW w:w="96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20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06"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120</w:t>
            </w:r>
          </w:p>
        </w:tc>
        <w:tc>
          <w:tcPr>
            <w:tcW w:w="127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120</w:t>
            </w:r>
          </w:p>
        </w:tc>
        <w:tc>
          <w:tcPr>
            <w:tcW w:w="126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120</w:t>
            </w:r>
          </w:p>
        </w:tc>
        <w:tc>
          <w:tcPr>
            <w:tcW w:w="92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20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06"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6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2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20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06"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6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2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20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036"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742"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20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5036"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2024年度铁山水库、金凤水库、南干渠、北干渠水面干净整洁</w:t>
            </w:r>
            <w:r>
              <w:rPr>
                <w:rFonts w:hint="eastAsia" w:ascii="仿宋_GB2312" w:hAnsi="仿宋_GB2312" w:eastAsia="仿宋_GB2312" w:cs="仿宋_GB2312"/>
                <w:color w:val="000000"/>
                <w:sz w:val="20"/>
                <w:szCs w:val="20"/>
                <w:highlight w:val="none"/>
              </w:rPr>
              <w:t>　</w:t>
            </w:r>
          </w:p>
        </w:tc>
        <w:tc>
          <w:tcPr>
            <w:tcW w:w="4742"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2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6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92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2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16"/>
                <w:szCs w:val="16"/>
                <w:lang w:eastAsia="zh-CN"/>
              </w:rPr>
              <w:t>垃圾打捞船运行实时数</w:t>
            </w:r>
          </w:p>
        </w:tc>
        <w:tc>
          <w:tcPr>
            <w:tcW w:w="127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 w:hAnsi="仿宋" w:eastAsia="仿宋"/>
                <w:sz w:val="16"/>
                <w:szCs w:val="16"/>
              </w:rPr>
              <w:t>出动全自动垃圾打捞船</w:t>
            </w:r>
            <w:r>
              <w:rPr>
                <w:rFonts w:hint="eastAsia" w:ascii="仿宋" w:hAnsi="仿宋" w:eastAsia="仿宋"/>
                <w:sz w:val="16"/>
                <w:szCs w:val="16"/>
                <w:lang w:val="en-US" w:eastAsia="zh-CN"/>
              </w:rPr>
              <w:t>4</w:t>
            </w:r>
            <w:r>
              <w:rPr>
                <w:rFonts w:hint="eastAsia" w:ascii="仿宋" w:hAnsi="仿宋" w:eastAsia="仿宋"/>
                <w:sz w:val="16"/>
                <w:szCs w:val="16"/>
              </w:rPr>
              <w:t>艘219天/次</w:t>
            </w:r>
          </w:p>
        </w:tc>
        <w:tc>
          <w:tcPr>
            <w:tcW w:w="126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 w:hAnsi="仿宋" w:eastAsia="仿宋"/>
                <w:sz w:val="16"/>
                <w:szCs w:val="16"/>
              </w:rPr>
              <w:t>出动全自动垃圾打捞船</w:t>
            </w:r>
            <w:r>
              <w:rPr>
                <w:rFonts w:hint="eastAsia" w:ascii="仿宋" w:hAnsi="仿宋" w:eastAsia="仿宋"/>
                <w:sz w:val="16"/>
                <w:szCs w:val="16"/>
                <w:lang w:val="en-US" w:eastAsia="zh-CN"/>
              </w:rPr>
              <w:t>4</w:t>
            </w:r>
            <w:r>
              <w:rPr>
                <w:rFonts w:hint="eastAsia" w:ascii="仿宋" w:hAnsi="仿宋" w:eastAsia="仿宋"/>
                <w:sz w:val="16"/>
                <w:szCs w:val="16"/>
              </w:rPr>
              <w:t>艘219天/次</w:t>
            </w:r>
          </w:p>
        </w:tc>
        <w:tc>
          <w:tcPr>
            <w:tcW w:w="92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96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b w:val="0"/>
                <w:bCs w:val="0"/>
                <w:spacing w:val="-9"/>
                <w:position w:val="1"/>
                <w:sz w:val="16"/>
                <w:szCs w:val="16"/>
                <w:lang w:eastAsia="zh-CN"/>
              </w:rPr>
              <w:t>漂浮物打捞实时数量</w:t>
            </w:r>
          </w:p>
        </w:tc>
        <w:tc>
          <w:tcPr>
            <w:tcW w:w="127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 w:hAnsi="仿宋" w:eastAsia="仿宋"/>
                <w:sz w:val="16"/>
                <w:szCs w:val="16"/>
              </w:rPr>
              <w:t>出动打捞小铁船（14只）3243次，人次6485工日</w:t>
            </w:r>
          </w:p>
        </w:tc>
        <w:tc>
          <w:tcPr>
            <w:tcW w:w="126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 w:hAnsi="仿宋" w:eastAsia="仿宋"/>
                <w:sz w:val="16"/>
                <w:szCs w:val="16"/>
              </w:rPr>
              <w:t>出动打捞小铁船（14只）3243次，人次6485工日</w:t>
            </w:r>
          </w:p>
        </w:tc>
        <w:tc>
          <w:tcPr>
            <w:tcW w:w="92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96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both"/>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sz w:val="16"/>
                <w:szCs w:val="16"/>
                <w:lang w:eastAsia="zh-CN"/>
              </w:rPr>
              <w:t>水面保洁覆盖率、合格率</w:t>
            </w:r>
          </w:p>
        </w:tc>
        <w:tc>
          <w:tcPr>
            <w:tcW w:w="1270" w:type="dxa"/>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20"/>
                <w:szCs w:val="20"/>
                <w:highlight w:val="none"/>
                <w:lang w:val="en-US" w:eastAsia="en-US" w:bidi="ar-SA"/>
              </w:rPr>
            </w:pPr>
            <w:r>
              <w:rPr>
                <w:rFonts w:hint="eastAsia" w:ascii="宋体" w:hAnsi="宋体" w:eastAsia="宋体" w:cs="宋体"/>
                <w:sz w:val="16"/>
                <w:szCs w:val="16"/>
              </w:rPr>
              <w:t>≧</w:t>
            </w:r>
            <w:r>
              <w:rPr>
                <w:rFonts w:hint="eastAsia" w:ascii="仿宋_GB2312" w:hAnsi="仿宋_GB2312" w:eastAsia="仿宋_GB2312" w:cs="仿宋_GB2312"/>
                <w:sz w:val="16"/>
                <w:szCs w:val="16"/>
                <w:lang w:val="en-US" w:eastAsia="zh-CN"/>
              </w:rPr>
              <w:t>90%</w:t>
            </w:r>
          </w:p>
        </w:tc>
        <w:tc>
          <w:tcPr>
            <w:tcW w:w="1261" w:type="dxa"/>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20"/>
                <w:szCs w:val="20"/>
                <w:highlight w:val="none"/>
                <w:lang w:val="en-US" w:eastAsia="en-US" w:bidi="ar-SA"/>
              </w:rPr>
            </w:pPr>
            <w:r>
              <w:rPr>
                <w:rFonts w:hint="eastAsia" w:ascii="宋体" w:hAnsi="宋体" w:eastAsia="宋体" w:cs="宋体"/>
                <w:sz w:val="16"/>
                <w:szCs w:val="16"/>
              </w:rPr>
              <w:t>≧</w:t>
            </w:r>
            <w:r>
              <w:rPr>
                <w:rFonts w:hint="eastAsia" w:ascii="仿宋_GB2312" w:hAnsi="仿宋_GB2312" w:eastAsia="仿宋_GB2312" w:cs="仿宋_GB2312"/>
                <w:sz w:val="16"/>
                <w:szCs w:val="16"/>
                <w:lang w:val="en-US" w:eastAsia="zh-CN"/>
              </w:rPr>
              <w:t>90%</w:t>
            </w:r>
          </w:p>
        </w:tc>
        <w:tc>
          <w:tcPr>
            <w:tcW w:w="92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96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both"/>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16"/>
                <w:szCs w:val="16"/>
                <w:lang w:eastAsia="zh-CN"/>
              </w:rPr>
              <w:t>水质安全事故降低率</w:t>
            </w:r>
          </w:p>
        </w:tc>
        <w:tc>
          <w:tcPr>
            <w:tcW w:w="1270" w:type="dxa"/>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20"/>
                <w:szCs w:val="20"/>
                <w:highlight w:val="none"/>
                <w:lang w:val="en-US" w:eastAsia="en-US" w:bidi="ar-SA"/>
              </w:rPr>
            </w:pPr>
            <w:r>
              <w:rPr>
                <w:rFonts w:hint="eastAsia" w:ascii="宋体" w:hAnsi="宋体" w:eastAsia="宋体" w:cs="宋体"/>
                <w:sz w:val="16"/>
                <w:szCs w:val="16"/>
              </w:rPr>
              <w:t>≧</w:t>
            </w:r>
            <w:r>
              <w:rPr>
                <w:rFonts w:hint="eastAsia" w:ascii="宋体" w:hAnsi="宋体" w:eastAsia="宋体" w:cs="宋体"/>
                <w:sz w:val="16"/>
                <w:szCs w:val="16"/>
                <w:lang w:val="en-US" w:eastAsia="zh-CN"/>
              </w:rPr>
              <w:t>85%</w:t>
            </w:r>
          </w:p>
        </w:tc>
        <w:tc>
          <w:tcPr>
            <w:tcW w:w="1261" w:type="dxa"/>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20"/>
                <w:szCs w:val="20"/>
                <w:highlight w:val="none"/>
                <w:lang w:val="en-US" w:eastAsia="en-US" w:bidi="ar-SA"/>
              </w:rPr>
            </w:pPr>
            <w:r>
              <w:rPr>
                <w:rFonts w:hint="eastAsia" w:ascii="宋体" w:hAnsi="宋体" w:eastAsia="宋体" w:cs="宋体"/>
                <w:sz w:val="16"/>
                <w:szCs w:val="16"/>
              </w:rPr>
              <w:t>≧</w:t>
            </w:r>
            <w:r>
              <w:rPr>
                <w:rFonts w:hint="eastAsia" w:ascii="宋体" w:hAnsi="宋体" w:eastAsia="宋体" w:cs="宋体"/>
                <w:sz w:val="16"/>
                <w:szCs w:val="16"/>
                <w:lang w:val="en-US" w:eastAsia="zh-CN"/>
              </w:rPr>
              <w:t>85%</w:t>
            </w:r>
          </w:p>
        </w:tc>
        <w:tc>
          <w:tcPr>
            <w:tcW w:w="92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96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both"/>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b w:val="0"/>
                <w:bCs w:val="0"/>
                <w:spacing w:val="-9"/>
                <w:position w:val="1"/>
                <w:sz w:val="16"/>
                <w:szCs w:val="16"/>
                <w:lang w:eastAsia="zh-CN"/>
              </w:rPr>
              <w:t>完成时间</w:t>
            </w:r>
          </w:p>
        </w:tc>
        <w:tc>
          <w:tcPr>
            <w:tcW w:w="1270" w:type="dxa"/>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20"/>
                <w:szCs w:val="20"/>
                <w:highlight w:val="none"/>
                <w:lang w:val="en-US" w:eastAsia="en-US" w:bidi="ar-SA"/>
              </w:rPr>
            </w:pPr>
            <w:r>
              <w:rPr>
                <w:rFonts w:hint="eastAsia" w:ascii="仿宋_GB2312" w:hAnsi="仿宋_GB2312" w:eastAsia="仿宋_GB2312" w:cs="仿宋_GB2312"/>
                <w:sz w:val="16"/>
                <w:szCs w:val="16"/>
                <w:lang w:val="en-US" w:eastAsia="zh-CN"/>
              </w:rPr>
              <w:t>2024年12月31日前</w:t>
            </w:r>
          </w:p>
        </w:tc>
        <w:tc>
          <w:tcPr>
            <w:tcW w:w="1261" w:type="dxa"/>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20"/>
                <w:szCs w:val="20"/>
                <w:highlight w:val="none"/>
                <w:lang w:val="en-US" w:eastAsia="en-US" w:bidi="ar-SA"/>
              </w:rPr>
            </w:pPr>
            <w:r>
              <w:rPr>
                <w:rFonts w:hint="eastAsia" w:ascii="仿宋_GB2312" w:hAnsi="仿宋_GB2312" w:eastAsia="仿宋_GB2312" w:cs="仿宋_GB2312"/>
                <w:sz w:val="16"/>
                <w:szCs w:val="16"/>
                <w:lang w:val="en-US" w:eastAsia="zh-CN"/>
              </w:rPr>
              <w:t>2024年12月31日前</w:t>
            </w:r>
          </w:p>
        </w:tc>
        <w:tc>
          <w:tcPr>
            <w:tcW w:w="92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96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both"/>
              <w:textAlignment w:val="auto"/>
              <w:rPr>
                <w:rFonts w:hint="eastAsia" w:ascii="仿宋_GB2312" w:hAnsi="仿宋_GB2312" w:eastAsia="仿宋_GB2312" w:cs="仿宋_GB2312"/>
                <w:b w:val="0"/>
                <w:bCs w:val="0"/>
                <w:kern w:val="2"/>
                <w:sz w:val="16"/>
                <w:szCs w:val="16"/>
                <w:lang w:val="en-US" w:eastAsia="zh-CN" w:bidi="ar-SA"/>
              </w:rPr>
            </w:pPr>
            <w:r>
              <w:rPr>
                <w:rFonts w:hint="eastAsia" w:ascii="仿宋_GB2312" w:hAnsi="仿宋_GB2312" w:eastAsia="仿宋_GB2312" w:cs="仿宋_GB2312"/>
                <w:b w:val="0"/>
                <w:bCs w:val="0"/>
                <w:spacing w:val="-9"/>
                <w:position w:val="1"/>
                <w:sz w:val="16"/>
                <w:szCs w:val="16"/>
                <w:lang w:eastAsia="zh-CN"/>
              </w:rPr>
              <w:t>垃圾打捞船运行</w:t>
            </w:r>
          </w:p>
        </w:tc>
        <w:tc>
          <w:tcPr>
            <w:tcW w:w="1270" w:type="dxa"/>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zh-CN" w:bidi="ar-SA"/>
              </w:rPr>
            </w:pPr>
            <w:r>
              <w:rPr>
                <w:rFonts w:hint="eastAsia" w:ascii="仿宋_GB2312" w:hAnsi="仿宋_GB2312" w:eastAsia="仿宋_GB2312" w:cs="仿宋_GB2312"/>
                <w:sz w:val="16"/>
                <w:szCs w:val="16"/>
                <w:lang w:val="en-US" w:eastAsia="zh-CN"/>
              </w:rPr>
              <w:t>50万元</w:t>
            </w:r>
          </w:p>
        </w:tc>
        <w:tc>
          <w:tcPr>
            <w:tcW w:w="1261" w:type="dxa"/>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zh-CN" w:bidi="ar-SA"/>
              </w:rPr>
            </w:pPr>
            <w:r>
              <w:rPr>
                <w:rFonts w:hint="eastAsia" w:ascii="仿宋_GB2312" w:hAnsi="仿宋_GB2312" w:eastAsia="仿宋_GB2312" w:cs="仿宋_GB2312"/>
                <w:sz w:val="16"/>
                <w:szCs w:val="16"/>
                <w:lang w:val="en-US" w:eastAsia="zh-CN"/>
              </w:rPr>
              <w:t>50万元</w:t>
            </w:r>
          </w:p>
        </w:tc>
        <w:tc>
          <w:tcPr>
            <w:tcW w:w="92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5</w:t>
            </w:r>
          </w:p>
        </w:tc>
        <w:tc>
          <w:tcPr>
            <w:tcW w:w="96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5</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both"/>
              <w:textAlignment w:val="auto"/>
              <w:rPr>
                <w:rFonts w:hint="eastAsia" w:ascii="仿宋_GB2312" w:hAnsi="仿宋_GB2312" w:eastAsia="仿宋_GB2312" w:cs="仿宋_GB2312"/>
                <w:b w:val="0"/>
                <w:bCs w:val="0"/>
                <w:kern w:val="2"/>
                <w:sz w:val="16"/>
                <w:szCs w:val="16"/>
                <w:lang w:val="en-US" w:eastAsia="zh-CN" w:bidi="ar-SA"/>
              </w:rPr>
            </w:pPr>
            <w:r>
              <w:rPr>
                <w:rFonts w:hint="eastAsia" w:ascii="仿宋_GB2312" w:hAnsi="仿宋_GB2312" w:eastAsia="仿宋_GB2312" w:cs="仿宋_GB2312"/>
                <w:b w:val="0"/>
                <w:bCs w:val="0"/>
                <w:spacing w:val="-9"/>
                <w:position w:val="1"/>
                <w:sz w:val="16"/>
                <w:szCs w:val="16"/>
                <w:lang w:eastAsia="zh-CN"/>
              </w:rPr>
              <w:t>漂浮物打捞</w:t>
            </w:r>
          </w:p>
        </w:tc>
        <w:tc>
          <w:tcPr>
            <w:tcW w:w="1270" w:type="dxa"/>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zh-CN" w:bidi="ar-SA"/>
              </w:rPr>
            </w:pPr>
            <w:r>
              <w:rPr>
                <w:rFonts w:hint="eastAsia" w:ascii="仿宋_GB2312" w:hAnsi="仿宋_GB2312" w:eastAsia="仿宋_GB2312" w:cs="仿宋_GB2312"/>
                <w:sz w:val="16"/>
                <w:szCs w:val="16"/>
                <w:lang w:val="en-US" w:eastAsia="zh-CN"/>
              </w:rPr>
              <w:t>70万元</w:t>
            </w:r>
          </w:p>
        </w:tc>
        <w:tc>
          <w:tcPr>
            <w:tcW w:w="1261" w:type="dxa"/>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zh-CN" w:bidi="ar-SA"/>
              </w:rPr>
            </w:pPr>
            <w:r>
              <w:rPr>
                <w:rFonts w:hint="eastAsia" w:ascii="仿宋_GB2312" w:hAnsi="仿宋_GB2312" w:eastAsia="仿宋_GB2312" w:cs="仿宋_GB2312"/>
                <w:sz w:val="16"/>
                <w:szCs w:val="16"/>
                <w:lang w:val="en-US" w:eastAsia="zh-CN"/>
              </w:rPr>
              <w:t>70万元</w:t>
            </w:r>
          </w:p>
        </w:tc>
        <w:tc>
          <w:tcPr>
            <w:tcW w:w="92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96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16"/>
                <w:szCs w:val="16"/>
                <w:lang w:eastAsia="zh-CN"/>
              </w:rPr>
              <w:t>确保城市饮用水安全</w:t>
            </w:r>
          </w:p>
        </w:tc>
        <w:tc>
          <w:tcPr>
            <w:tcW w:w="127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稳定在地表水饮用水二类标准</w:t>
            </w:r>
          </w:p>
        </w:tc>
        <w:tc>
          <w:tcPr>
            <w:tcW w:w="126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稳定在地表水饮用水二类标准</w:t>
            </w:r>
          </w:p>
        </w:tc>
        <w:tc>
          <w:tcPr>
            <w:tcW w:w="92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96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仿宋_GB2312" w:hAnsi="仿宋_GB2312" w:eastAsia="仿宋_GB2312" w:cs="仿宋_GB2312"/>
                <w:kern w:val="2"/>
                <w:sz w:val="16"/>
                <w:szCs w:val="16"/>
                <w:lang w:val="en-US" w:eastAsia="zh-CN" w:bidi="ar-SA"/>
              </w:rPr>
            </w:pPr>
            <w:r>
              <w:rPr>
                <w:rFonts w:hint="eastAsia" w:ascii="仿宋_GB2312" w:hAnsi="仿宋_GB2312" w:eastAsia="仿宋_GB2312" w:cs="仿宋_GB2312"/>
                <w:color w:val="000000"/>
                <w:sz w:val="16"/>
                <w:szCs w:val="16"/>
                <w:lang w:eastAsia="zh-CN"/>
              </w:rPr>
              <w:t>确保城市饮用水安全人口数量</w:t>
            </w:r>
          </w:p>
        </w:tc>
        <w:tc>
          <w:tcPr>
            <w:tcW w:w="1270" w:type="dxa"/>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zh-CN" w:bidi="ar-SA"/>
              </w:rPr>
            </w:pPr>
            <w:r>
              <w:rPr>
                <w:rFonts w:hint="eastAsia" w:ascii="仿宋_GB2312" w:hAnsi="仿宋_GB2312" w:eastAsia="仿宋_GB2312" w:cs="仿宋_GB2312"/>
                <w:sz w:val="16"/>
                <w:szCs w:val="16"/>
                <w:lang w:val="en-US" w:eastAsia="zh-CN"/>
              </w:rPr>
              <w:t>150万人</w:t>
            </w:r>
          </w:p>
        </w:tc>
        <w:tc>
          <w:tcPr>
            <w:tcW w:w="1261" w:type="dxa"/>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16"/>
                <w:szCs w:val="16"/>
                <w:lang w:val="en-US" w:eastAsia="zh-CN" w:bidi="ar-SA"/>
              </w:rPr>
            </w:pPr>
            <w:r>
              <w:rPr>
                <w:rFonts w:hint="eastAsia" w:ascii="仿宋_GB2312" w:hAnsi="仿宋_GB2312" w:eastAsia="仿宋_GB2312" w:cs="仿宋_GB2312"/>
                <w:sz w:val="16"/>
                <w:szCs w:val="16"/>
                <w:lang w:val="en-US" w:eastAsia="zh-CN"/>
              </w:rPr>
              <w:t>150万人</w:t>
            </w:r>
          </w:p>
        </w:tc>
        <w:tc>
          <w:tcPr>
            <w:tcW w:w="92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96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水生态环境</w:t>
            </w:r>
          </w:p>
        </w:tc>
        <w:tc>
          <w:tcPr>
            <w:tcW w:w="127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稳定在地表水饮用水二类标准</w:t>
            </w:r>
          </w:p>
        </w:tc>
        <w:tc>
          <w:tcPr>
            <w:tcW w:w="126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稳定在地表水饮用水二类标准</w:t>
            </w:r>
          </w:p>
        </w:tc>
        <w:tc>
          <w:tcPr>
            <w:tcW w:w="92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w:t>
            </w:r>
          </w:p>
        </w:tc>
        <w:tc>
          <w:tcPr>
            <w:tcW w:w="96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长期需要</w:t>
            </w:r>
          </w:p>
        </w:tc>
        <w:tc>
          <w:tcPr>
            <w:tcW w:w="127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实时监测</w:t>
            </w:r>
          </w:p>
        </w:tc>
        <w:tc>
          <w:tcPr>
            <w:tcW w:w="126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实时监测</w:t>
            </w:r>
          </w:p>
        </w:tc>
        <w:tc>
          <w:tcPr>
            <w:tcW w:w="92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w:t>
            </w:r>
          </w:p>
        </w:tc>
        <w:tc>
          <w:tcPr>
            <w:tcW w:w="96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0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2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6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lang w:eastAsia="zh-CN"/>
              </w:rPr>
              <w:t>管理单位满意度</w:t>
            </w:r>
          </w:p>
        </w:tc>
        <w:tc>
          <w:tcPr>
            <w:tcW w:w="127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宋体" w:cs="仿宋_GB2312"/>
                <w:color w:val="000000"/>
                <w:kern w:val="2"/>
                <w:sz w:val="16"/>
                <w:szCs w:val="16"/>
                <w:lang w:val="en-US" w:eastAsia="zh-CN" w:bidi="ar-SA"/>
              </w:rPr>
            </w:pPr>
            <w:r>
              <w:rPr>
                <w:rFonts w:hint="eastAsia" w:ascii="宋体" w:hAnsi="宋体" w:eastAsia="宋体" w:cs="宋体"/>
                <w:color w:val="000000"/>
                <w:sz w:val="16"/>
                <w:szCs w:val="16"/>
              </w:rPr>
              <w:t>≧</w:t>
            </w:r>
            <w:r>
              <w:rPr>
                <w:rFonts w:hint="eastAsia" w:ascii="宋体" w:hAnsi="宋体" w:cs="宋体"/>
                <w:color w:val="000000"/>
                <w:sz w:val="16"/>
                <w:szCs w:val="16"/>
                <w:lang w:val="en-US" w:eastAsia="zh-CN"/>
              </w:rPr>
              <w:t>85%</w:t>
            </w:r>
          </w:p>
        </w:tc>
        <w:tc>
          <w:tcPr>
            <w:tcW w:w="126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宋体" w:cs="仿宋_GB2312"/>
                <w:color w:val="000000"/>
                <w:kern w:val="2"/>
                <w:sz w:val="16"/>
                <w:szCs w:val="16"/>
                <w:lang w:val="en-US" w:eastAsia="zh-CN" w:bidi="ar-SA"/>
              </w:rPr>
            </w:pPr>
            <w:r>
              <w:rPr>
                <w:rFonts w:hint="eastAsia" w:ascii="宋体" w:hAnsi="宋体" w:eastAsia="宋体" w:cs="宋体"/>
                <w:color w:val="000000"/>
                <w:sz w:val="16"/>
                <w:szCs w:val="16"/>
              </w:rPr>
              <w:t>≧</w:t>
            </w:r>
            <w:r>
              <w:rPr>
                <w:rFonts w:hint="eastAsia" w:ascii="宋体" w:hAnsi="宋体" w:cs="宋体"/>
                <w:color w:val="000000"/>
                <w:sz w:val="16"/>
                <w:szCs w:val="16"/>
                <w:lang w:val="en-US" w:eastAsia="zh-CN"/>
              </w:rPr>
              <w:t>85%</w:t>
            </w:r>
          </w:p>
        </w:tc>
        <w:tc>
          <w:tcPr>
            <w:tcW w:w="92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96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98" w:type="dxa"/>
            <w:gridSpan w:val="6"/>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92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ind w:right="-313" w:rightChars="-149"/>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w:t>
      </w:r>
      <w:r>
        <w:rPr>
          <w:rFonts w:hint="eastAsia" w:ascii="Times New Roman" w:hAnsi="Times New Roman" w:eastAsia="仿宋_GB2312" w:cs="Times New Roman"/>
          <w:sz w:val="22"/>
          <w:szCs w:val="22"/>
          <w:highlight w:val="none"/>
          <w:lang w:val="en-US" w:eastAsia="zh-CN"/>
        </w:rPr>
        <w:t>黄军波</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2025</w:t>
      </w:r>
      <w:r>
        <w:rPr>
          <w:rFonts w:hint="eastAsia" w:eastAsia="仿宋_GB2312" w:cs="Times New Roman"/>
          <w:sz w:val="22"/>
          <w:szCs w:val="22"/>
          <w:highlight w:val="none"/>
          <w:lang w:val="en-US" w:eastAsia="zh-CN"/>
        </w:rPr>
        <w:t>.</w:t>
      </w:r>
      <w:r>
        <w:rPr>
          <w:rFonts w:hint="eastAsia" w:ascii="Times New Roman" w:hAnsi="Times New Roman" w:eastAsia="仿宋_GB2312" w:cs="Times New Roman"/>
          <w:sz w:val="22"/>
          <w:szCs w:val="22"/>
          <w:highlight w:val="none"/>
          <w:lang w:val="en-US" w:eastAsia="zh-CN"/>
        </w:rPr>
        <w:t>5</w:t>
      </w:r>
      <w:r>
        <w:rPr>
          <w:rFonts w:hint="eastAsia" w:eastAsia="仿宋_GB2312" w:cs="Times New Roman"/>
          <w:sz w:val="22"/>
          <w:szCs w:val="22"/>
          <w:highlight w:val="none"/>
          <w:lang w:val="en-US" w:eastAsia="zh-CN"/>
        </w:rPr>
        <w:t>.</w:t>
      </w:r>
      <w:r>
        <w:rPr>
          <w:rFonts w:hint="eastAsia" w:ascii="Times New Roman" w:hAnsi="Times New Roman" w:eastAsia="仿宋_GB2312" w:cs="Times New Roman"/>
          <w:sz w:val="22"/>
          <w:szCs w:val="22"/>
          <w:highlight w:val="none"/>
          <w:lang w:val="en-US" w:eastAsia="zh-CN"/>
        </w:rPr>
        <w:t>26</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13638409840</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eastAsia="仿宋_GB2312" w:cs="Times New Roman"/>
          <w:sz w:val="22"/>
          <w:szCs w:val="22"/>
          <w:highlight w:val="none"/>
          <w:lang w:eastAsia="zh-CN"/>
        </w:rPr>
        <w:t>：</w:t>
      </w:r>
      <w:r>
        <w:rPr>
          <w:rFonts w:hint="eastAsia" w:ascii="Times New Roman" w:hAnsi="Times New Roman" w:eastAsia="仿宋_GB2312" w:cs="Times New Roman"/>
          <w:sz w:val="22"/>
          <w:szCs w:val="22"/>
          <w:highlight w:val="none"/>
          <w:lang w:val="en-US" w:eastAsia="zh-CN"/>
        </w:rPr>
        <w:t>龙象红</w:t>
      </w:r>
    </w:p>
    <w:p>
      <w:pPr>
        <w:widowControl/>
        <w:spacing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69"/>
        <w:gridCol w:w="1069"/>
        <w:gridCol w:w="1056"/>
        <w:gridCol w:w="1217"/>
        <w:gridCol w:w="1125"/>
        <w:gridCol w:w="1236"/>
        <w:gridCol w:w="820"/>
        <w:gridCol w:w="864"/>
        <w:gridCol w:w="1395"/>
      </w:tblGrid>
      <w:tr>
        <w:tblPrEx>
          <w:tblCellMar>
            <w:top w:w="0" w:type="dxa"/>
            <w:left w:w="108" w:type="dxa"/>
            <w:bottom w:w="0" w:type="dxa"/>
            <w:right w:w="108" w:type="dxa"/>
          </w:tblCellMar>
        </w:tblPrEx>
        <w:trPr>
          <w:jc w:val="center"/>
        </w:trPr>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82"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铁山灌区工程建设时期伤残民工医药费补助及死亡民工遗属生活费补助　</w:t>
            </w:r>
          </w:p>
        </w:tc>
      </w:tr>
      <w:tr>
        <w:tblPrEx>
          <w:tblCellMar>
            <w:top w:w="0" w:type="dxa"/>
            <w:left w:w="108" w:type="dxa"/>
            <w:bottom w:w="0" w:type="dxa"/>
            <w:right w:w="108" w:type="dxa"/>
          </w:tblCellMar>
        </w:tblPrEx>
        <w:trPr>
          <w:jc w:val="center"/>
        </w:trPr>
        <w:tc>
          <w:tcPr>
            <w:tcW w:w="106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6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岳阳市水利局</w:t>
            </w:r>
          </w:p>
        </w:tc>
        <w:tc>
          <w:tcPr>
            <w:tcW w:w="123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7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岳阳市铁山供水工程事务中心</w:t>
            </w:r>
          </w:p>
        </w:tc>
      </w:tr>
      <w:tr>
        <w:tblPrEx>
          <w:tblCellMar>
            <w:top w:w="0" w:type="dxa"/>
            <w:left w:w="108" w:type="dxa"/>
            <w:bottom w:w="0" w:type="dxa"/>
            <w:right w:w="108" w:type="dxa"/>
          </w:tblCellMar>
        </w:tblPrEx>
        <w:trPr>
          <w:trHeight w:val="551" w:hRule="atLeast"/>
          <w:jc w:val="center"/>
        </w:trPr>
        <w:tc>
          <w:tcPr>
            <w:tcW w:w="1069"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2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9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6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2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1</w:t>
            </w:r>
            <w:r>
              <w:rPr>
                <w:rFonts w:hint="eastAsia" w:ascii="仿宋_GB2312" w:hAnsi="仿宋_GB2312" w:eastAsia="仿宋_GB2312" w:cs="仿宋_GB2312"/>
                <w:color w:val="000000"/>
                <w:sz w:val="20"/>
                <w:szCs w:val="20"/>
                <w:highlight w:val="none"/>
                <w:lang w:val="en-US" w:eastAsia="zh-CN"/>
              </w:rPr>
              <w:t>20</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120</w:t>
            </w:r>
          </w:p>
        </w:tc>
        <w:tc>
          <w:tcPr>
            <w:tcW w:w="1236"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565"/>
              </w:tabs>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107.02</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89.18%</w:t>
            </w:r>
          </w:p>
        </w:tc>
        <w:tc>
          <w:tcPr>
            <w:tcW w:w="13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8.92</w:t>
            </w:r>
          </w:p>
        </w:tc>
      </w:tr>
      <w:tr>
        <w:tblPrEx>
          <w:tblCellMar>
            <w:top w:w="0" w:type="dxa"/>
            <w:left w:w="108" w:type="dxa"/>
            <w:bottom w:w="0" w:type="dxa"/>
            <w:right w:w="108" w:type="dxa"/>
          </w:tblCellMar>
        </w:tblPrEx>
        <w:trPr>
          <w:jc w:val="center"/>
        </w:trPr>
        <w:tc>
          <w:tcPr>
            <w:tcW w:w="106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2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1</w:t>
            </w:r>
            <w:r>
              <w:rPr>
                <w:rFonts w:hint="eastAsia" w:ascii="仿宋_GB2312" w:hAnsi="仿宋_GB2312" w:eastAsia="仿宋_GB2312" w:cs="仿宋_GB2312"/>
                <w:color w:val="000000"/>
                <w:sz w:val="20"/>
                <w:szCs w:val="20"/>
                <w:highlight w:val="none"/>
                <w:lang w:val="en-US" w:eastAsia="zh-CN"/>
              </w:rPr>
              <w:t>20</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120</w:t>
            </w:r>
          </w:p>
        </w:tc>
        <w:tc>
          <w:tcPr>
            <w:tcW w:w="1236"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565"/>
              </w:tabs>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107.02</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2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2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9"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6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1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150" w:hRule="atLeast"/>
          <w:jc w:val="center"/>
        </w:trPr>
        <w:tc>
          <w:tcPr>
            <w:tcW w:w="106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6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保障铁山灌区工程建设时期伤残民工及死亡民工遗属生活，确保资金发放到位。</w:t>
            </w:r>
          </w:p>
        </w:tc>
        <w:tc>
          <w:tcPr>
            <w:tcW w:w="431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铁山灌区工程建设时期伤残民工</w:t>
            </w:r>
            <w:r>
              <w:rPr>
                <w:rFonts w:hint="eastAsia" w:ascii="仿宋_GB2312" w:hAnsi="仿宋_GB2312" w:eastAsia="仿宋_GB2312" w:cs="仿宋_GB2312"/>
                <w:color w:val="000000"/>
                <w:sz w:val="20"/>
                <w:szCs w:val="20"/>
                <w:highlight w:val="none"/>
                <w:lang w:eastAsia="zh-CN"/>
              </w:rPr>
              <w:t>医药费</w:t>
            </w:r>
            <w:r>
              <w:rPr>
                <w:rFonts w:hint="eastAsia" w:ascii="仿宋_GB2312" w:hAnsi="仿宋_GB2312" w:eastAsia="仿宋_GB2312" w:cs="仿宋_GB2312"/>
                <w:color w:val="000000"/>
                <w:sz w:val="20"/>
                <w:szCs w:val="20"/>
                <w:highlight w:val="none"/>
              </w:rPr>
              <w:t>及死亡民工遗属生活</w:t>
            </w:r>
            <w:r>
              <w:rPr>
                <w:rFonts w:hint="eastAsia" w:ascii="仿宋_GB2312" w:hAnsi="仿宋_GB2312" w:eastAsia="仿宋_GB2312" w:cs="仿宋_GB2312"/>
                <w:color w:val="000000"/>
                <w:sz w:val="20"/>
                <w:szCs w:val="20"/>
                <w:highlight w:val="none"/>
                <w:lang w:eastAsia="zh-CN"/>
              </w:rPr>
              <w:t>费补助</w:t>
            </w:r>
            <w:r>
              <w:rPr>
                <w:rFonts w:hint="eastAsia" w:ascii="仿宋_GB2312" w:hAnsi="仿宋_GB2312" w:eastAsia="仿宋_GB2312" w:cs="仿宋_GB2312"/>
                <w:color w:val="000000"/>
                <w:sz w:val="20"/>
                <w:szCs w:val="20"/>
                <w:highlight w:val="none"/>
              </w:rPr>
              <w:t>发放到位</w:t>
            </w:r>
            <w:r>
              <w:rPr>
                <w:rFonts w:hint="eastAsia" w:ascii="仿宋_GB2312" w:hAnsi="仿宋_GB2312" w:eastAsia="仿宋_GB2312" w:cs="仿宋_GB2312"/>
                <w:color w:val="000000"/>
                <w:sz w:val="20"/>
                <w:szCs w:val="20"/>
                <w:highlight w:val="none"/>
                <w:lang w:eastAsia="zh-CN"/>
              </w:rPr>
              <w:t>。</w:t>
            </w:r>
          </w:p>
        </w:tc>
      </w:tr>
      <w:tr>
        <w:tblPrEx>
          <w:tblCellMar>
            <w:top w:w="0" w:type="dxa"/>
            <w:left w:w="108" w:type="dxa"/>
            <w:bottom w:w="0" w:type="dxa"/>
            <w:right w:w="108" w:type="dxa"/>
          </w:tblCellMar>
        </w:tblPrEx>
        <w:trPr>
          <w:jc w:val="center"/>
        </w:trPr>
        <w:tc>
          <w:tcPr>
            <w:tcW w:w="1069"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1351" w:hRule="atLeast"/>
          <w:jc w:val="center"/>
        </w:trPr>
        <w:tc>
          <w:tcPr>
            <w:tcW w:w="106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宋体" w:eastAsia="仿宋_GB2312" w:cs="仿宋_GB2312"/>
                <w:i w:val="0"/>
                <w:color w:val="000000"/>
                <w:kern w:val="0"/>
                <w:sz w:val="18"/>
                <w:szCs w:val="18"/>
                <w:u w:val="none"/>
                <w:lang w:val="en-US" w:eastAsia="zh-CN" w:bidi="ar"/>
              </w:rPr>
              <w:t>岳阳县170人</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宋体" w:eastAsia="仿宋_GB2312" w:cs="仿宋_GB2312"/>
                <w:i w:val="0"/>
                <w:color w:val="000000"/>
                <w:kern w:val="0"/>
                <w:sz w:val="18"/>
                <w:szCs w:val="18"/>
                <w:u w:val="none"/>
                <w:lang w:val="en-US" w:eastAsia="zh-CN" w:bidi="ar"/>
              </w:rPr>
              <w:t>生活费、医药费共计87.84万元</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87.84</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80" w:firstLineChars="100"/>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15</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80" w:firstLineChars="100"/>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15</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lang w:eastAsia="zh-CN"/>
              </w:rPr>
            </w:pPr>
          </w:p>
        </w:tc>
      </w:tr>
      <w:tr>
        <w:tblPrEx>
          <w:tblCellMar>
            <w:top w:w="0" w:type="dxa"/>
            <w:left w:w="108" w:type="dxa"/>
            <w:bottom w:w="0" w:type="dxa"/>
            <w:right w:w="108" w:type="dxa"/>
          </w:tblCellMar>
        </w:tblPrEx>
        <w:trPr>
          <w:trHeight w:val="1381" w:hRule="atLeast"/>
          <w:jc w:val="center"/>
        </w:trPr>
        <w:tc>
          <w:tcPr>
            <w:tcW w:w="106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宋体" w:eastAsia="仿宋_GB2312" w:cs="仿宋_GB2312"/>
                <w:i w:val="0"/>
                <w:color w:val="000000"/>
                <w:kern w:val="0"/>
                <w:sz w:val="18"/>
                <w:szCs w:val="18"/>
                <w:u w:val="none"/>
                <w:lang w:val="en-US" w:eastAsia="zh-CN" w:bidi="ar"/>
              </w:rPr>
              <w:t>岳阳楼区16人</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宋体" w:eastAsia="仿宋_GB2312" w:cs="仿宋_GB2312"/>
                <w:i w:val="0"/>
                <w:color w:val="000000"/>
                <w:kern w:val="0"/>
                <w:sz w:val="18"/>
                <w:szCs w:val="18"/>
                <w:u w:val="none"/>
                <w:lang w:val="en-US" w:eastAsia="zh-CN" w:bidi="ar"/>
              </w:rPr>
              <w:t>生活费、医药费共计6.98万元</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6.98</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trHeight w:val="1366" w:hRule="atLeast"/>
          <w:jc w:val="center"/>
        </w:trPr>
        <w:tc>
          <w:tcPr>
            <w:tcW w:w="106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宋体" w:eastAsia="仿宋_GB2312" w:cs="仿宋_GB2312"/>
                <w:i w:val="0"/>
                <w:color w:val="000000"/>
                <w:kern w:val="0"/>
                <w:sz w:val="18"/>
                <w:szCs w:val="18"/>
                <w:u w:val="none"/>
                <w:lang w:val="en-US" w:eastAsia="zh-CN" w:bidi="ar"/>
              </w:rPr>
              <w:t>经开区25人</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宋体" w:eastAsia="仿宋_GB2312" w:cs="仿宋_GB2312"/>
                <w:i w:val="0"/>
                <w:color w:val="000000"/>
                <w:kern w:val="0"/>
                <w:sz w:val="18"/>
                <w:szCs w:val="18"/>
                <w:u w:val="none"/>
                <w:lang w:val="en-US" w:eastAsia="zh-CN" w:bidi="ar"/>
              </w:rPr>
              <w:t>生活费、医药费共计12.49万元</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12.49</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trHeight w:val="1478" w:hRule="atLeast"/>
          <w:jc w:val="center"/>
        </w:trPr>
        <w:tc>
          <w:tcPr>
            <w:tcW w:w="106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资金足额拨付到位</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eastAsia="zh-CN"/>
              </w:rPr>
              <w:t>资金足额拨付到位</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eastAsia="zh-CN"/>
              </w:rPr>
              <w:t>资金足额拨付到位</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1695" w:hRule="atLeast"/>
          <w:jc w:val="center"/>
        </w:trPr>
        <w:tc>
          <w:tcPr>
            <w:tcW w:w="106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本年度完成</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2024年1-12月</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2024年1-12月</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1650" w:hRule="atLeast"/>
          <w:jc w:val="center"/>
        </w:trPr>
        <w:tc>
          <w:tcPr>
            <w:tcW w:w="106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费用支出控制在批复的预算范围内</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≤120万元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107.02</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w:t>
            </w:r>
            <w:r>
              <w:rPr>
                <w:rFonts w:hint="eastAsia" w:ascii="仿宋_GB2312" w:hAnsi="仿宋_GB2312" w:eastAsia="仿宋_GB2312" w:cs="仿宋_GB2312"/>
                <w:color w:val="000000"/>
                <w:sz w:val="18"/>
                <w:szCs w:val="18"/>
                <w:highlight w:val="none"/>
              </w:rPr>
              <w:t>　</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1405" w:hRule="atLeast"/>
          <w:jc w:val="center"/>
        </w:trPr>
        <w:tc>
          <w:tcPr>
            <w:tcW w:w="106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保障被补助人员积极开展生产生活</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有效改善生活</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eastAsia="zh-CN"/>
              </w:rPr>
              <w:t>改善</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1605" w:hRule="atLeast"/>
          <w:jc w:val="center"/>
        </w:trPr>
        <w:tc>
          <w:tcPr>
            <w:tcW w:w="106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对伤残民工的生活提供最低保障</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有效保障</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eastAsia="zh-CN"/>
              </w:rPr>
              <w:t>有效保障</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1690" w:hRule="atLeast"/>
          <w:jc w:val="center"/>
        </w:trPr>
        <w:tc>
          <w:tcPr>
            <w:tcW w:w="106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无负面影响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eastAsia="zh-CN"/>
              </w:rPr>
              <w:t>无负面影响</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eastAsia="zh-CN"/>
              </w:rPr>
              <w:t>无负面影响</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eastAsia="zh-CN"/>
              </w:rPr>
            </w:pPr>
          </w:p>
        </w:tc>
      </w:tr>
      <w:tr>
        <w:tblPrEx>
          <w:tblCellMar>
            <w:top w:w="0" w:type="dxa"/>
            <w:left w:w="108" w:type="dxa"/>
            <w:bottom w:w="0" w:type="dxa"/>
            <w:right w:w="108" w:type="dxa"/>
          </w:tblCellMar>
        </w:tblPrEx>
        <w:trPr>
          <w:trHeight w:val="1375" w:hRule="atLeast"/>
          <w:jc w:val="center"/>
        </w:trPr>
        <w:tc>
          <w:tcPr>
            <w:tcW w:w="106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可持续影响指标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符合可持续发展</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eastAsia="zh-CN"/>
              </w:rPr>
              <w:t>符合可持续发展</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eastAsia="zh-CN"/>
              </w:rPr>
              <w:t>符合可持续发展</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eastAsia="zh-CN"/>
              </w:rPr>
            </w:pPr>
          </w:p>
        </w:tc>
      </w:tr>
      <w:tr>
        <w:tblPrEx>
          <w:tblCellMar>
            <w:top w:w="0" w:type="dxa"/>
            <w:left w:w="108" w:type="dxa"/>
            <w:bottom w:w="0" w:type="dxa"/>
            <w:right w:w="108" w:type="dxa"/>
          </w:tblCellMar>
        </w:tblPrEx>
        <w:trPr>
          <w:trHeight w:val="1465" w:hRule="atLeast"/>
          <w:jc w:val="center"/>
        </w:trPr>
        <w:tc>
          <w:tcPr>
            <w:tcW w:w="106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人民群众满意度</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9</w:t>
            </w:r>
            <w:r>
              <w:rPr>
                <w:rFonts w:hint="eastAsia" w:ascii="仿宋_GB2312" w:hAnsi="仿宋_GB2312" w:eastAsia="仿宋_GB2312" w:cs="仿宋_GB2312"/>
                <w:color w:val="000000"/>
                <w:sz w:val="18"/>
                <w:szCs w:val="18"/>
                <w:highlight w:val="none"/>
                <w:lang w:val="en-US" w:eastAsia="zh-CN"/>
              </w:rPr>
              <w:t>9</w:t>
            </w:r>
            <w:r>
              <w:rPr>
                <w:rFonts w:hint="eastAsia" w:ascii="仿宋_GB2312" w:hAnsi="仿宋_GB2312" w:eastAsia="仿宋_GB2312" w:cs="仿宋_GB2312"/>
                <w:color w:val="000000"/>
                <w:sz w:val="18"/>
                <w:szCs w:val="18"/>
                <w:highlight w:val="none"/>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9</w:t>
            </w:r>
            <w:r>
              <w:rPr>
                <w:rFonts w:hint="eastAsia" w:ascii="仿宋_GB2312" w:hAnsi="仿宋_GB2312" w:eastAsia="仿宋_GB2312" w:cs="仿宋_GB2312"/>
                <w:color w:val="000000"/>
                <w:sz w:val="18"/>
                <w:szCs w:val="18"/>
                <w:highlight w:val="none"/>
                <w:lang w:val="en-US" w:eastAsia="zh-CN"/>
              </w:rPr>
              <w:t>9</w:t>
            </w:r>
            <w:r>
              <w:rPr>
                <w:rFonts w:hint="eastAsia" w:ascii="仿宋_GB2312" w:hAnsi="仿宋_GB2312" w:eastAsia="仿宋_GB2312" w:cs="仿宋_GB2312"/>
                <w:color w:val="000000"/>
                <w:sz w:val="18"/>
                <w:szCs w:val="18"/>
                <w:highlight w:val="none"/>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ind w:firstLine="180" w:firstLineChars="10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560" w:hRule="atLeast"/>
          <w:jc w:val="center"/>
        </w:trPr>
        <w:tc>
          <w:tcPr>
            <w:tcW w:w="677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98.92</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18"/>
          <w:szCs w:val="18"/>
          <w:highlight w:val="none"/>
          <w:lang w:eastAsia="zh-CN"/>
        </w:rPr>
      </w:pPr>
    </w:p>
    <w:p>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戴慧钰</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2025.5.22</w:t>
      </w:r>
      <w:r>
        <w:rPr>
          <w:rFonts w:hint="default" w:ascii="Times New Roman" w:hAnsi="Times New Roman" w:eastAsia="仿宋_GB2312" w:cs="Times New Roman"/>
          <w:sz w:val="22"/>
          <w:szCs w:val="22"/>
          <w:highlight w:val="none"/>
        </w:rPr>
        <w:t xml:space="preserve">  联系电话：</w:t>
      </w:r>
      <w:r>
        <w:rPr>
          <w:rFonts w:hint="eastAsia" w:eastAsia="仿宋_GB2312" w:cs="Times New Roman"/>
          <w:sz w:val="22"/>
          <w:szCs w:val="22"/>
          <w:highlight w:val="none"/>
          <w:lang w:val="en-US" w:eastAsia="zh-CN"/>
        </w:rPr>
        <w:t>18674903522</w:t>
      </w:r>
      <w:r>
        <w:rPr>
          <w:rFonts w:hint="default" w:ascii="Times New Roman" w:hAnsi="Times New Roman" w:eastAsia="仿宋_GB2312" w:cs="Times New Roman"/>
          <w:sz w:val="22"/>
          <w:szCs w:val="22"/>
          <w:highlight w:val="none"/>
        </w:rPr>
        <w:t xml:space="preserve">   单位负责人签字：</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2"/>
        <w:tblW w:w="10006" w:type="dxa"/>
        <w:jc w:val="center"/>
        <w:tblLayout w:type="autofit"/>
        <w:tblCellMar>
          <w:top w:w="0" w:type="dxa"/>
          <w:left w:w="108" w:type="dxa"/>
          <w:bottom w:w="0" w:type="dxa"/>
          <w:right w:w="108" w:type="dxa"/>
        </w:tblCellMar>
      </w:tblPr>
      <w:tblGrid>
        <w:gridCol w:w="1080"/>
        <w:gridCol w:w="1080"/>
        <w:gridCol w:w="1080"/>
        <w:gridCol w:w="1278"/>
        <w:gridCol w:w="1189"/>
        <w:gridCol w:w="1025"/>
        <w:gridCol w:w="828"/>
        <w:gridCol w:w="873"/>
        <w:gridCol w:w="1573"/>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92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893"/>
                <w:tab w:val="center" w:pos="4437"/>
              </w:tabs>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eastAsia="zh-CN"/>
              </w:rPr>
              <w:t>铁山城市原水供水调度中心信息化建设</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2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岳阳市铁山供水工程事务中心</w:t>
            </w:r>
          </w:p>
        </w:tc>
        <w:tc>
          <w:tcPr>
            <w:tcW w:w="102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27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城市原水供水服务所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345.42</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345.42</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223.22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64.62%</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6.46</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345.42</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345.42</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223.22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2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9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62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建立完善的多功能城市原水供水调度管理及信息化平台，以信息化手段解决供水安全监管及调度过程中面临的各类问题。　　</w:t>
            </w:r>
          </w:p>
        </w:tc>
        <w:tc>
          <w:tcPr>
            <w:tcW w:w="429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eastAsia="zh-CN"/>
              </w:rPr>
              <w:t>已完成项目建设</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原水供水调度平台建设</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开发试用调度一张图　</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视频监控系统建设</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新建24个监控点</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r>
              <w:rPr>
                <w:rFonts w:hint="eastAsia" w:ascii="仿宋_GB2312" w:hAnsi="仿宋_GB2312" w:eastAsia="仿宋_GB2312" w:cs="仿宋_GB2312"/>
                <w:color w:val="000000"/>
                <w:sz w:val="13"/>
                <w:szCs w:val="13"/>
                <w:highlight w:val="none"/>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3</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网络租用</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6条专线</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color w:val="000000"/>
                <w:sz w:val="13"/>
                <w:szCs w:val="13"/>
                <w:highlight w:val="none"/>
              </w:rPr>
              <w:t>　</w:t>
            </w:r>
            <w:r>
              <w:rPr>
                <w:rFonts w:hint="eastAsia" w:ascii="仿宋_GB2312" w:hAnsi="仿宋_GB2312" w:eastAsia="仿宋_GB2312" w:cs="仿宋_GB2312"/>
                <w:color w:val="000000"/>
                <w:sz w:val="13"/>
                <w:szCs w:val="13"/>
                <w:highlight w:val="none"/>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原水供水调度平台</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采用BI驾驶舱风格设计，定制软件开发</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r>
              <w:rPr>
                <w:rFonts w:hint="eastAsia" w:ascii="仿宋_GB2312" w:hAnsi="仿宋_GB2312" w:eastAsia="仿宋_GB2312" w:cs="仿宋_GB2312"/>
                <w:color w:val="000000"/>
                <w:sz w:val="13"/>
                <w:szCs w:val="13"/>
                <w:highlight w:val="none"/>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10</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高清摄像机</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6台400万红外枪机，18台400万红外球机</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r>
              <w:rPr>
                <w:rFonts w:hint="eastAsia" w:ascii="仿宋_GB2312" w:hAnsi="仿宋_GB2312" w:eastAsia="仿宋_GB2312" w:cs="仿宋_GB2312"/>
                <w:color w:val="000000"/>
                <w:sz w:val="13"/>
                <w:szCs w:val="13"/>
                <w:highlight w:val="none"/>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网络专线</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100M VPN光纤专线</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r>
              <w:rPr>
                <w:rFonts w:hint="eastAsia" w:ascii="仿宋_GB2312" w:hAnsi="仿宋_GB2312" w:eastAsia="仿宋_GB2312" w:cs="仿宋_GB2312"/>
                <w:color w:val="000000"/>
                <w:sz w:val="13"/>
                <w:szCs w:val="13"/>
                <w:highlight w:val="none"/>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基础设施环境升级改造</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严格遵循国家信息技术应用创新规定实施</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30" w:firstLineChars="100"/>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10</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本年度完成竣工验收</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202</w:t>
            </w:r>
            <w:r>
              <w:rPr>
                <w:rFonts w:hint="eastAsia" w:ascii="仿宋_GB2312" w:hAnsi="仿宋_GB2312" w:eastAsia="仿宋_GB2312" w:cs="仿宋_GB2312"/>
                <w:color w:val="000000"/>
                <w:sz w:val="13"/>
                <w:szCs w:val="13"/>
                <w:highlight w:val="none"/>
                <w:lang w:val="en-US" w:eastAsia="zh-CN"/>
              </w:rPr>
              <w:t>4</w:t>
            </w:r>
            <w:r>
              <w:rPr>
                <w:rFonts w:hint="eastAsia" w:ascii="仿宋_GB2312" w:hAnsi="仿宋_GB2312" w:eastAsia="仿宋_GB2312" w:cs="仿宋_GB2312"/>
                <w:color w:val="000000"/>
                <w:sz w:val="13"/>
                <w:szCs w:val="13"/>
                <w:highlight w:val="none"/>
              </w:rPr>
              <w:t>年底</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lang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项目资金控制在财政评审范围内</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val="en-US" w:eastAsia="zh-CN"/>
              </w:rPr>
              <w:t>345.42</w:t>
            </w:r>
            <w:r>
              <w:rPr>
                <w:rFonts w:hint="eastAsia" w:ascii="仿宋_GB2312" w:hAnsi="仿宋_GB2312" w:eastAsia="仿宋_GB2312" w:cs="仿宋_GB2312"/>
                <w:color w:val="000000"/>
                <w:sz w:val="13"/>
                <w:szCs w:val="13"/>
                <w:highlight w:val="none"/>
              </w:rPr>
              <w:t>万元</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223.22万元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color w:val="000000"/>
                <w:sz w:val="13"/>
                <w:szCs w:val="13"/>
                <w:highlight w:val="none"/>
                <w:lang w:eastAsia="zh-CN"/>
              </w:rPr>
            </w:pPr>
            <w:r>
              <w:rPr>
                <w:rFonts w:hint="eastAsia" w:ascii="仿宋_GB2312" w:hAnsi="仿宋_GB2312" w:eastAsia="仿宋_GB2312" w:cs="仿宋_GB2312"/>
                <w:color w:val="000000"/>
                <w:sz w:val="13"/>
                <w:szCs w:val="13"/>
                <w:highlight w:val="none"/>
                <w:lang w:eastAsia="zh-CN"/>
              </w:rPr>
              <w:t>因特种设备更换施工复杂，导致竣工验收延期到</w:t>
            </w:r>
            <w:r>
              <w:rPr>
                <w:rFonts w:hint="eastAsia" w:ascii="仿宋_GB2312" w:hAnsi="仿宋_GB2312" w:eastAsia="仿宋_GB2312" w:cs="仿宋_GB2312"/>
                <w:color w:val="000000"/>
                <w:sz w:val="13"/>
                <w:szCs w:val="13"/>
                <w:highlight w:val="none"/>
                <w:lang w:val="en-US" w:eastAsia="zh-CN"/>
              </w:rPr>
              <w:t>2024</w:t>
            </w:r>
            <w:r>
              <w:rPr>
                <w:rFonts w:hint="eastAsia" w:ascii="仿宋_GB2312" w:hAnsi="仿宋_GB2312" w:eastAsia="仿宋_GB2312" w:cs="仿宋_GB2312"/>
                <w:color w:val="000000"/>
                <w:sz w:val="13"/>
                <w:szCs w:val="13"/>
                <w:highlight w:val="none"/>
                <w:lang w:eastAsia="zh-CN"/>
              </w:rPr>
              <w:t>年年底，财政请款滞后。（</w:t>
            </w:r>
            <w:r>
              <w:rPr>
                <w:rFonts w:hint="eastAsia" w:ascii="仿宋_GB2312" w:hAnsi="仿宋_GB2312" w:eastAsia="仿宋_GB2312" w:cs="仿宋_GB2312"/>
                <w:color w:val="000000"/>
                <w:sz w:val="13"/>
                <w:szCs w:val="13"/>
                <w:highlight w:val="none"/>
                <w:lang w:val="en-US" w:eastAsia="zh-CN"/>
              </w:rPr>
              <w:t>2023年度已执行预算数223.22万元，2024年实际未执行预算资金</w:t>
            </w:r>
            <w:r>
              <w:rPr>
                <w:rFonts w:hint="eastAsia" w:ascii="仿宋_GB2312" w:hAnsi="仿宋_GB2312" w:eastAsia="仿宋_GB2312" w:cs="仿宋_GB2312"/>
                <w:color w:val="000000"/>
                <w:sz w:val="13"/>
                <w:szCs w:val="13"/>
                <w:highlight w:val="none"/>
                <w:lang w:eastAsia="zh-CN"/>
              </w:rPr>
              <w:t>）</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降低管理成本和人力成本</w:t>
            </w:r>
          </w:p>
        </w:tc>
        <w:tc>
          <w:tcPr>
            <w:tcW w:w="1189"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城市原水供水统一监管调度</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人力投入明显减少</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提升异常情况处理速度</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信息收集，及时处置</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有效提升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确保供水安全</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eastAsia="zh-CN"/>
              </w:rPr>
              <w:t>实时监控</w:t>
            </w:r>
            <w:r>
              <w:rPr>
                <w:rFonts w:hint="eastAsia" w:ascii="仿宋_GB2312" w:hAnsi="仿宋_GB2312" w:eastAsia="仿宋_GB2312" w:cs="仿宋_GB2312"/>
                <w:color w:val="000000"/>
                <w:sz w:val="13"/>
                <w:szCs w:val="13"/>
                <w:highlight w:val="none"/>
              </w:rPr>
              <w:t>，及时处置</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有效提升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加强饮用水水源地保护，确保水质安全</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实时监测，集成信息，处理隐患</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效果明显</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6</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3"/>
                <w:szCs w:val="13"/>
                <w:highlight w:val="none"/>
              </w:rPr>
              <w:t>落实城市供水工程以信息化手段监管和调度的长效管理</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管理效率提升</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3"/>
                <w:szCs w:val="13"/>
                <w:highlight w:val="none"/>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6</w:t>
            </w:r>
          </w:p>
        </w:tc>
        <w:tc>
          <w:tcPr>
            <w:tcW w:w="1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上级主管部门满意度</w:t>
            </w:r>
          </w:p>
        </w:tc>
        <w:tc>
          <w:tcPr>
            <w:tcW w:w="11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≧95%</w:t>
            </w:r>
          </w:p>
        </w:tc>
        <w:tc>
          <w:tcPr>
            <w:tcW w:w="10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≧95%</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15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人民群众满意度</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≧95%</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96.46</w:t>
            </w:r>
          </w:p>
        </w:tc>
        <w:tc>
          <w:tcPr>
            <w:tcW w:w="1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李志成</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 xml:space="preserve">2025.5.19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13975031008 </w:t>
      </w:r>
      <w:r>
        <w:rPr>
          <w:rFonts w:hint="default" w:ascii="Times New Roman" w:hAnsi="Times New Roman" w:eastAsia="仿宋_GB2312" w:cs="Times New Roman"/>
          <w:sz w:val="22"/>
          <w:szCs w:val="22"/>
        </w:rPr>
        <w:t>单位负责人签字：</w:t>
      </w:r>
      <w:r>
        <w:rPr>
          <w:rFonts w:hint="eastAsia" w:ascii="Times New Roman" w:hAnsi="Times New Roman" w:eastAsia="仿宋_GB2312" w:cs="Times New Roman"/>
          <w:sz w:val="22"/>
          <w:szCs w:val="22"/>
          <w:lang w:eastAsia="zh-CN"/>
        </w:rPr>
        <w:t>郭正茂</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pPr>
        <w:widowControl/>
        <w:spacing w:line="600" w:lineRule="exact"/>
        <w:jc w:val="both"/>
        <w:rPr>
          <w:rFonts w:hint="eastAsia" w:ascii="方正小标宋简体" w:hAnsi="方正小标宋简体" w:eastAsia="方正小标宋简体" w:cs="方正小标宋简体"/>
          <w:color w:val="000000"/>
          <w:sz w:val="36"/>
          <w:szCs w:val="36"/>
          <w:highlight w:val="none"/>
        </w:rPr>
      </w:pPr>
    </w:p>
    <w:p>
      <w:pPr>
        <w:widowControl/>
        <w:spacing w:line="600" w:lineRule="exact"/>
        <w:ind w:firstLine="1440" w:firstLineChars="400"/>
        <w:jc w:val="both"/>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2"/>
                <w:szCs w:val="22"/>
                <w:lang w:eastAsia="zh-CN"/>
              </w:rPr>
              <w:t>库区水源保护以奖代补</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岳阳市水利局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岳阳市铁山供水工程事务中心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做好铁山两保年度考核工作，确保考核发挥正向激励作用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完成了</w:t>
            </w:r>
            <w:r>
              <w:rPr>
                <w:rFonts w:hint="eastAsia" w:ascii="仿宋_GB2312" w:hAnsi="仿宋_GB2312" w:eastAsia="仿宋_GB2312" w:cs="仿宋_GB2312"/>
                <w:color w:val="000000"/>
                <w:sz w:val="20"/>
                <w:szCs w:val="20"/>
                <w:highlight w:val="none"/>
              </w:rPr>
              <w:t>铁山两保</w:t>
            </w:r>
            <w:r>
              <w:rPr>
                <w:rFonts w:hint="eastAsia" w:ascii="仿宋_GB2312" w:hAnsi="仿宋_GB2312" w:eastAsia="仿宋_GB2312" w:cs="仿宋_GB2312"/>
                <w:color w:val="000000"/>
                <w:sz w:val="20"/>
                <w:szCs w:val="20"/>
                <w:highlight w:val="none"/>
                <w:lang w:val="en-US" w:eastAsia="zh-CN"/>
              </w:rPr>
              <w:t>2024</w:t>
            </w:r>
            <w:r>
              <w:rPr>
                <w:rFonts w:hint="eastAsia" w:ascii="仿宋_GB2312" w:hAnsi="仿宋_GB2312" w:eastAsia="仿宋_GB2312" w:cs="仿宋_GB2312"/>
                <w:color w:val="000000"/>
                <w:sz w:val="20"/>
                <w:szCs w:val="20"/>
                <w:highlight w:val="none"/>
              </w:rPr>
              <w:t>年度</w:t>
            </w:r>
            <w:r>
              <w:rPr>
                <w:rFonts w:hint="eastAsia" w:ascii="仿宋_GB2312" w:hAnsi="仿宋_GB2312" w:eastAsia="仿宋_GB2312" w:cs="仿宋_GB2312"/>
                <w:color w:val="000000"/>
                <w:sz w:val="20"/>
                <w:szCs w:val="20"/>
                <w:highlight w:val="none"/>
                <w:lang w:eastAsia="zh-CN"/>
              </w:rPr>
              <w:t>库区乡镇</w:t>
            </w:r>
            <w:r>
              <w:rPr>
                <w:rFonts w:hint="eastAsia" w:ascii="仿宋_GB2312" w:hAnsi="仿宋_GB2312" w:eastAsia="仿宋_GB2312" w:cs="仿宋_GB2312"/>
                <w:color w:val="000000"/>
                <w:sz w:val="20"/>
                <w:szCs w:val="20"/>
                <w:highlight w:val="none"/>
              </w:rPr>
              <w:t>考核工作</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对库区三镇一乡进行考核</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完成库区四个乡镇的考核</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水质达到国家地表饮用水标准</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en-US"/>
              </w:rPr>
            </w:pPr>
            <w:r>
              <w:rPr>
                <w:rFonts w:hint="eastAsia" w:ascii="仿宋_GB2312" w:hAnsi="仿宋_GB2312" w:eastAsia="仿宋_GB2312" w:cs="仿宋_GB2312"/>
                <w:color w:val="000000"/>
                <w:sz w:val="20"/>
                <w:szCs w:val="20"/>
                <w:highlight w:val="none"/>
              </w:rPr>
              <w:t>一、二级保护区水质稳定</w:t>
            </w:r>
            <w:r>
              <w:rPr>
                <w:rFonts w:hint="eastAsia" w:ascii="仿宋_GB2312" w:hAnsi="仿宋_GB2312" w:eastAsia="仿宋_GB2312" w:cs="仿宋_GB2312"/>
                <w:color w:val="000000"/>
                <w:sz w:val="20"/>
                <w:szCs w:val="20"/>
                <w:highlight w:val="none"/>
                <w:lang w:eastAsia="zh-CN"/>
              </w:rPr>
              <w:t>在</w:t>
            </w:r>
            <w:r>
              <w:rPr>
                <w:rFonts w:hint="eastAsia" w:ascii="仿宋_GB2312" w:hAnsi="仿宋_GB2312" w:eastAsia="仿宋_GB2312" w:cs="仿宋_GB2312"/>
                <w:color w:val="000000"/>
                <w:sz w:val="20"/>
                <w:szCs w:val="20"/>
                <w:highlight w:val="none"/>
              </w:rPr>
              <w:t>Ⅱ类以上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水质稳定在</w:t>
            </w:r>
            <w:r>
              <w:rPr>
                <w:rFonts w:hint="eastAsia" w:ascii="仿宋_GB2312" w:hAnsi="仿宋_GB2312" w:eastAsia="仿宋_GB2312" w:cs="仿宋_GB2312"/>
                <w:color w:val="000000"/>
                <w:sz w:val="20"/>
                <w:szCs w:val="20"/>
                <w:highlight w:val="none"/>
              </w:rPr>
              <w:t>Ⅱ类以上</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项目在本年度完成</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2024年12月底前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按时完成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经济成本指标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400</w:t>
            </w:r>
            <w:r>
              <w:rPr>
                <w:rFonts w:hint="eastAsia" w:ascii="仿宋_GB2312" w:hAnsi="仿宋_GB2312" w:eastAsia="仿宋_GB2312" w:cs="仿宋_GB2312"/>
                <w:color w:val="000000"/>
                <w:sz w:val="20"/>
                <w:szCs w:val="20"/>
                <w:highlight w:val="none"/>
              </w:rPr>
              <w:t>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400万元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确保库区乡镇收到实惠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en-US" w:bidi="ar-SA"/>
              </w:rPr>
            </w:pPr>
            <w:r>
              <w:rPr>
                <w:rFonts w:hint="eastAsia" w:ascii="仿宋_GB2312" w:hAnsi="仿宋_GB2312" w:eastAsia="仿宋_GB2312" w:cs="仿宋_GB2312"/>
                <w:color w:val="000000"/>
                <w:sz w:val="20"/>
                <w:szCs w:val="20"/>
                <w:highlight w:val="none"/>
                <w:lang w:val="en-US" w:eastAsia="zh-CN"/>
              </w:rPr>
              <w:t>库区乡镇收到实惠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已完成</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库区收到的实惠与付出不对等，建议加大补偿力度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保障城乡居民饮水安全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en-US"/>
              </w:rPr>
            </w:pPr>
            <w:r>
              <w:rPr>
                <w:rFonts w:hint="eastAsia" w:ascii="仿宋_GB2312" w:hAnsi="仿宋_GB2312" w:eastAsia="仿宋_GB2312" w:cs="仿宋_GB2312"/>
                <w:color w:val="000000"/>
                <w:sz w:val="20"/>
                <w:szCs w:val="20"/>
                <w:highlight w:val="none"/>
              </w:rPr>
              <w:t>水质稳定</w:t>
            </w:r>
            <w:r>
              <w:rPr>
                <w:rFonts w:hint="eastAsia" w:ascii="仿宋_GB2312" w:hAnsi="仿宋_GB2312" w:eastAsia="仿宋_GB2312" w:cs="仿宋_GB2312"/>
                <w:color w:val="000000"/>
                <w:sz w:val="20"/>
                <w:szCs w:val="20"/>
                <w:highlight w:val="none"/>
                <w:lang w:eastAsia="zh-CN"/>
              </w:rPr>
              <w:t>在</w:t>
            </w:r>
            <w:r>
              <w:rPr>
                <w:rFonts w:hint="eastAsia" w:ascii="仿宋_GB2312" w:hAnsi="仿宋_GB2312" w:eastAsia="仿宋_GB2312" w:cs="仿宋_GB2312"/>
                <w:color w:val="000000"/>
                <w:sz w:val="20"/>
                <w:szCs w:val="20"/>
                <w:highlight w:val="none"/>
              </w:rPr>
              <w:t>Ⅱ类以上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水质稳定在</w:t>
            </w:r>
            <w:r>
              <w:rPr>
                <w:rFonts w:hint="eastAsia" w:ascii="仿宋_GB2312" w:hAnsi="仿宋_GB2312" w:eastAsia="仿宋_GB2312" w:cs="仿宋_GB2312"/>
                <w:color w:val="000000"/>
                <w:sz w:val="20"/>
                <w:szCs w:val="20"/>
                <w:highlight w:val="none"/>
              </w:rPr>
              <w:t>Ⅱ类以上</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7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铁山水库</w:t>
            </w:r>
            <w:r>
              <w:rPr>
                <w:rFonts w:hint="eastAsia" w:ascii="仿宋_GB2312" w:hAnsi="仿宋_GB2312" w:eastAsia="仿宋_GB2312" w:cs="仿宋_GB2312"/>
                <w:color w:val="000000"/>
                <w:sz w:val="20"/>
                <w:szCs w:val="20"/>
                <w:highlight w:val="none"/>
                <w:lang w:eastAsia="zh-CN"/>
              </w:rPr>
              <w:t>生态良好</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植被良好水质优良</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生态优良</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库区生态环境和铁山原水水质改善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持续向好发展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持续向好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sz w:val="22"/>
                <w:szCs w:val="22"/>
              </w:rPr>
              <w:t>受益群众满意度</w:t>
            </w:r>
          </w:p>
        </w:tc>
        <w:tc>
          <w:tcPr>
            <w:tcW w:w="1134" w:type="dxa"/>
            <w:tcBorders>
              <w:top w:val="nil"/>
              <w:left w:val="nil"/>
              <w:bottom w:val="single" w:color="auto" w:sz="4" w:space="0"/>
              <w:right w:val="single" w:color="auto" w:sz="4" w:space="0"/>
            </w:tcBorders>
            <w:noWrap w:val="0"/>
            <w:vAlign w:val="center"/>
          </w:tcPr>
          <w:p>
            <w:pPr>
              <w:pStyle w:val="9"/>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val="0"/>
                <w:color w:val="000000"/>
                <w:kern w:val="0"/>
                <w:sz w:val="22"/>
                <w:szCs w:val="22"/>
                <w:lang w:val="en-US" w:eastAsia="en-US" w:bidi="ar-SA"/>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9</w:t>
            </w:r>
            <w:r>
              <w:rPr>
                <w:rFonts w:hint="eastAsia" w:ascii="仿宋_GB2312" w:hAnsi="仿宋_GB2312" w:eastAsia="仿宋_GB2312" w:cs="仿宋_GB2312"/>
                <w:sz w:val="22"/>
                <w:szCs w:val="22"/>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9</w:t>
            </w:r>
            <w:r>
              <w:rPr>
                <w:rFonts w:hint="eastAsia" w:ascii="仿宋_GB2312" w:hAnsi="仿宋_GB2312" w:eastAsia="仿宋_GB2312" w:cs="仿宋_GB2312"/>
                <w:sz w:val="22"/>
                <w:szCs w:val="22"/>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keepNext w:val="0"/>
        <w:keepLines w:val="0"/>
        <w:pageBreakBefore w:val="0"/>
        <w:widowControl w:val="0"/>
        <w:kinsoku/>
        <w:wordWrap/>
        <w:overflowPunct/>
        <w:topLinePunct w:val="0"/>
        <w:autoSpaceDE/>
        <w:autoSpaceDN/>
        <w:bidi w:val="0"/>
        <w:adjustRightInd/>
        <w:snapToGrid/>
        <w:jc w:val="both"/>
        <w:textAlignment w:val="auto"/>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赵小溪</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2025.05</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19967096664</w:t>
      </w:r>
      <w:r>
        <w:rPr>
          <w:rFonts w:hint="default" w:ascii="Times New Roman" w:hAnsi="Times New Roman" w:eastAsia="仿宋_GB2312" w:cs="Times New Roman"/>
          <w:sz w:val="22"/>
          <w:szCs w:val="22"/>
          <w:highlight w:val="none"/>
        </w:rPr>
        <w:t xml:space="preserve">  单位负责人签字：</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2"/>
        <w:tblW w:w="10058" w:type="dxa"/>
        <w:jc w:val="center"/>
        <w:tblLayout w:type="fixed"/>
        <w:tblCellMar>
          <w:top w:w="0" w:type="dxa"/>
          <w:left w:w="108" w:type="dxa"/>
          <w:bottom w:w="0" w:type="dxa"/>
          <w:right w:w="108" w:type="dxa"/>
        </w:tblCellMar>
      </w:tblPr>
      <w:tblGrid>
        <w:gridCol w:w="1019"/>
        <w:gridCol w:w="765"/>
        <w:gridCol w:w="1033"/>
        <w:gridCol w:w="1616"/>
        <w:gridCol w:w="1470"/>
        <w:gridCol w:w="1069"/>
        <w:gridCol w:w="613"/>
        <w:gridCol w:w="865"/>
        <w:gridCol w:w="1608"/>
      </w:tblGrid>
      <w:tr>
        <w:tblPrEx>
          <w:tblCellMar>
            <w:top w:w="0" w:type="dxa"/>
            <w:left w:w="108" w:type="dxa"/>
            <w:bottom w:w="0" w:type="dxa"/>
            <w:right w:w="108" w:type="dxa"/>
          </w:tblCellMar>
        </w:tblPrEx>
        <w:trPr>
          <w:trHeight w:val="465"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9039"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铁山灌区“十四五”续建配套与现代化改造项目</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一期</w:t>
            </w:r>
            <w:r>
              <w:rPr>
                <w:rFonts w:hint="eastAsia" w:ascii="仿宋_GB2312" w:hAnsi="仿宋_GB2312" w:eastAsia="仿宋_GB2312" w:cs="仿宋_GB2312"/>
                <w:color w:val="000000"/>
                <w:sz w:val="20"/>
                <w:szCs w:val="20"/>
                <w:highlight w:val="none"/>
                <w:lang w:eastAsia="zh-CN"/>
              </w:rPr>
              <w:t>）</w:t>
            </w:r>
          </w:p>
        </w:tc>
      </w:tr>
      <w:tr>
        <w:tblPrEx>
          <w:tblCellMar>
            <w:top w:w="0" w:type="dxa"/>
            <w:left w:w="108" w:type="dxa"/>
            <w:bottom w:w="0" w:type="dxa"/>
            <w:right w:w="108" w:type="dxa"/>
          </w:tblCellMar>
        </w:tblPrEx>
        <w:trPr>
          <w:jc w:val="center"/>
        </w:trPr>
        <w:tc>
          <w:tcPr>
            <w:tcW w:w="10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88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岳阳市水利局</w:t>
            </w:r>
          </w:p>
        </w:tc>
        <w:tc>
          <w:tcPr>
            <w:tcW w:w="106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8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w:t>
            </w:r>
            <w:r>
              <w:rPr>
                <w:rFonts w:hint="eastAsia" w:ascii="仿宋_GB2312" w:hAnsi="仿宋_GB2312" w:eastAsia="仿宋_GB2312" w:cs="仿宋_GB2312"/>
                <w:color w:val="000000"/>
                <w:sz w:val="20"/>
                <w:szCs w:val="20"/>
                <w:highlight w:val="none"/>
              </w:rPr>
              <w:t>阳市铁山供水工程事务中心</w:t>
            </w:r>
          </w:p>
        </w:tc>
      </w:tr>
      <w:tr>
        <w:tblPrEx>
          <w:tblCellMar>
            <w:top w:w="0" w:type="dxa"/>
            <w:left w:w="108" w:type="dxa"/>
            <w:bottom w:w="0" w:type="dxa"/>
            <w:right w:w="108" w:type="dxa"/>
          </w:tblCellMar>
        </w:tblPrEx>
        <w:trPr>
          <w:jc w:val="center"/>
        </w:trPr>
        <w:tc>
          <w:tcPr>
            <w:tcW w:w="1019"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17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1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7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5150</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4000</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3947.64</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98.69%</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9.87</w:t>
            </w:r>
          </w:p>
        </w:tc>
      </w:tr>
      <w:tr>
        <w:tblPrEx>
          <w:tblCellMar>
            <w:top w:w="0" w:type="dxa"/>
            <w:left w:w="108" w:type="dxa"/>
            <w:bottom w:w="0" w:type="dxa"/>
            <w:right w:w="108" w:type="dxa"/>
          </w:tblCellMar>
        </w:tblPrEx>
        <w:trPr>
          <w:jc w:val="center"/>
        </w:trPr>
        <w:tc>
          <w:tcPr>
            <w:tcW w:w="101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7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2575</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4000</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rPr>
          <w:jc w:val="center"/>
        </w:trPr>
        <w:tc>
          <w:tcPr>
            <w:tcW w:w="101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7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2575</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1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7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19"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88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5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1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88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rPr>
              <w:t>本年度建设项目概算总投资为5150.00万元，其 中建筑工程3552.67万元，机电设备及安装工程104.71万元； 金结设备及安装工程46.61万元，施工临时工程336.22万元， 独立费413.30万元，环境保护投资12.50万元，水土保持工程 20.80万元，信息化工程663.19万元</w:t>
            </w:r>
            <w:r>
              <w:rPr>
                <w:rFonts w:hint="eastAsia" w:ascii="仿宋_GB2312" w:hAnsi="仿宋_GB2312" w:eastAsia="仿宋_GB2312" w:cs="仿宋_GB2312"/>
                <w:color w:val="000000"/>
                <w:sz w:val="20"/>
                <w:szCs w:val="20"/>
                <w:highlight w:val="none"/>
              </w:rPr>
              <w:t>　　</w:t>
            </w:r>
          </w:p>
        </w:tc>
        <w:tc>
          <w:tcPr>
            <w:tcW w:w="415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已完成</w:t>
            </w:r>
          </w:p>
        </w:tc>
      </w:tr>
      <w:tr>
        <w:tblPrEx>
          <w:tblCellMar>
            <w:top w:w="0" w:type="dxa"/>
            <w:left w:w="108" w:type="dxa"/>
            <w:bottom w:w="0" w:type="dxa"/>
            <w:right w:w="108" w:type="dxa"/>
          </w:tblCellMar>
        </w:tblPrEx>
        <w:trPr>
          <w:trHeight w:val="740" w:hRule="atLeast"/>
          <w:jc w:val="center"/>
        </w:trPr>
        <w:tc>
          <w:tcPr>
            <w:tcW w:w="1019"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1365" w:hRule="atLeast"/>
          <w:jc w:val="center"/>
        </w:trPr>
        <w:tc>
          <w:tcPr>
            <w:tcW w:w="101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渠道工程</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20"/>
                <w:szCs w:val="20"/>
                <w:highlight w:val="none"/>
              </w:rPr>
              <w:t>渠道防渗衬砌14.789千米，渠道除险加固0.939千米</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30" w:hRule="atLeast"/>
          <w:jc w:val="center"/>
        </w:trPr>
        <w:tc>
          <w:tcPr>
            <w:tcW w:w="101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3"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建筑物</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渡槽、水闸除险加固15座　</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75" w:hRule="atLeast"/>
          <w:jc w:val="center"/>
        </w:trPr>
        <w:tc>
          <w:tcPr>
            <w:tcW w:w="101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3"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质量合格率</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05" w:hRule="atLeast"/>
          <w:jc w:val="center"/>
        </w:trPr>
        <w:tc>
          <w:tcPr>
            <w:tcW w:w="101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3"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工程验收合格率</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80" w:hRule="atLeast"/>
          <w:jc w:val="center"/>
        </w:trPr>
        <w:tc>
          <w:tcPr>
            <w:tcW w:w="101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工程完工时间</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2024-12-31</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30" w:hRule="atLeast"/>
          <w:jc w:val="center"/>
        </w:trPr>
        <w:tc>
          <w:tcPr>
            <w:tcW w:w="101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3"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资金下达后年内预算执行率</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90% 以上</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45" w:hRule="atLeast"/>
          <w:jc w:val="center"/>
        </w:trPr>
        <w:tc>
          <w:tcPr>
            <w:tcW w:w="101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3"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6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控制在批复预算之内</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≤5150万元</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60" w:hRule="atLeast"/>
          <w:jc w:val="center"/>
        </w:trPr>
        <w:tc>
          <w:tcPr>
            <w:tcW w:w="101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5"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3"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无</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565" w:hRule="atLeast"/>
          <w:jc w:val="center"/>
        </w:trPr>
        <w:tc>
          <w:tcPr>
            <w:tcW w:w="101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5"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新增粮食产量</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451.32万公斤</w:t>
            </w:r>
          </w:p>
        </w:tc>
        <w:tc>
          <w:tcPr>
            <w:tcW w:w="106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040" w:hRule="atLeast"/>
          <w:jc w:val="center"/>
        </w:trPr>
        <w:tc>
          <w:tcPr>
            <w:tcW w:w="101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3"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新增恢复灌溉面积</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1.97万亩</w:t>
            </w:r>
          </w:p>
        </w:tc>
        <w:tc>
          <w:tcPr>
            <w:tcW w:w="106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6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8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040" w:hRule="atLeast"/>
          <w:jc w:val="center"/>
        </w:trPr>
        <w:tc>
          <w:tcPr>
            <w:tcW w:w="101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3"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新增改善灌溉面积</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0.89万亩</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115" w:hRule="atLeast"/>
          <w:jc w:val="center"/>
        </w:trPr>
        <w:tc>
          <w:tcPr>
            <w:tcW w:w="101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新增节水能力</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198.84</w:t>
            </w:r>
            <w:r>
              <w:rPr>
                <w:rFonts w:hint="eastAsia" w:ascii="仿宋_GB2312" w:hAnsi="仿宋_GB2312" w:eastAsia="仿宋_GB2312" w:cs="仿宋_GB2312"/>
                <w:color w:val="000000"/>
                <w:sz w:val="20"/>
                <w:szCs w:val="20"/>
                <w:highlight w:val="none"/>
                <w:lang w:val="en-US" w:eastAsia="zh-CN"/>
              </w:rPr>
              <w:t>万</w:t>
            </w:r>
            <w:r>
              <w:rPr>
                <w:rFonts w:hint="eastAsia" w:ascii="仿宋_GB2312" w:hAnsi="仿宋_GB2312" w:eastAsia="仿宋_GB2312" w:cs="仿宋_GB2312"/>
                <w:color w:val="000000"/>
                <w:sz w:val="20"/>
                <w:szCs w:val="20"/>
                <w:highlight w:val="none"/>
              </w:rPr>
              <w:t>立方米</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140" w:hRule="atLeast"/>
          <w:jc w:val="center"/>
        </w:trPr>
        <w:tc>
          <w:tcPr>
            <w:tcW w:w="101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水功能区水质达标率</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180" w:hRule="atLeast"/>
          <w:jc w:val="center"/>
        </w:trPr>
        <w:tc>
          <w:tcPr>
            <w:tcW w:w="101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3"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灌溉水质合格率</w:t>
            </w:r>
          </w:p>
        </w:tc>
        <w:tc>
          <w:tcPr>
            <w:tcW w:w="14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0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435" w:hRule="atLeast"/>
          <w:jc w:val="center"/>
        </w:trPr>
        <w:tc>
          <w:tcPr>
            <w:tcW w:w="101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76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促进地区生态和谐发展</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良好</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良好</w:t>
            </w: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655" w:hRule="atLeast"/>
          <w:jc w:val="center"/>
        </w:trPr>
        <w:tc>
          <w:tcPr>
            <w:tcW w:w="101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16"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社会公众满意度</w:t>
            </w:r>
          </w:p>
        </w:tc>
        <w:tc>
          <w:tcPr>
            <w:tcW w:w="147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9"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25" w:hRule="atLeast"/>
          <w:jc w:val="center"/>
        </w:trPr>
        <w:tc>
          <w:tcPr>
            <w:tcW w:w="697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99.87</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18"/>
          <w:szCs w:val="18"/>
          <w:highlight w:val="none"/>
          <w:lang w:eastAsia="zh-CN"/>
        </w:rPr>
      </w:pPr>
    </w:p>
    <w:p>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val="en-US" w:eastAsia="zh-CN"/>
        </w:rPr>
        <w:t>谢静</w:t>
      </w:r>
      <w:r>
        <w:rPr>
          <w:rFonts w:hint="default" w:ascii="Times New Roman" w:hAnsi="Times New Roman" w:eastAsia="仿宋_GB2312" w:cs="Times New Roman"/>
          <w:sz w:val="22"/>
          <w:szCs w:val="22"/>
          <w:highlight w:val="none"/>
        </w:rPr>
        <w:t xml:space="preserve">    填报日期：</w:t>
      </w:r>
      <w:r>
        <w:rPr>
          <w:rFonts w:hint="eastAsia" w:eastAsia="仿宋_GB2312" w:cs="Times New Roman"/>
          <w:sz w:val="22"/>
          <w:szCs w:val="22"/>
          <w:highlight w:val="none"/>
          <w:lang w:val="en-US" w:eastAsia="zh-CN"/>
        </w:rPr>
        <w:t>2025.5.23</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13873081800</w:t>
      </w:r>
      <w:r>
        <w:rPr>
          <w:rFonts w:hint="default" w:ascii="Times New Roman" w:hAnsi="Times New Roman" w:eastAsia="仿宋_GB2312" w:cs="Times New Roman"/>
          <w:sz w:val="22"/>
          <w:szCs w:val="22"/>
          <w:highlight w:val="none"/>
        </w:rPr>
        <w:t xml:space="preserve"> </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widowControl/>
        <w:spacing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岳阳市金凤水库除险加固工程</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岳阳市水利局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岳阳市铁山供水工程事务中心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r>
              <w:rPr>
                <w:rFonts w:hint="eastAsia" w:ascii="仿宋_GB2312" w:hAnsi="仿宋_GB2312" w:eastAsia="仿宋_GB2312" w:cs="仿宋_GB2312"/>
                <w:color w:val="000000"/>
                <w:sz w:val="20"/>
                <w:szCs w:val="20"/>
                <w:highlight w:val="red"/>
                <w:lang w:eastAsia="zh-CN"/>
              </w:rPr>
              <w:t>（</w:t>
            </w:r>
            <w:r>
              <w:rPr>
                <w:rFonts w:hint="eastAsia" w:ascii="仿宋_GB2312" w:hAnsi="仿宋_GB2312" w:eastAsia="仿宋_GB2312" w:cs="仿宋_GB2312"/>
                <w:color w:val="000000"/>
                <w:sz w:val="20"/>
                <w:szCs w:val="20"/>
                <w:highlight w:val="red"/>
                <w:lang w:val="en-US" w:eastAsia="zh-CN"/>
              </w:rPr>
              <w:t>国债资金</w:t>
            </w:r>
            <w:r>
              <w:rPr>
                <w:rFonts w:hint="eastAsia" w:ascii="仿宋_GB2312" w:hAnsi="仿宋_GB2312" w:eastAsia="仿宋_GB2312" w:cs="仿宋_GB2312"/>
                <w:color w:val="000000"/>
                <w:sz w:val="20"/>
                <w:szCs w:val="20"/>
                <w:highlight w:val="red"/>
                <w:lang w:eastAsia="zh-CN"/>
              </w:rPr>
              <w:t>）</w:t>
            </w:r>
            <w:r>
              <w:rPr>
                <w:rFonts w:hint="eastAsia" w:ascii="仿宋_GB2312" w:hAnsi="仿宋_GB2312" w:eastAsia="仿宋_GB2312" w:cs="仿宋_GB2312"/>
                <w:color w:val="000000"/>
                <w:sz w:val="20"/>
                <w:szCs w:val="20"/>
                <w:highlight w:val="red"/>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5610</w:t>
            </w:r>
            <w:r>
              <w:rPr>
                <w:rFonts w:hint="eastAsia" w:ascii="仿宋_GB2312" w:hAnsi="仿宋_GB2312" w:eastAsia="仿宋_GB2312" w:cs="仿宋_GB2312"/>
                <w:color w:val="000000"/>
                <w:sz w:val="20"/>
                <w:szCs w:val="20"/>
                <w:highlight w:val="red"/>
                <w:lang w:eastAsia="zh-CN"/>
              </w:rPr>
              <w:t>（</w:t>
            </w:r>
            <w:r>
              <w:rPr>
                <w:rFonts w:hint="eastAsia" w:ascii="仿宋_GB2312" w:hAnsi="仿宋_GB2312" w:eastAsia="仿宋_GB2312" w:cs="仿宋_GB2312"/>
                <w:color w:val="000000"/>
                <w:sz w:val="20"/>
                <w:szCs w:val="20"/>
                <w:highlight w:val="red"/>
                <w:lang w:val="en-US" w:eastAsia="zh-CN"/>
              </w:rPr>
              <w:t>国债资金</w:t>
            </w:r>
            <w:r>
              <w:rPr>
                <w:rFonts w:hint="eastAsia" w:ascii="仿宋_GB2312" w:hAnsi="仿宋_GB2312" w:eastAsia="仿宋_GB2312" w:cs="仿宋_GB2312"/>
                <w:color w:val="000000"/>
                <w:sz w:val="20"/>
                <w:szCs w:val="20"/>
                <w:highlight w:val="red"/>
                <w:lang w:eastAsia="zh-CN"/>
              </w:rPr>
              <w:t>）</w:t>
            </w:r>
            <w:r>
              <w:rPr>
                <w:rFonts w:hint="eastAsia" w:ascii="仿宋_GB2312" w:hAnsi="仿宋_GB2312" w:eastAsia="仿宋_GB2312" w:cs="仿宋_GB2312"/>
                <w:color w:val="000000"/>
                <w:sz w:val="20"/>
                <w:szCs w:val="20"/>
                <w:highlight w:val="red"/>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5610</w:t>
            </w:r>
            <w:r>
              <w:rPr>
                <w:rFonts w:hint="eastAsia" w:ascii="仿宋_GB2312" w:hAnsi="仿宋_GB2312" w:eastAsia="仿宋_GB2312" w:cs="仿宋_GB2312"/>
                <w:color w:val="000000"/>
                <w:sz w:val="20"/>
                <w:szCs w:val="20"/>
                <w:highlight w:val="red"/>
                <w:lang w:eastAsia="zh-CN"/>
              </w:rPr>
              <w:t>（</w:t>
            </w:r>
            <w:r>
              <w:rPr>
                <w:rFonts w:hint="eastAsia" w:ascii="仿宋_GB2312" w:hAnsi="仿宋_GB2312" w:eastAsia="仿宋_GB2312" w:cs="仿宋_GB2312"/>
                <w:color w:val="000000"/>
                <w:sz w:val="20"/>
                <w:szCs w:val="20"/>
                <w:highlight w:val="red"/>
                <w:lang w:val="en-US" w:eastAsia="zh-CN"/>
              </w:rPr>
              <w:t>国债资金</w:t>
            </w:r>
            <w:r>
              <w:rPr>
                <w:rFonts w:hint="eastAsia" w:ascii="仿宋_GB2312" w:hAnsi="仿宋_GB2312" w:eastAsia="仿宋_GB2312" w:cs="仿宋_GB2312"/>
                <w:color w:val="000000"/>
                <w:sz w:val="20"/>
                <w:szCs w:val="20"/>
                <w:highlight w:val="red"/>
                <w:lang w:eastAsia="zh-CN"/>
              </w:rPr>
              <w:t>）</w:t>
            </w:r>
            <w:r>
              <w:rPr>
                <w:rFonts w:hint="eastAsia" w:ascii="仿宋_GB2312" w:hAnsi="仿宋_GB2312" w:eastAsia="仿宋_GB2312" w:cs="仿宋_GB2312"/>
                <w:color w:val="000000"/>
                <w:sz w:val="20"/>
                <w:szCs w:val="20"/>
                <w:highlight w:val="red"/>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5334</w:t>
            </w:r>
            <w:r>
              <w:rPr>
                <w:rFonts w:hint="eastAsia" w:ascii="仿宋_GB2312" w:hAnsi="仿宋_GB2312" w:eastAsia="仿宋_GB2312" w:cs="仿宋_GB2312"/>
                <w:color w:val="000000"/>
                <w:sz w:val="20"/>
                <w:szCs w:val="20"/>
                <w:highlight w:val="red"/>
                <w:lang w:eastAsia="zh-CN"/>
              </w:rPr>
              <w:t>（</w:t>
            </w:r>
            <w:r>
              <w:rPr>
                <w:rFonts w:hint="eastAsia" w:ascii="仿宋_GB2312" w:hAnsi="仿宋_GB2312" w:eastAsia="仿宋_GB2312" w:cs="仿宋_GB2312"/>
                <w:color w:val="000000"/>
                <w:sz w:val="20"/>
                <w:szCs w:val="20"/>
                <w:highlight w:val="red"/>
                <w:lang w:val="en-US" w:eastAsia="zh-CN"/>
              </w:rPr>
              <w:t>国债资金</w:t>
            </w:r>
            <w:r>
              <w:rPr>
                <w:rFonts w:hint="eastAsia" w:ascii="仿宋_GB2312" w:hAnsi="仿宋_GB2312" w:eastAsia="仿宋_GB2312" w:cs="仿宋_GB2312"/>
                <w:color w:val="000000"/>
                <w:sz w:val="20"/>
                <w:szCs w:val="20"/>
                <w:highlight w:val="red"/>
                <w:lang w:eastAsia="zh-CN"/>
              </w:rPr>
              <w:t>）</w:t>
            </w:r>
            <w:r>
              <w:rPr>
                <w:rFonts w:hint="eastAsia" w:ascii="仿宋_GB2312" w:hAnsi="仿宋_GB2312" w:eastAsia="仿宋_GB2312" w:cs="仿宋_GB2312"/>
                <w:color w:val="000000"/>
                <w:sz w:val="20"/>
                <w:szCs w:val="20"/>
                <w:highlight w:val="red"/>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5610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5610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5334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48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岳阳市金凤水库除险加固工程</w:t>
            </w:r>
            <w:r>
              <w:rPr>
                <w:rFonts w:hint="eastAsia" w:ascii="仿宋_GB2312" w:hAnsi="仿宋_GB2312" w:eastAsia="仿宋_GB2312" w:cs="仿宋_GB2312"/>
                <w:color w:val="000000"/>
                <w:sz w:val="20"/>
                <w:szCs w:val="20"/>
                <w:highlight w:val="none"/>
                <w:lang w:val="en-US" w:eastAsia="zh-CN"/>
              </w:rPr>
              <w:t>主体工程完工</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岳阳市金凤水库除险加固工程</w:t>
            </w:r>
            <w:r>
              <w:rPr>
                <w:rFonts w:hint="eastAsia" w:ascii="仿宋_GB2312" w:hAnsi="仿宋_GB2312" w:eastAsia="仿宋_GB2312" w:cs="仿宋_GB2312"/>
                <w:color w:val="000000"/>
                <w:sz w:val="20"/>
                <w:szCs w:val="20"/>
                <w:highlight w:val="none"/>
                <w:lang w:val="en-US" w:eastAsia="zh-CN"/>
              </w:rPr>
              <w:t>主体工程完工</w:t>
            </w:r>
          </w:p>
        </w:tc>
      </w:tr>
      <w:tr>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11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金凤水库主坝防渗处理</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一座</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15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新建泄洪隧洞</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一座</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4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金凤水库副坝防渗处理</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一座</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2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质量合格率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32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工程验收合格率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97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资金下达后年内预算执行率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地方配套资金未完全到位，剩余根据财评结果及合同要求支付。</w:t>
            </w:r>
          </w:p>
        </w:tc>
      </w:tr>
      <w:tr>
        <w:tblPrEx>
          <w:tblCellMar>
            <w:top w:w="0" w:type="dxa"/>
            <w:left w:w="108" w:type="dxa"/>
            <w:bottom w:w="0" w:type="dxa"/>
            <w:right w:w="108" w:type="dxa"/>
          </w:tblCellMar>
        </w:tblPrEx>
        <w:trPr>
          <w:trHeight w:val="174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工程完工时间</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2026年6月</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主体工程施工已完成，剩余工程内容正督促施工单位加快实施。</w:t>
            </w:r>
          </w:p>
        </w:tc>
      </w:tr>
      <w:tr>
        <w:tblPrEx>
          <w:tblCellMar>
            <w:top w:w="0" w:type="dxa"/>
            <w:left w:w="108" w:type="dxa"/>
            <w:bottom w:w="0" w:type="dxa"/>
            <w:right w:w="108" w:type="dxa"/>
          </w:tblCellMar>
        </w:tblPrEx>
        <w:trPr>
          <w:trHeight w:val="145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控制在批复概算内</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1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增加日供水2万m³/天</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32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改善灌溉面积6500亩</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62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保障居民社会生活平稳</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稳定</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稳定</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4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促进地区生态和谐发展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良好</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良好</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8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为国民经济持续发展和社会稳定提供安全保障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确保水库大坝安全与城市供水安全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安全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82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社会公众满意度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r>
              <w:rPr>
                <w:rFonts w:hint="default"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r>
              <w:rPr>
                <w:rFonts w:hint="default"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18"/>
          <w:szCs w:val="18"/>
          <w:highlight w:val="none"/>
          <w:lang w:eastAsia="zh-CN"/>
        </w:rPr>
      </w:pPr>
    </w:p>
    <w:p>
      <w:r>
        <w:rPr>
          <w:rFonts w:hint="default" w:ascii="Times New Roman" w:hAnsi="Times New Roman" w:eastAsia="仿宋_GB2312" w:cs="Times New Roman"/>
          <w:sz w:val="22"/>
          <w:szCs w:val="22"/>
          <w:highlight w:val="none"/>
        </w:rPr>
        <w:t>填表人：</w:t>
      </w:r>
      <w:r>
        <w:rPr>
          <w:rFonts w:hint="eastAsia" w:eastAsia="仿宋_GB2312" w:cs="Times New Roman"/>
          <w:sz w:val="20"/>
          <w:szCs w:val="20"/>
          <w:highlight w:val="none"/>
          <w:lang w:val="en-US" w:eastAsia="zh-CN"/>
        </w:rPr>
        <w:t>王致为</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0"/>
          <w:szCs w:val="20"/>
          <w:highlight w:val="none"/>
          <w:lang w:val="en-US" w:eastAsia="zh-CN"/>
        </w:rPr>
        <w:t>2025年5月22日</w:t>
      </w:r>
      <w:r>
        <w:rPr>
          <w:rFonts w:hint="default" w:ascii="Times New Roman" w:hAnsi="Times New Roman" w:eastAsia="仿宋_GB2312" w:cs="Times New Roman"/>
          <w:sz w:val="22"/>
          <w:szCs w:val="22"/>
          <w:highlight w:val="none"/>
        </w:rPr>
        <w:t>联系电话：</w:t>
      </w:r>
      <w:r>
        <w:rPr>
          <w:rFonts w:hint="eastAsia" w:eastAsia="仿宋_GB2312" w:cs="Times New Roman"/>
          <w:sz w:val="20"/>
          <w:szCs w:val="20"/>
          <w:highlight w:val="none"/>
          <w:lang w:val="en-US" w:eastAsia="zh-CN"/>
        </w:rPr>
        <w:t>17680327713</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rPr>
          <w:rFonts w:hint="default" w:ascii="Times New Roman" w:hAnsi="Times New Roman" w:eastAsia="仿宋_GB2312" w:cs="Times New Roman"/>
          <w:sz w:val="22"/>
          <w:szCs w:val="22"/>
          <w:highlight w:val="none"/>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ZWMzYzkzZjBmMjA1MjNiMjExNTExNjM1MDJlZGIifQ=="/>
    <w:docVar w:name="KSO_WPS_MARK_KEY" w:val="ed749476-3d9e-4c1e-8a20-0e3c1e1201b0"/>
  </w:docVars>
  <w:rsids>
    <w:rsidRoot w:val="10BF6313"/>
    <w:rsid w:val="02995669"/>
    <w:rsid w:val="091869A5"/>
    <w:rsid w:val="10BF6313"/>
    <w:rsid w:val="151E7DEE"/>
    <w:rsid w:val="161A605E"/>
    <w:rsid w:val="17984974"/>
    <w:rsid w:val="1ECF0F37"/>
    <w:rsid w:val="1EE1004B"/>
    <w:rsid w:val="1FF03E28"/>
    <w:rsid w:val="39D44E89"/>
    <w:rsid w:val="3F863B72"/>
    <w:rsid w:val="43913292"/>
    <w:rsid w:val="55850574"/>
    <w:rsid w:val="62E573E1"/>
    <w:rsid w:val="67C76A72"/>
    <w:rsid w:val="770B2153"/>
    <w:rsid w:val="77884510"/>
    <w:rsid w:val="7C6F4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uiPriority w:val="0"/>
    <w:rPr>
      <w:rFonts w:hint="eastAsia" w:ascii="仿宋_GB2312" w:eastAsia="仿宋_GB2312" w:cs="仿宋_GB2312"/>
      <w:color w:val="000000"/>
      <w:sz w:val="20"/>
      <w:szCs w:val="20"/>
      <w:u w:val="none"/>
    </w:rPr>
  </w:style>
  <w:style w:type="character" w:customStyle="1" w:styleId="5">
    <w:name w:val="font91"/>
    <w:basedOn w:val="3"/>
    <w:uiPriority w:val="0"/>
    <w:rPr>
      <w:rFonts w:hint="eastAsia" w:ascii="仿宋_GB2312" w:eastAsia="仿宋_GB2312" w:cs="仿宋_GB2312"/>
      <w:color w:val="000000"/>
      <w:sz w:val="18"/>
      <w:szCs w:val="18"/>
      <w:u w:val="none"/>
    </w:rPr>
  </w:style>
  <w:style w:type="character" w:customStyle="1" w:styleId="6">
    <w:name w:val="font101"/>
    <w:basedOn w:val="3"/>
    <w:uiPriority w:val="0"/>
    <w:rPr>
      <w:rFonts w:hint="default" w:ascii="Times New Roman" w:hAnsi="Times New Roman" w:cs="Times New Roman"/>
      <w:color w:val="000000"/>
      <w:sz w:val="22"/>
      <w:szCs w:val="22"/>
      <w:u w:val="none"/>
    </w:rPr>
  </w:style>
  <w:style w:type="character" w:customStyle="1" w:styleId="7">
    <w:name w:val="font71"/>
    <w:basedOn w:val="3"/>
    <w:uiPriority w:val="0"/>
    <w:rPr>
      <w:rFonts w:hint="eastAsia" w:ascii="仿宋_GB2312" w:eastAsia="仿宋_GB2312" w:cs="仿宋_GB2312"/>
      <w:color w:val="000000"/>
      <w:sz w:val="22"/>
      <w:szCs w:val="22"/>
      <w:u w:val="none"/>
    </w:rPr>
  </w:style>
  <w:style w:type="character" w:customStyle="1" w:styleId="8">
    <w:name w:val="font01"/>
    <w:basedOn w:val="3"/>
    <w:uiPriority w:val="0"/>
    <w:rPr>
      <w:rFonts w:hint="eastAsia" w:ascii="仿宋_GB2312" w:eastAsia="仿宋_GB2312" w:cs="仿宋_GB2312"/>
      <w:color w:val="000000"/>
      <w:sz w:val="18"/>
      <w:szCs w:val="18"/>
      <w:u w:val="none"/>
    </w:rPr>
  </w:style>
  <w:style w:type="paragraph" w:customStyle="1" w:styleId="9">
    <w:name w:val="Table Text"/>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616</Words>
  <Characters>750</Characters>
  <Lines>0</Lines>
  <Paragraphs>0</Paragraphs>
  <TotalTime>0</TotalTime>
  <ScaleCrop>false</ScaleCrop>
  <LinksUpToDate>false</LinksUpToDate>
  <CharactersWithSpaces>897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2025-05-06T01:33:00Z</dcterms:created>
  <dc:creator>Administrator</dc:creator>
  <cp:lastModifiedBy>Administrator</cp:lastModifiedBy>
  <cp:lastPrinted>2025-05-23T03:55:00Z</cp:lastPrinted>
  <dcterms:modified xsi:type="dcterms:W3CDTF">2025-06-17T09:42:54Z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DD654D5AE9744EB8AA6CD7628D34EA99</vt:lpwstr>
  </property>
</Properties>
</file>