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ACAAC">
      <w:pPr>
        <w:spacing w:before="104" w:line="224" w:lineRule="auto"/>
        <w:jc w:val="both"/>
        <w:rPr>
          <w:rFonts w:ascii="Microsoft JhengHei" w:hAnsi="Microsoft JhengHei" w:eastAsia="Microsoft JhengHei" w:cs="Microsoft JhengHei"/>
          <w:b/>
          <w:bCs/>
          <w:sz w:val="38"/>
          <w:szCs w:val="38"/>
        </w:rPr>
      </w:pPr>
      <w:r>
        <w:rPr>
          <w:rFonts w:ascii="黑体" w:hAnsi="黑体" w:eastAsia="黑体" w:cs="黑体"/>
          <w:b w:val="0"/>
          <w:bCs w:val="0"/>
          <w:spacing w:val="25"/>
          <w:sz w:val="32"/>
          <w:szCs w:val="32"/>
        </w:rPr>
        <w:t>附件</w:t>
      </w:r>
      <w:r>
        <w:rPr>
          <w:rFonts w:hint="eastAsia" w:ascii="黑体" w:hAnsi="黑体" w:eastAsia="黑体" w:cs="黑体"/>
          <w:b w:val="0"/>
          <w:bCs w:val="0"/>
          <w:spacing w:val="25"/>
          <w:sz w:val="32"/>
          <w:szCs w:val="32"/>
          <w:lang w:val="en-US" w:eastAsia="zh-CN"/>
        </w:rPr>
        <w:t>2</w:t>
      </w:r>
    </w:p>
    <w:p w14:paraId="0BD281CA">
      <w:pPr>
        <w:spacing w:line="508" w:lineRule="exact"/>
        <w:ind w:right="219"/>
        <w:jc w:val="center"/>
        <w:rPr>
          <w:rFonts w:ascii="Microsoft JhengHei" w:hAnsi="Microsoft JhengHei" w:eastAsia="Microsoft JhengHei" w:cs="Microsoft JhengHei"/>
          <w:sz w:val="38"/>
          <w:szCs w:val="38"/>
        </w:rPr>
      </w:pPr>
      <w:r>
        <w:rPr>
          <w:rFonts w:hint="eastAsia" w:ascii="Microsoft JhengHei" w:hAnsi="Microsoft JhengHei" w:eastAsia="Microsoft JhengHei" w:cs="Microsoft JhengHei"/>
          <w:b/>
          <w:bCs/>
          <w:sz w:val="38"/>
          <w:szCs w:val="38"/>
        </w:rPr>
        <w:t>新增纳统单位核定单</w:t>
      </w:r>
      <w:r>
        <w:rPr>
          <w:rFonts w:eastAsiaTheme="minorHAnsi"/>
        </w:rPr>
        <w:pict>
          <v:shape id="_x0000_s1027" o:spid="_x0000_s1027" o:spt="75" type="#_x0000_t75" style="position:absolute;left:0pt;margin-left:123.15pt;margin-top:236.75pt;height:376.5pt;width:350.7pt;mso-position-horizontal-relative:page;mso-position-vertical-relative:page;z-index:-251657216;mso-width-relative:page;mso-height-relative:page;" filled="f" o:preferrelative="t" stroked="f" coordsize="21600,21600">
            <v:path/>
            <v:fill on="f" focussize="0,0"/>
            <v:stroke on="f" joinstyle="miter"/>
            <v:imagedata r:id="rId4" o:title=""/>
            <o:lock v:ext="edit" aspectratio="t"/>
          </v:shape>
        </w:pict>
      </w:r>
      <w:bookmarkStart w:id="0" w:name="_GoBack"/>
      <w:bookmarkEnd w:id="0"/>
    </w:p>
    <w:p w14:paraId="1DBB1278">
      <w:pPr>
        <w:spacing w:before="3"/>
        <w:rPr>
          <w:rFonts w:ascii="Microsoft JhengHei" w:hAnsi="Microsoft JhengHei" w:eastAsia="Microsoft JhengHei" w:cs="Microsoft JhengHei"/>
          <w:b/>
          <w:bCs/>
          <w:sz w:val="18"/>
          <w:szCs w:val="18"/>
        </w:rPr>
      </w:pPr>
    </w:p>
    <w:tbl>
      <w:tblPr>
        <w:tblStyle w:val="5"/>
        <w:tblW w:w="0" w:type="auto"/>
        <w:tblInd w:w="104" w:type="dxa"/>
        <w:tblLayout w:type="fixed"/>
        <w:tblCellMar>
          <w:top w:w="0" w:type="dxa"/>
          <w:left w:w="0" w:type="dxa"/>
          <w:bottom w:w="0" w:type="dxa"/>
          <w:right w:w="0" w:type="dxa"/>
        </w:tblCellMar>
      </w:tblPr>
      <w:tblGrid>
        <w:gridCol w:w="1041"/>
        <w:gridCol w:w="707"/>
        <w:gridCol w:w="129"/>
        <w:gridCol w:w="714"/>
        <w:gridCol w:w="704"/>
        <w:gridCol w:w="892"/>
        <w:gridCol w:w="264"/>
        <w:gridCol w:w="438"/>
        <w:gridCol w:w="107"/>
        <w:gridCol w:w="191"/>
        <w:gridCol w:w="550"/>
        <w:gridCol w:w="330"/>
        <w:gridCol w:w="1059"/>
        <w:gridCol w:w="270"/>
        <w:gridCol w:w="438"/>
        <w:gridCol w:w="412"/>
        <w:gridCol w:w="1760"/>
      </w:tblGrid>
      <w:tr w14:paraId="7773DA7A">
        <w:tblPrEx>
          <w:tblCellMar>
            <w:top w:w="0" w:type="dxa"/>
            <w:left w:w="0" w:type="dxa"/>
            <w:bottom w:w="0" w:type="dxa"/>
            <w:right w:w="0" w:type="dxa"/>
          </w:tblCellMar>
        </w:tblPrEx>
        <w:trPr>
          <w:trHeight w:val="575" w:hRule="exact"/>
        </w:trPr>
        <w:tc>
          <w:tcPr>
            <w:tcW w:w="1877" w:type="dxa"/>
            <w:gridSpan w:val="3"/>
            <w:tcBorders>
              <w:top w:val="single" w:color="000000" w:sz="6" w:space="0"/>
              <w:left w:val="single" w:color="000000" w:sz="6" w:space="0"/>
              <w:bottom w:val="single" w:color="000000" w:sz="6" w:space="0"/>
              <w:right w:val="single" w:color="000000" w:sz="6" w:space="0"/>
            </w:tcBorders>
          </w:tcPr>
          <w:p w14:paraId="162730FB">
            <w:pPr>
              <w:pStyle w:val="7"/>
              <w:spacing w:before="136"/>
              <w:ind w:left="20"/>
              <w:rPr>
                <w:rFonts w:ascii="宋体" w:hAnsi="宋体" w:eastAsia="宋体" w:cs="宋体"/>
                <w:sz w:val="18"/>
                <w:szCs w:val="18"/>
              </w:rPr>
            </w:pPr>
            <w:r>
              <w:rPr>
                <w:rFonts w:ascii="宋体" w:hAnsi="宋体" w:eastAsia="宋体" w:cs="宋体"/>
                <w:sz w:val="18"/>
                <w:szCs w:val="18"/>
              </w:rPr>
              <w:t>统一社会信用代码</w:t>
            </w:r>
          </w:p>
        </w:tc>
        <w:tc>
          <w:tcPr>
            <w:tcW w:w="714" w:type="dxa"/>
            <w:tcBorders>
              <w:top w:val="single" w:color="000000" w:sz="6" w:space="0"/>
              <w:left w:val="single" w:color="000000" w:sz="6" w:space="0"/>
              <w:bottom w:val="single" w:color="000000" w:sz="6" w:space="0"/>
              <w:right w:val="single" w:color="000000" w:sz="6" w:space="0"/>
            </w:tcBorders>
          </w:tcPr>
          <w:p w14:paraId="30C2D515">
            <w:pPr>
              <w:pStyle w:val="7"/>
              <w:spacing w:before="4"/>
              <w:rPr>
                <w:rFonts w:ascii="Microsoft JhengHei" w:hAnsi="Microsoft JhengHei" w:eastAsia="Microsoft JhengHei" w:cs="Microsoft JhengHei"/>
                <w:b/>
                <w:bCs/>
                <w:sz w:val="11"/>
                <w:szCs w:val="11"/>
              </w:rPr>
            </w:pPr>
          </w:p>
          <w:p w14:paraId="275AD478">
            <w:pPr>
              <w:pStyle w:val="7"/>
              <w:ind w:left="127"/>
              <w:rPr>
                <w:rFonts w:ascii="Arial" w:hAnsi="Arial" w:eastAsia="Arial" w:cs="Arial"/>
                <w:sz w:val="18"/>
                <w:szCs w:val="18"/>
              </w:rPr>
            </w:pPr>
            <w:r>
              <w:rPr>
                <w:rFonts w:ascii="Arial"/>
                <w:sz w:val="18"/>
              </w:rPr>
              <w:t>BA19</w:t>
            </w:r>
          </w:p>
        </w:tc>
        <w:tc>
          <w:tcPr>
            <w:tcW w:w="7415" w:type="dxa"/>
            <w:gridSpan w:val="13"/>
            <w:tcBorders>
              <w:top w:val="single" w:color="000000" w:sz="6" w:space="0"/>
              <w:left w:val="single" w:color="000000" w:sz="6" w:space="0"/>
              <w:bottom w:val="single" w:color="000000" w:sz="6" w:space="0"/>
              <w:right w:val="single" w:color="000000" w:sz="6" w:space="0"/>
            </w:tcBorders>
          </w:tcPr>
          <w:p w14:paraId="16AA8B96">
            <w:pPr>
              <w:pStyle w:val="7"/>
              <w:spacing w:before="161"/>
              <w:jc w:val="center"/>
              <w:rPr>
                <w:rFonts w:ascii="宋体" w:hAnsi="宋体" w:eastAsia="宋体" w:cs="宋体"/>
                <w:sz w:val="18"/>
                <w:szCs w:val="18"/>
              </w:rPr>
            </w:pPr>
          </w:p>
        </w:tc>
      </w:tr>
      <w:tr w14:paraId="7B0BD899">
        <w:tblPrEx>
          <w:tblCellMar>
            <w:top w:w="0" w:type="dxa"/>
            <w:left w:w="0" w:type="dxa"/>
            <w:bottom w:w="0" w:type="dxa"/>
            <w:right w:w="0" w:type="dxa"/>
          </w:tblCellMar>
        </w:tblPrEx>
        <w:trPr>
          <w:trHeight w:val="699" w:hRule="exact"/>
        </w:trPr>
        <w:tc>
          <w:tcPr>
            <w:tcW w:w="1877" w:type="dxa"/>
            <w:gridSpan w:val="3"/>
            <w:tcBorders>
              <w:top w:val="single" w:color="000000" w:sz="6" w:space="0"/>
              <w:left w:val="single" w:color="000000" w:sz="6" w:space="0"/>
              <w:bottom w:val="single" w:color="000000" w:sz="6" w:space="0"/>
              <w:right w:val="single" w:color="000000" w:sz="6" w:space="0"/>
            </w:tcBorders>
          </w:tcPr>
          <w:p w14:paraId="4B0B8825">
            <w:pPr>
              <w:pStyle w:val="7"/>
              <w:spacing w:before="7"/>
              <w:rPr>
                <w:rFonts w:ascii="Microsoft JhengHei" w:hAnsi="Microsoft JhengHei" w:eastAsia="Microsoft JhengHei" w:cs="Microsoft JhengHei"/>
                <w:b/>
                <w:bCs/>
                <w:sz w:val="12"/>
                <w:szCs w:val="12"/>
              </w:rPr>
            </w:pPr>
          </w:p>
          <w:p w14:paraId="69585EAB">
            <w:pPr>
              <w:pStyle w:val="7"/>
              <w:ind w:left="20"/>
              <w:rPr>
                <w:rFonts w:ascii="宋体" w:hAnsi="宋体" w:eastAsia="宋体" w:cs="宋体"/>
                <w:sz w:val="18"/>
                <w:szCs w:val="18"/>
              </w:rPr>
            </w:pPr>
            <w:r>
              <w:rPr>
                <w:rFonts w:ascii="宋体" w:hAnsi="宋体" w:eastAsia="宋体" w:cs="宋体"/>
                <w:sz w:val="18"/>
                <w:szCs w:val="18"/>
              </w:rPr>
              <w:t>机构详细名称</w:t>
            </w:r>
          </w:p>
        </w:tc>
        <w:tc>
          <w:tcPr>
            <w:tcW w:w="714" w:type="dxa"/>
            <w:tcBorders>
              <w:top w:val="single" w:color="000000" w:sz="6" w:space="0"/>
              <w:left w:val="single" w:color="000000" w:sz="6" w:space="0"/>
              <w:bottom w:val="single" w:color="000000" w:sz="6" w:space="0"/>
              <w:right w:val="single" w:color="000000" w:sz="6" w:space="0"/>
            </w:tcBorders>
          </w:tcPr>
          <w:p w14:paraId="3F67A1F8">
            <w:pPr>
              <w:pStyle w:val="7"/>
              <w:spacing w:before="13"/>
              <w:rPr>
                <w:rFonts w:ascii="Microsoft JhengHei" w:hAnsi="Microsoft JhengHei" w:eastAsia="Microsoft JhengHei" w:cs="Microsoft JhengHei"/>
                <w:b/>
                <w:bCs/>
                <w:sz w:val="14"/>
                <w:szCs w:val="14"/>
              </w:rPr>
            </w:pPr>
          </w:p>
          <w:p w14:paraId="2761DC9F">
            <w:pPr>
              <w:pStyle w:val="7"/>
              <w:ind w:left="127"/>
              <w:rPr>
                <w:rFonts w:ascii="Arial" w:hAnsi="Arial" w:eastAsia="Arial" w:cs="Arial"/>
                <w:sz w:val="18"/>
                <w:szCs w:val="18"/>
              </w:rPr>
            </w:pPr>
            <w:r>
              <w:rPr>
                <w:rFonts w:ascii="Arial"/>
                <w:sz w:val="18"/>
              </w:rPr>
              <w:t>BA01</w:t>
            </w:r>
          </w:p>
        </w:tc>
        <w:tc>
          <w:tcPr>
            <w:tcW w:w="2405" w:type="dxa"/>
            <w:gridSpan w:val="5"/>
            <w:tcBorders>
              <w:top w:val="single" w:color="000000" w:sz="6" w:space="0"/>
              <w:left w:val="single" w:color="000000" w:sz="6" w:space="0"/>
              <w:bottom w:val="single" w:color="000000" w:sz="6" w:space="0"/>
              <w:right w:val="single" w:color="000000" w:sz="6" w:space="0"/>
            </w:tcBorders>
          </w:tcPr>
          <w:p w14:paraId="3F366DA9">
            <w:pPr>
              <w:pStyle w:val="7"/>
              <w:spacing w:before="75" w:line="285" w:lineRule="auto"/>
              <w:ind w:left="927" w:right="20" w:hanging="900"/>
              <w:rPr>
                <w:rFonts w:ascii="宋体" w:hAnsi="宋体" w:eastAsia="宋体" w:cs="宋体"/>
                <w:sz w:val="18"/>
                <w:szCs w:val="18"/>
                <w:lang w:eastAsia="zh-CN"/>
              </w:rPr>
            </w:pPr>
          </w:p>
        </w:tc>
        <w:tc>
          <w:tcPr>
            <w:tcW w:w="2130" w:type="dxa"/>
            <w:gridSpan w:val="4"/>
            <w:tcBorders>
              <w:top w:val="single" w:color="000000" w:sz="6" w:space="0"/>
              <w:left w:val="single" w:color="000000" w:sz="6" w:space="0"/>
              <w:bottom w:val="single" w:color="000000" w:sz="6" w:space="0"/>
              <w:right w:val="single" w:color="000000" w:sz="6" w:space="0"/>
            </w:tcBorders>
          </w:tcPr>
          <w:p w14:paraId="3F93B381">
            <w:pPr>
              <w:pStyle w:val="7"/>
              <w:spacing w:before="7"/>
              <w:rPr>
                <w:rFonts w:ascii="Microsoft JhengHei" w:hAnsi="Microsoft JhengHei" w:eastAsia="Microsoft JhengHei" w:cs="Microsoft JhengHei"/>
                <w:b/>
                <w:bCs/>
                <w:sz w:val="12"/>
                <w:szCs w:val="12"/>
                <w:lang w:eastAsia="zh-CN"/>
              </w:rPr>
            </w:pPr>
          </w:p>
          <w:p w14:paraId="07C8A2A0">
            <w:pPr>
              <w:pStyle w:val="7"/>
              <w:ind w:left="25"/>
              <w:rPr>
                <w:rFonts w:ascii="宋体" w:hAnsi="宋体" w:eastAsia="宋体" w:cs="宋体"/>
                <w:sz w:val="18"/>
                <w:szCs w:val="18"/>
              </w:rPr>
            </w:pPr>
            <w:r>
              <w:rPr>
                <w:rFonts w:ascii="宋体" w:hAnsi="宋体" w:eastAsia="宋体" w:cs="宋体"/>
                <w:sz w:val="18"/>
                <w:szCs w:val="18"/>
              </w:rPr>
              <w:t>成立时间</w:t>
            </w:r>
          </w:p>
        </w:tc>
        <w:tc>
          <w:tcPr>
            <w:tcW w:w="708" w:type="dxa"/>
            <w:gridSpan w:val="2"/>
            <w:tcBorders>
              <w:top w:val="single" w:color="000000" w:sz="6" w:space="0"/>
              <w:left w:val="single" w:color="000000" w:sz="6" w:space="0"/>
              <w:bottom w:val="single" w:color="000000" w:sz="6" w:space="0"/>
              <w:right w:val="single" w:color="000000" w:sz="6" w:space="0"/>
            </w:tcBorders>
          </w:tcPr>
          <w:p w14:paraId="635CB013">
            <w:pPr>
              <w:pStyle w:val="7"/>
              <w:spacing w:before="13"/>
              <w:rPr>
                <w:rFonts w:ascii="Microsoft JhengHei" w:hAnsi="Microsoft JhengHei" w:eastAsia="Microsoft JhengHei" w:cs="Microsoft JhengHei"/>
                <w:b/>
                <w:bCs/>
                <w:sz w:val="14"/>
                <w:szCs w:val="14"/>
              </w:rPr>
            </w:pPr>
          </w:p>
          <w:p w14:paraId="28EF9F86">
            <w:pPr>
              <w:pStyle w:val="7"/>
              <w:ind w:left="126"/>
              <w:rPr>
                <w:rFonts w:ascii="Arial" w:hAnsi="Arial" w:eastAsia="Arial" w:cs="Arial"/>
                <w:sz w:val="18"/>
                <w:szCs w:val="18"/>
              </w:rPr>
            </w:pPr>
            <w:r>
              <w:rPr>
                <w:rFonts w:ascii="Arial"/>
                <w:sz w:val="18"/>
              </w:rPr>
              <w:t>BA06</w:t>
            </w:r>
          </w:p>
        </w:tc>
        <w:tc>
          <w:tcPr>
            <w:tcW w:w="2172" w:type="dxa"/>
            <w:gridSpan w:val="2"/>
            <w:tcBorders>
              <w:top w:val="single" w:color="000000" w:sz="6" w:space="0"/>
              <w:left w:val="single" w:color="000000" w:sz="6" w:space="0"/>
              <w:bottom w:val="single" w:color="000000" w:sz="6" w:space="0"/>
              <w:right w:val="single" w:color="000000" w:sz="6" w:space="0"/>
            </w:tcBorders>
          </w:tcPr>
          <w:p w14:paraId="2ADF5A6E">
            <w:pPr>
              <w:pStyle w:val="7"/>
              <w:ind w:left="20"/>
              <w:rPr>
                <w:rFonts w:ascii="宋体" w:hAnsi="宋体" w:eastAsia="宋体" w:cs="宋体"/>
                <w:sz w:val="18"/>
                <w:szCs w:val="18"/>
              </w:rPr>
            </w:pPr>
          </w:p>
        </w:tc>
      </w:tr>
      <w:tr w14:paraId="6DBE3C0A">
        <w:tblPrEx>
          <w:tblCellMar>
            <w:top w:w="0" w:type="dxa"/>
            <w:left w:w="0" w:type="dxa"/>
            <w:bottom w:w="0" w:type="dxa"/>
            <w:right w:w="0" w:type="dxa"/>
          </w:tblCellMar>
        </w:tblPrEx>
        <w:trPr>
          <w:trHeight w:val="699" w:hRule="exact"/>
        </w:trPr>
        <w:tc>
          <w:tcPr>
            <w:tcW w:w="1877" w:type="dxa"/>
            <w:gridSpan w:val="3"/>
            <w:tcBorders>
              <w:top w:val="single" w:color="000000" w:sz="6" w:space="0"/>
              <w:left w:val="single" w:color="000000" w:sz="6" w:space="0"/>
              <w:bottom w:val="single" w:color="000000" w:sz="6" w:space="0"/>
              <w:right w:val="single" w:color="000000" w:sz="6" w:space="0"/>
            </w:tcBorders>
          </w:tcPr>
          <w:p w14:paraId="5D2FF126">
            <w:pPr>
              <w:pStyle w:val="7"/>
              <w:spacing w:before="7"/>
              <w:rPr>
                <w:rFonts w:ascii="Microsoft JhengHei" w:hAnsi="Microsoft JhengHei" w:eastAsia="Microsoft JhengHei" w:cs="Microsoft JhengHei"/>
                <w:b/>
                <w:bCs/>
                <w:sz w:val="12"/>
                <w:szCs w:val="12"/>
              </w:rPr>
            </w:pPr>
          </w:p>
          <w:p w14:paraId="0668E80F">
            <w:pPr>
              <w:pStyle w:val="7"/>
              <w:ind w:left="20"/>
              <w:rPr>
                <w:rFonts w:ascii="宋体" w:hAnsi="宋体" w:eastAsia="宋体" w:cs="宋体"/>
                <w:sz w:val="18"/>
                <w:szCs w:val="18"/>
              </w:rPr>
            </w:pPr>
            <w:r>
              <w:rPr>
                <w:rFonts w:ascii="宋体" w:hAnsi="宋体" w:eastAsia="宋体" w:cs="宋体"/>
                <w:sz w:val="18"/>
                <w:szCs w:val="18"/>
              </w:rPr>
              <w:t>机构通讯地址</w:t>
            </w:r>
          </w:p>
        </w:tc>
        <w:tc>
          <w:tcPr>
            <w:tcW w:w="714" w:type="dxa"/>
            <w:tcBorders>
              <w:top w:val="single" w:color="000000" w:sz="6" w:space="0"/>
              <w:left w:val="single" w:color="000000" w:sz="6" w:space="0"/>
              <w:bottom w:val="single" w:color="000000" w:sz="6" w:space="0"/>
              <w:right w:val="single" w:color="000000" w:sz="6" w:space="0"/>
            </w:tcBorders>
          </w:tcPr>
          <w:p w14:paraId="083D1B4F">
            <w:pPr>
              <w:pStyle w:val="7"/>
              <w:spacing w:before="13"/>
              <w:rPr>
                <w:rFonts w:ascii="Microsoft JhengHei" w:hAnsi="Microsoft JhengHei" w:eastAsia="Microsoft JhengHei" w:cs="Microsoft JhengHei"/>
                <w:b/>
                <w:bCs/>
                <w:sz w:val="14"/>
                <w:szCs w:val="14"/>
              </w:rPr>
            </w:pPr>
          </w:p>
          <w:p w14:paraId="4D7EFFA7">
            <w:pPr>
              <w:pStyle w:val="7"/>
              <w:ind w:left="127"/>
              <w:rPr>
                <w:rFonts w:ascii="Arial" w:hAnsi="Arial" w:eastAsia="Arial" w:cs="Arial"/>
                <w:sz w:val="18"/>
                <w:szCs w:val="18"/>
              </w:rPr>
            </w:pPr>
            <w:r>
              <w:rPr>
                <w:rFonts w:ascii="Arial"/>
                <w:sz w:val="18"/>
              </w:rPr>
              <w:t>BA03</w:t>
            </w:r>
          </w:p>
        </w:tc>
        <w:tc>
          <w:tcPr>
            <w:tcW w:w="2405" w:type="dxa"/>
            <w:gridSpan w:val="5"/>
            <w:tcBorders>
              <w:top w:val="single" w:color="000000" w:sz="6" w:space="0"/>
              <w:left w:val="single" w:color="000000" w:sz="6" w:space="0"/>
              <w:bottom w:val="single" w:color="000000" w:sz="6" w:space="0"/>
              <w:right w:val="single" w:color="000000" w:sz="6" w:space="0"/>
            </w:tcBorders>
          </w:tcPr>
          <w:p w14:paraId="751E1C24">
            <w:pPr>
              <w:pStyle w:val="7"/>
              <w:spacing w:before="75" w:line="285" w:lineRule="auto"/>
              <w:ind w:left="837" w:right="20" w:hanging="810"/>
              <w:rPr>
                <w:rFonts w:ascii="宋体" w:hAnsi="宋体" w:eastAsia="宋体" w:cs="宋体"/>
                <w:sz w:val="18"/>
                <w:szCs w:val="18"/>
                <w:lang w:eastAsia="zh-CN"/>
              </w:rPr>
            </w:pPr>
          </w:p>
        </w:tc>
        <w:tc>
          <w:tcPr>
            <w:tcW w:w="2130" w:type="dxa"/>
            <w:gridSpan w:val="4"/>
            <w:tcBorders>
              <w:top w:val="single" w:color="000000" w:sz="6" w:space="0"/>
              <w:left w:val="single" w:color="000000" w:sz="6" w:space="0"/>
              <w:bottom w:val="single" w:color="000000" w:sz="6" w:space="0"/>
              <w:right w:val="single" w:color="000000" w:sz="6" w:space="0"/>
            </w:tcBorders>
          </w:tcPr>
          <w:p w14:paraId="2B8784BB">
            <w:pPr>
              <w:pStyle w:val="7"/>
              <w:spacing w:before="7"/>
              <w:rPr>
                <w:rFonts w:ascii="Microsoft JhengHei" w:hAnsi="Microsoft JhengHei" w:eastAsia="Microsoft JhengHei" w:cs="Microsoft JhengHei"/>
                <w:b/>
                <w:bCs/>
                <w:sz w:val="12"/>
                <w:szCs w:val="12"/>
                <w:lang w:eastAsia="zh-CN"/>
              </w:rPr>
            </w:pPr>
          </w:p>
          <w:p w14:paraId="7EB6F04D">
            <w:pPr>
              <w:pStyle w:val="7"/>
              <w:ind w:left="25"/>
              <w:rPr>
                <w:rFonts w:ascii="宋体" w:hAnsi="宋体" w:eastAsia="宋体" w:cs="宋体"/>
                <w:sz w:val="18"/>
                <w:szCs w:val="18"/>
              </w:rPr>
            </w:pPr>
            <w:r>
              <w:rPr>
                <w:rFonts w:ascii="宋体" w:hAnsi="宋体" w:eastAsia="宋体" w:cs="宋体"/>
                <w:sz w:val="18"/>
                <w:szCs w:val="18"/>
              </w:rPr>
              <w:t>法定代表人</w:t>
            </w:r>
          </w:p>
        </w:tc>
        <w:tc>
          <w:tcPr>
            <w:tcW w:w="708" w:type="dxa"/>
            <w:gridSpan w:val="2"/>
            <w:tcBorders>
              <w:top w:val="single" w:color="000000" w:sz="6" w:space="0"/>
              <w:left w:val="single" w:color="000000" w:sz="6" w:space="0"/>
              <w:bottom w:val="single" w:color="000000" w:sz="6" w:space="0"/>
              <w:right w:val="single" w:color="000000" w:sz="6" w:space="0"/>
            </w:tcBorders>
          </w:tcPr>
          <w:p w14:paraId="05F69F06">
            <w:pPr>
              <w:pStyle w:val="7"/>
              <w:spacing w:before="13"/>
              <w:rPr>
                <w:rFonts w:ascii="Microsoft JhengHei" w:hAnsi="Microsoft JhengHei" w:eastAsia="Microsoft JhengHei" w:cs="Microsoft JhengHei"/>
                <w:b/>
                <w:bCs/>
                <w:sz w:val="14"/>
                <w:szCs w:val="14"/>
              </w:rPr>
            </w:pPr>
          </w:p>
          <w:p w14:paraId="47AC9667">
            <w:pPr>
              <w:pStyle w:val="7"/>
              <w:ind w:left="126"/>
              <w:rPr>
                <w:rFonts w:ascii="Arial" w:hAnsi="Arial" w:eastAsia="Arial" w:cs="Arial"/>
                <w:sz w:val="18"/>
                <w:szCs w:val="18"/>
              </w:rPr>
            </w:pPr>
            <w:r>
              <w:rPr>
                <w:rFonts w:ascii="Arial"/>
                <w:sz w:val="18"/>
              </w:rPr>
              <w:t>BA61</w:t>
            </w:r>
          </w:p>
        </w:tc>
        <w:tc>
          <w:tcPr>
            <w:tcW w:w="2172" w:type="dxa"/>
            <w:gridSpan w:val="2"/>
            <w:tcBorders>
              <w:top w:val="single" w:color="000000" w:sz="6" w:space="0"/>
              <w:left w:val="single" w:color="000000" w:sz="6" w:space="0"/>
              <w:bottom w:val="single" w:color="000000" w:sz="6" w:space="0"/>
              <w:right w:val="single" w:color="000000" w:sz="6" w:space="0"/>
            </w:tcBorders>
          </w:tcPr>
          <w:p w14:paraId="55551E4C">
            <w:pPr>
              <w:pStyle w:val="7"/>
              <w:jc w:val="center"/>
              <w:rPr>
                <w:rFonts w:ascii="宋体" w:hAnsi="宋体" w:eastAsia="宋体" w:cs="宋体"/>
                <w:sz w:val="18"/>
                <w:szCs w:val="18"/>
              </w:rPr>
            </w:pPr>
          </w:p>
        </w:tc>
      </w:tr>
      <w:tr w14:paraId="71C18C70">
        <w:tblPrEx>
          <w:tblCellMar>
            <w:top w:w="0" w:type="dxa"/>
            <w:left w:w="0" w:type="dxa"/>
            <w:bottom w:w="0" w:type="dxa"/>
            <w:right w:w="0" w:type="dxa"/>
          </w:tblCellMar>
        </w:tblPrEx>
        <w:trPr>
          <w:trHeight w:val="621" w:hRule="exact"/>
        </w:trPr>
        <w:tc>
          <w:tcPr>
            <w:tcW w:w="1877" w:type="dxa"/>
            <w:gridSpan w:val="3"/>
            <w:tcBorders>
              <w:top w:val="single" w:color="000000" w:sz="6" w:space="0"/>
              <w:left w:val="single" w:color="000000" w:sz="6" w:space="0"/>
              <w:bottom w:val="single" w:color="000000" w:sz="6" w:space="0"/>
              <w:right w:val="single" w:color="000000" w:sz="6" w:space="0"/>
            </w:tcBorders>
          </w:tcPr>
          <w:p w14:paraId="1DFB9DC8">
            <w:pPr>
              <w:pStyle w:val="7"/>
              <w:spacing w:before="159"/>
              <w:ind w:left="20"/>
              <w:rPr>
                <w:rFonts w:ascii="宋体" w:hAnsi="宋体" w:eastAsia="宋体" w:cs="宋体"/>
                <w:sz w:val="18"/>
                <w:szCs w:val="18"/>
              </w:rPr>
            </w:pPr>
            <w:r>
              <w:rPr>
                <w:rFonts w:ascii="宋体" w:hAnsi="宋体" w:eastAsia="宋体" w:cs="宋体"/>
                <w:sz w:val="18"/>
                <w:szCs w:val="18"/>
              </w:rPr>
              <w:t>注册地行政区划代码</w:t>
            </w:r>
          </w:p>
        </w:tc>
        <w:tc>
          <w:tcPr>
            <w:tcW w:w="714" w:type="dxa"/>
            <w:tcBorders>
              <w:top w:val="single" w:color="000000" w:sz="6" w:space="0"/>
              <w:left w:val="single" w:color="000000" w:sz="6" w:space="0"/>
              <w:bottom w:val="single" w:color="000000" w:sz="6" w:space="0"/>
              <w:right w:val="single" w:color="000000" w:sz="6" w:space="0"/>
            </w:tcBorders>
          </w:tcPr>
          <w:p w14:paraId="2483FD2C">
            <w:pPr>
              <w:pStyle w:val="7"/>
              <w:spacing w:before="9"/>
              <w:rPr>
                <w:rFonts w:ascii="Microsoft JhengHei" w:hAnsi="Microsoft JhengHei" w:eastAsia="Microsoft JhengHei" w:cs="Microsoft JhengHei"/>
                <w:b/>
                <w:bCs/>
                <w:sz w:val="12"/>
                <w:szCs w:val="12"/>
              </w:rPr>
            </w:pPr>
          </w:p>
          <w:p w14:paraId="0D1AA430">
            <w:pPr>
              <w:pStyle w:val="7"/>
              <w:ind w:left="127"/>
              <w:rPr>
                <w:rFonts w:ascii="Arial" w:hAnsi="Arial" w:eastAsia="Arial" w:cs="Arial"/>
                <w:sz w:val="18"/>
                <w:szCs w:val="18"/>
              </w:rPr>
            </w:pPr>
            <w:r>
              <w:rPr>
                <w:rFonts w:ascii="Arial"/>
                <w:sz w:val="18"/>
              </w:rPr>
              <w:t>BA59</w:t>
            </w:r>
          </w:p>
        </w:tc>
        <w:tc>
          <w:tcPr>
            <w:tcW w:w="2405" w:type="dxa"/>
            <w:gridSpan w:val="5"/>
            <w:tcBorders>
              <w:top w:val="single" w:color="000000" w:sz="6" w:space="0"/>
              <w:left w:val="single" w:color="000000" w:sz="6" w:space="0"/>
              <w:bottom w:val="single" w:color="000000" w:sz="6" w:space="0"/>
              <w:right w:val="single" w:color="000000" w:sz="6" w:space="0"/>
            </w:tcBorders>
          </w:tcPr>
          <w:p w14:paraId="1B3A2910">
            <w:pPr>
              <w:pStyle w:val="7"/>
              <w:ind w:left="4"/>
              <w:jc w:val="center"/>
              <w:rPr>
                <w:rFonts w:ascii="宋体" w:hAnsi="宋体" w:eastAsia="宋体" w:cs="宋体"/>
                <w:sz w:val="18"/>
                <w:szCs w:val="18"/>
              </w:rPr>
            </w:pPr>
          </w:p>
        </w:tc>
        <w:tc>
          <w:tcPr>
            <w:tcW w:w="2130" w:type="dxa"/>
            <w:gridSpan w:val="4"/>
            <w:tcBorders>
              <w:top w:val="single" w:color="000000" w:sz="6" w:space="0"/>
              <w:left w:val="single" w:color="000000" w:sz="6" w:space="0"/>
              <w:bottom w:val="single" w:color="000000" w:sz="6" w:space="0"/>
              <w:right w:val="single" w:color="000000" w:sz="6" w:space="0"/>
            </w:tcBorders>
          </w:tcPr>
          <w:p w14:paraId="509D753B">
            <w:pPr>
              <w:pStyle w:val="7"/>
              <w:spacing w:before="3"/>
              <w:rPr>
                <w:rFonts w:ascii="Microsoft JhengHei" w:hAnsi="Microsoft JhengHei" w:eastAsia="Microsoft JhengHei" w:cs="Microsoft JhengHei"/>
                <w:b/>
                <w:bCs/>
                <w:sz w:val="10"/>
                <w:szCs w:val="10"/>
              </w:rPr>
            </w:pPr>
          </w:p>
          <w:p w14:paraId="2745F324">
            <w:pPr>
              <w:pStyle w:val="7"/>
              <w:ind w:left="25"/>
              <w:rPr>
                <w:rFonts w:ascii="宋体" w:hAnsi="宋体" w:eastAsia="宋体" w:cs="宋体"/>
                <w:sz w:val="18"/>
                <w:szCs w:val="18"/>
              </w:rPr>
            </w:pPr>
            <w:r>
              <w:rPr>
                <w:rFonts w:ascii="宋体" w:hAnsi="宋体" w:eastAsia="宋体" w:cs="宋体"/>
                <w:sz w:val="18"/>
                <w:szCs w:val="18"/>
              </w:rPr>
              <w:t>坐落地行政区划代码</w:t>
            </w:r>
          </w:p>
        </w:tc>
        <w:tc>
          <w:tcPr>
            <w:tcW w:w="708" w:type="dxa"/>
            <w:gridSpan w:val="2"/>
            <w:tcBorders>
              <w:top w:val="single" w:color="000000" w:sz="6" w:space="0"/>
              <w:left w:val="single" w:color="000000" w:sz="6" w:space="0"/>
              <w:bottom w:val="single" w:color="000000" w:sz="6" w:space="0"/>
              <w:right w:val="single" w:color="000000" w:sz="6" w:space="0"/>
            </w:tcBorders>
          </w:tcPr>
          <w:p w14:paraId="37C8D5F0">
            <w:pPr>
              <w:pStyle w:val="7"/>
              <w:spacing w:before="9"/>
              <w:rPr>
                <w:rFonts w:ascii="Microsoft JhengHei" w:hAnsi="Microsoft JhengHei" w:eastAsia="Microsoft JhengHei" w:cs="Microsoft JhengHei"/>
                <w:b/>
                <w:bCs/>
                <w:sz w:val="12"/>
                <w:szCs w:val="12"/>
              </w:rPr>
            </w:pPr>
          </w:p>
          <w:p w14:paraId="187E5A73">
            <w:pPr>
              <w:pStyle w:val="7"/>
              <w:ind w:left="126"/>
              <w:rPr>
                <w:rFonts w:ascii="Arial" w:hAnsi="Arial" w:eastAsia="Arial" w:cs="Arial"/>
                <w:sz w:val="18"/>
                <w:szCs w:val="18"/>
              </w:rPr>
            </w:pPr>
            <w:r>
              <w:rPr>
                <w:rFonts w:ascii="Arial"/>
                <w:sz w:val="18"/>
              </w:rPr>
              <w:t>BA04</w:t>
            </w:r>
          </w:p>
        </w:tc>
        <w:tc>
          <w:tcPr>
            <w:tcW w:w="2172" w:type="dxa"/>
            <w:gridSpan w:val="2"/>
            <w:tcBorders>
              <w:top w:val="single" w:color="000000" w:sz="6" w:space="0"/>
              <w:left w:val="single" w:color="000000" w:sz="6" w:space="0"/>
              <w:bottom w:val="single" w:color="000000" w:sz="6" w:space="0"/>
              <w:right w:val="single" w:color="000000" w:sz="6" w:space="0"/>
            </w:tcBorders>
          </w:tcPr>
          <w:p w14:paraId="7E017CB9">
            <w:pPr>
              <w:pStyle w:val="7"/>
              <w:jc w:val="center"/>
              <w:rPr>
                <w:rFonts w:ascii="宋体" w:hAnsi="宋体" w:eastAsia="宋体" w:cs="宋体"/>
                <w:sz w:val="18"/>
                <w:szCs w:val="18"/>
              </w:rPr>
            </w:pPr>
          </w:p>
        </w:tc>
      </w:tr>
      <w:tr w14:paraId="69387840">
        <w:tblPrEx>
          <w:tblCellMar>
            <w:top w:w="0" w:type="dxa"/>
            <w:left w:w="0" w:type="dxa"/>
            <w:bottom w:w="0" w:type="dxa"/>
            <w:right w:w="0" w:type="dxa"/>
          </w:tblCellMar>
        </w:tblPrEx>
        <w:trPr>
          <w:trHeight w:val="509" w:hRule="exact"/>
        </w:trPr>
        <w:tc>
          <w:tcPr>
            <w:tcW w:w="1877" w:type="dxa"/>
            <w:gridSpan w:val="3"/>
            <w:tcBorders>
              <w:top w:val="single" w:color="000000" w:sz="6" w:space="0"/>
              <w:left w:val="single" w:color="000000" w:sz="6" w:space="0"/>
              <w:bottom w:val="single" w:color="000000" w:sz="6" w:space="0"/>
              <w:right w:val="single" w:color="000000" w:sz="6" w:space="0"/>
            </w:tcBorders>
          </w:tcPr>
          <w:p w14:paraId="1C5E1C93">
            <w:pPr>
              <w:pStyle w:val="7"/>
              <w:spacing w:before="103"/>
              <w:ind w:left="20"/>
              <w:rPr>
                <w:rFonts w:ascii="宋体" w:hAnsi="宋体" w:eastAsia="宋体" w:cs="宋体"/>
                <w:sz w:val="18"/>
                <w:szCs w:val="18"/>
              </w:rPr>
            </w:pPr>
            <w:r>
              <w:rPr>
                <w:rFonts w:ascii="宋体" w:hAnsi="宋体" w:eastAsia="宋体" w:cs="宋体"/>
                <w:sz w:val="18"/>
                <w:szCs w:val="18"/>
              </w:rPr>
              <w:t>填表人</w:t>
            </w:r>
          </w:p>
        </w:tc>
        <w:tc>
          <w:tcPr>
            <w:tcW w:w="714" w:type="dxa"/>
            <w:tcBorders>
              <w:top w:val="single" w:color="000000" w:sz="6" w:space="0"/>
              <w:left w:val="single" w:color="000000" w:sz="6" w:space="0"/>
              <w:bottom w:val="single" w:color="000000" w:sz="6" w:space="0"/>
              <w:right w:val="single" w:color="000000" w:sz="6" w:space="0"/>
            </w:tcBorders>
          </w:tcPr>
          <w:p w14:paraId="0E8F4776">
            <w:pPr>
              <w:pStyle w:val="7"/>
              <w:spacing w:before="6"/>
              <w:rPr>
                <w:rFonts w:ascii="Microsoft JhengHei" w:hAnsi="Microsoft JhengHei" w:eastAsia="Microsoft JhengHei" w:cs="Microsoft JhengHei"/>
                <w:b/>
                <w:bCs/>
                <w:sz w:val="9"/>
                <w:szCs w:val="9"/>
              </w:rPr>
            </w:pPr>
          </w:p>
          <w:p w14:paraId="3AAFF50B">
            <w:pPr>
              <w:pStyle w:val="7"/>
              <w:ind w:left="127"/>
              <w:rPr>
                <w:rFonts w:ascii="Arial" w:hAnsi="Arial" w:eastAsia="Arial" w:cs="Arial"/>
                <w:sz w:val="18"/>
                <w:szCs w:val="18"/>
              </w:rPr>
            </w:pPr>
            <w:r>
              <w:rPr>
                <w:rFonts w:ascii="Arial"/>
                <w:sz w:val="18"/>
              </w:rPr>
              <w:t>BA16</w:t>
            </w:r>
          </w:p>
        </w:tc>
        <w:tc>
          <w:tcPr>
            <w:tcW w:w="2405" w:type="dxa"/>
            <w:gridSpan w:val="5"/>
            <w:tcBorders>
              <w:top w:val="single" w:color="000000" w:sz="6" w:space="0"/>
              <w:left w:val="single" w:color="000000" w:sz="6" w:space="0"/>
              <w:bottom w:val="single" w:color="000000" w:sz="6" w:space="0"/>
              <w:right w:val="single" w:color="000000" w:sz="6" w:space="0"/>
            </w:tcBorders>
          </w:tcPr>
          <w:p w14:paraId="1026A8F7">
            <w:pPr>
              <w:pStyle w:val="7"/>
              <w:spacing w:before="120"/>
              <w:ind w:left="4"/>
              <w:jc w:val="center"/>
              <w:rPr>
                <w:rFonts w:ascii="宋体" w:hAnsi="宋体" w:eastAsia="宋体" w:cs="宋体"/>
                <w:sz w:val="18"/>
                <w:szCs w:val="18"/>
              </w:rPr>
            </w:pPr>
          </w:p>
        </w:tc>
        <w:tc>
          <w:tcPr>
            <w:tcW w:w="2130" w:type="dxa"/>
            <w:gridSpan w:val="4"/>
            <w:tcBorders>
              <w:top w:val="single" w:color="000000" w:sz="6" w:space="0"/>
              <w:left w:val="single" w:color="000000" w:sz="6" w:space="0"/>
              <w:bottom w:val="single" w:color="000000" w:sz="6" w:space="0"/>
              <w:right w:val="single" w:color="000000" w:sz="6" w:space="0"/>
            </w:tcBorders>
          </w:tcPr>
          <w:p w14:paraId="10E590CC">
            <w:pPr>
              <w:pStyle w:val="7"/>
              <w:spacing w:before="103"/>
              <w:ind w:left="25"/>
              <w:rPr>
                <w:rFonts w:ascii="宋体" w:hAnsi="宋体" w:eastAsia="宋体" w:cs="宋体"/>
                <w:sz w:val="18"/>
                <w:szCs w:val="18"/>
              </w:rPr>
            </w:pPr>
            <w:r>
              <w:rPr>
                <w:rFonts w:ascii="宋体" w:hAnsi="宋体" w:eastAsia="宋体" w:cs="宋体"/>
                <w:sz w:val="18"/>
                <w:szCs w:val="18"/>
              </w:rPr>
              <w:t>联系电话</w:t>
            </w:r>
          </w:p>
        </w:tc>
        <w:tc>
          <w:tcPr>
            <w:tcW w:w="708" w:type="dxa"/>
            <w:gridSpan w:val="2"/>
            <w:tcBorders>
              <w:top w:val="single" w:color="000000" w:sz="6" w:space="0"/>
              <w:left w:val="single" w:color="000000" w:sz="6" w:space="0"/>
              <w:bottom w:val="single" w:color="000000" w:sz="6" w:space="0"/>
              <w:right w:val="single" w:color="000000" w:sz="6" w:space="0"/>
            </w:tcBorders>
          </w:tcPr>
          <w:p w14:paraId="02AB69D9">
            <w:pPr>
              <w:pStyle w:val="7"/>
              <w:spacing w:before="6"/>
              <w:rPr>
                <w:rFonts w:ascii="Microsoft JhengHei" w:hAnsi="Microsoft JhengHei" w:eastAsia="Microsoft JhengHei" w:cs="Microsoft JhengHei"/>
                <w:b/>
                <w:bCs/>
                <w:sz w:val="9"/>
                <w:szCs w:val="9"/>
              </w:rPr>
            </w:pPr>
          </w:p>
          <w:p w14:paraId="292C3D8A">
            <w:pPr>
              <w:pStyle w:val="7"/>
              <w:ind w:left="126"/>
              <w:rPr>
                <w:rFonts w:ascii="Arial" w:hAnsi="Arial" w:eastAsia="Arial" w:cs="Arial"/>
                <w:sz w:val="18"/>
                <w:szCs w:val="18"/>
              </w:rPr>
            </w:pPr>
            <w:r>
              <w:rPr>
                <w:rFonts w:ascii="Arial"/>
                <w:sz w:val="18"/>
              </w:rPr>
              <w:t>BA13</w:t>
            </w:r>
          </w:p>
        </w:tc>
        <w:tc>
          <w:tcPr>
            <w:tcW w:w="2172" w:type="dxa"/>
            <w:gridSpan w:val="2"/>
            <w:tcBorders>
              <w:top w:val="single" w:color="000000" w:sz="6" w:space="0"/>
              <w:left w:val="single" w:color="000000" w:sz="6" w:space="0"/>
              <w:bottom w:val="single" w:color="000000" w:sz="6" w:space="0"/>
              <w:right w:val="single" w:color="000000" w:sz="6" w:space="0"/>
            </w:tcBorders>
          </w:tcPr>
          <w:p w14:paraId="0486D412">
            <w:pPr>
              <w:pStyle w:val="7"/>
              <w:spacing w:before="120"/>
              <w:ind w:left="538"/>
              <w:rPr>
                <w:rFonts w:ascii="宋体" w:hAnsi="宋体" w:eastAsia="宋体" w:cs="宋体"/>
                <w:sz w:val="18"/>
                <w:szCs w:val="18"/>
              </w:rPr>
            </w:pPr>
          </w:p>
        </w:tc>
      </w:tr>
      <w:tr w14:paraId="5CE1AF6D">
        <w:tblPrEx>
          <w:tblCellMar>
            <w:top w:w="0" w:type="dxa"/>
            <w:left w:w="0" w:type="dxa"/>
            <w:bottom w:w="0" w:type="dxa"/>
            <w:right w:w="0" w:type="dxa"/>
          </w:tblCellMar>
        </w:tblPrEx>
        <w:trPr>
          <w:trHeight w:val="487" w:hRule="exact"/>
        </w:trPr>
        <w:tc>
          <w:tcPr>
            <w:tcW w:w="1877" w:type="dxa"/>
            <w:gridSpan w:val="3"/>
            <w:tcBorders>
              <w:top w:val="single" w:color="000000" w:sz="6" w:space="0"/>
              <w:left w:val="single" w:color="000000" w:sz="6" w:space="0"/>
              <w:bottom w:val="single" w:color="000000" w:sz="6" w:space="0"/>
              <w:right w:val="single" w:color="000000" w:sz="6" w:space="0"/>
            </w:tcBorders>
          </w:tcPr>
          <w:p w14:paraId="637EBF1E">
            <w:pPr>
              <w:pStyle w:val="7"/>
              <w:spacing w:before="109"/>
              <w:ind w:left="20"/>
              <w:rPr>
                <w:rFonts w:ascii="宋体" w:hAnsi="宋体" w:eastAsia="宋体" w:cs="宋体"/>
                <w:sz w:val="18"/>
                <w:szCs w:val="18"/>
              </w:rPr>
            </w:pPr>
            <w:r>
              <w:rPr>
                <w:rFonts w:ascii="宋体" w:hAnsi="宋体" w:eastAsia="宋体" w:cs="宋体"/>
                <w:sz w:val="18"/>
                <w:szCs w:val="18"/>
              </w:rPr>
              <w:t>电子邮箱</w:t>
            </w:r>
          </w:p>
        </w:tc>
        <w:tc>
          <w:tcPr>
            <w:tcW w:w="714" w:type="dxa"/>
            <w:tcBorders>
              <w:top w:val="single" w:color="000000" w:sz="6" w:space="0"/>
              <w:left w:val="single" w:color="000000" w:sz="6" w:space="0"/>
              <w:bottom w:val="single" w:color="000000" w:sz="6" w:space="0"/>
              <w:right w:val="single" w:color="000000" w:sz="6" w:space="0"/>
            </w:tcBorders>
          </w:tcPr>
          <w:p w14:paraId="47D1D0E4">
            <w:pPr>
              <w:pStyle w:val="7"/>
              <w:spacing w:before="151"/>
              <w:ind w:left="127"/>
              <w:rPr>
                <w:rFonts w:ascii="Arial" w:hAnsi="Arial" w:eastAsia="Arial" w:cs="Arial"/>
                <w:sz w:val="18"/>
                <w:szCs w:val="18"/>
              </w:rPr>
            </w:pPr>
            <w:r>
              <w:rPr>
                <w:rFonts w:ascii="Arial"/>
                <w:sz w:val="18"/>
              </w:rPr>
              <w:t>BA05</w:t>
            </w:r>
          </w:p>
        </w:tc>
        <w:tc>
          <w:tcPr>
            <w:tcW w:w="2405" w:type="dxa"/>
            <w:gridSpan w:val="5"/>
            <w:tcBorders>
              <w:top w:val="single" w:color="000000" w:sz="6" w:space="0"/>
              <w:left w:val="single" w:color="000000" w:sz="6" w:space="0"/>
              <w:bottom w:val="single" w:color="000000" w:sz="6" w:space="0"/>
              <w:right w:val="single" w:color="000000" w:sz="6" w:space="0"/>
            </w:tcBorders>
          </w:tcPr>
          <w:p w14:paraId="5914238C">
            <w:pPr>
              <w:pStyle w:val="7"/>
              <w:spacing w:before="109"/>
              <w:ind w:left="432"/>
              <w:rPr>
                <w:rFonts w:ascii="宋体" w:hAnsi="宋体" w:eastAsia="宋体" w:cs="宋体"/>
                <w:sz w:val="18"/>
                <w:szCs w:val="18"/>
              </w:rPr>
            </w:pPr>
          </w:p>
        </w:tc>
        <w:tc>
          <w:tcPr>
            <w:tcW w:w="2130" w:type="dxa"/>
            <w:gridSpan w:val="4"/>
            <w:tcBorders>
              <w:top w:val="single" w:color="000000" w:sz="6" w:space="0"/>
              <w:left w:val="single" w:color="000000" w:sz="6" w:space="0"/>
              <w:bottom w:val="single" w:color="000000" w:sz="6" w:space="0"/>
              <w:right w:val="single" w:color="000000" w:sz="6" w:space="0"/>
            </w:tcBorders>
          </w:tcPr>
          <w:p w14:paraId="770114C3">
            <w:pPr>
              <w:pStyle w:val="7"/>
              <w:spacing w:before="109"/>
              <w:ind w:left="25"/>
              <w:rPr>
                <w:rFonts w:ascii="宋体" w:hAnsi="宋体" w:eastAsia="宋体" w:cs="宋体"/>
                <w:sz w:val="18"/>
                <w:szCs w:val="18"/>
              </w:rPr>
            </w:pPr>
            <w:r>
              <w:rPr>
                <w:rFonts w:ascii="宋体" w:hAnsi="宋体" w:eastAsia="宋体" w:cs="宋体"/>
                <w:sz w:val="18"/>
                <w:szCs w:val="18"/>
              </w:rPr>
              <w:t>传真号码</w:t>
            </w:r>
          </w:p>
        </w:tc>
        <w:tc>
          <w:tcPr>
            <w:tcW w:w="708" w:type="dxa"/>
            <w:gridSpan w:val="2"/>
            <w:tcBorders>
              <w:top w:val="single" w:color="000000" w:sz="6" w:space="0"/>
              <w:left w:val="single" w:color="000000" w:sz="6" w:space="0"/>
              <w:bottom w:val="single" w:color="000000" w:sz="6" w:space="0"/>
              <w:right w:val="single" w:color="000000" w:sz="6" w:space="0"/>
            </w:tcBorders>
          </w:tcPr>
          <w:p w14:paraId="33C76365">
            <w:pPr>
              <w:pStyle w:val="7"/>
              <w:spacing w:before="151"/>
              <w:ind w:left="126"/>
              <w:rPr>
                <w:rFonts w:ascii="Arial" w:hAnsi="Arial" w:eastAsia="Arial" w:cs="Arial"/>
                <w:sz w:val="18"/>
                <w:szCs w:val="18"/>
              </w:rPr>
            </w:pPr>
            <w:r>
              <w:rPr>
                <w:rFonts w:ascii="Arial"/>
                <w:sz w:val="18"/>
              </w:rPr>
              <w:t>BA15</w:t>
            </w:r>
          </w:p>
        </w:tc>
        <w:tc>
          <w:tcPr>
            <w:tcW w:w="2172" w:type="dxa"/>
            <w:gridSpan w:val="2"/>
            <w:tcBorders>
              <w:top w:val="single" w:color="000000" w:sz="6" w:space="0"/>
              <w:left w:val="single" w:color="000000" w:sz="6" w:space="0"/>
              <w:bottom w:val="single" w:color="000000" w:sz="6" w:space="0"/>
              <w:right w:val="single" w:color="000000" w:sz="6" w:space="0"/>
            </w:tcBorders>
          </w:tcPr>
          <w:p w14:paraId="7907252B">
            <w:pPr>
              <w:pStyle w:val="7"/>
              <w:spacing w:before="75"/>
              <w:ind w:left="538"/>
              <w:rPr>
                <w:rFonts w:ascii="宋体" w:hAnsi="宋体" w:eastAsia="宋体" w:cs="宋体"/>
                <w:sz w:val="18"/>
                <w:szCs w:val="18"/>
              </w:rPr>
            </w:pPr>
          </w:p>
        </w:tc>
      </w:tr>
      <w:tr w14:paraId="40C00149">
        <w:tblPrEx>
          <w:tblCellMar>
            <w:top w:w="0" w:type="dxa"/>
            <w:left w:w="0" w:type="dxa"/>
            <w:bottom w:w="0" w:type="dxa"/>
            <w:right w:w="0" w:type="dxa"/>
          </w:tblCellMar>
        </w:tblPrEx>
        <w:trPr>
          <w:trHeight w:val="451" w:hRule="exact"/>
        </w:trPr>
        <w:tc>
          <w:tcPr>
            <w:tcW w:w="1877" w:type="dxa"/>
            <w:gridSpan w:val="3"/>
            <w:tcBorders>
              <w:top w:val="single" w:color="000000" w:sz="6" w:space="0"/>
              <w:left w:val="single" w:color="000000" w:sz="6" w:space="0"/>
              <w:bottom w:val="single" w:color="000000" w:sz="6" w:space="0"/>
              <w:right w:val="single" w:color="000000" w:sz="6" w:space="0"/>
            </w:tcBorders>
          </w:tcPr>
          <w:p w14:paraId="48F58B20">
            <w:pPr>
              <w:pStyle w:val="7"/>
              <w:spacing w:before="74"/>
              <w:ind w:left="20"/>
              <w:rPr>
                <w:rFonts w:ascii="宋体" w:hAnsi="宋体" w:eastAsia="宋体" w:cs="宋体"/>
                <w:sz w:val="18"/>
                <w:szCs w:val="18"/>
              </w:rPr>
            </w:pPr>
            <w:r>
              <w:rPr>
                <w:rFonts w:ascii="宋体" w:hAnsi="宋体" w:eastAsia="宋体" w:cs="宋体"/>
                <w:sz w:val="18"/>
                <w:szCs w:val="18"/>
              </w:rPr>
              <w:t>法人性质</w:t>
            </w:r>
          </w:p>
        </w:tc>
        <w:tc>
          <w:tcPr>
            <w:tcW w:w="714" w:type="dxa"/>
            <w:tcBorders>
              <w:top w:val="single" w:color="000000" w:sz="6" w:space="0"/>
              <w:left w:val="single" w:color="000000" w:sz="6" w:space="0"/>
              <w:bottom w:val="single" w:color="000000" w:sz="6" w:space="0"/>
              <w:right w:val="single" w:color="000000" w:sz="6" w:space="0"/>
            </w:tcBorders>
          </w:tcPr>
          <w:p w14:paraId="35F72A5E">
            <w:pPr>
              <w:pStyle w:val="7"/>
              <w:spacing w:before="133"/>
              <w:ind w:left="127"/>
              <w:rPr>
                <w:rFonts w:ascii="Arial" w:hAnsi="Arial" w:eastAsia="Arial" w:cs="Arial"/>
                <w:sz w:val="18"/>
                <w:szCs w:val="18"/>
              </w:rPr>
            </w:pPr>
            <w:r>
              <w:rPr>
                <w:rFonts w:ascii="Arial"/>
                <w:sz w:val="18"/>
              </w:rPr>
              <w:t>BA29</w:t>
            </w:r>
          </w:p>
        </w:tc>
        <w:tc>
          <w:tcPr>
            <w:tcW w:w="704" w:type="dxa"/>
            <w:tcBorders>
              <w:top w:val="single" w:color="000000" w:sz="6" w:space="0"/>
              <w:left w:val="single" w:color="000000" w:sz="6" w:space="0"/>
              <w:bottom w:val="single" w:color="000000" w:sz="6" w:space="0"/>
              <w:right w:val="single" w:color="000000" w:sz="6" w:space="0"/>
            </w:tcBorders>
          </w:tcPr>
          <w:p w14:paraId="520A4152">
            <w:pPr>
              <w:pStyle w:val="7"/>
              <w:spacing w:before="68"/>
              <w:ind w:right="1"/>
              <w:jc w:val="center"/>
              <w:rPr>
                <w:rFonts w:ascii="宋体" w:hAnsi="宋体" w:eastAsia="宋体" w:cs="宋体"/>
                <w:sz w:val="18"/>
                <w:szCs w:val="18"/>
              </w:rPr>
            </w:pPr>
          </w:p>
        </w:tc>
        <w:tc>
          <w:tcPr>
            <w:tcW w:w="6711" w:type="dxa"/>
            <w:gridSpan w:val="12"/>
            <w:tcBorders>
              <w:top w:val="single" w:color="000000" w:sz="6" w:space="0"/>
              <w:left w:val="single" w:color="000000" w:sz="6" w:space="0"/>
              <w:bottom w:val="single" w:color="000000" w:sz="6" w:space="0"/>
              <w:right w:val="single" w:color="000000" w:sz="6" w:space="0"/>
            </w:tcBorders>
          </w:tcPr>
          <w:p w14:paraId="45A6A861">
            <w:pPr>
              <w:pStyle w:val="7"/>
              <w:spacing w:before="75"/>
              <w:ind w:left="200"/>
              <w:rPr>
                <w:rFonts w:ascii="宋体" w:hAnsi="宋体" w:eastAsia="宋体" w:cs="宋体"/>
                <w:sz w:val="18"/>
                <w:szCs w:val="18"/>
                <w:lang w:eastAsia="zh-CN"/>
              </w:rPr>
            </w:pPr>
            <w:r>
              <w:rPr>
                <w:rFonts w:ascii="宋体" w:hAnsi="宋体" w:eastAsia="宋体" w:cs="宋体"/>
                <w:sz w:val="18"/>
                <w:szCs w:val="18"/>
                <w:lang w:eastAsia="zh-CN"/>
              </w:rPr>
              <w:t>1.事业独立法人   3.民办非企业单位</w:t>
            </w:r>
          </w:p>
        </w:tc>
      </w:tr>
      <w:tr w14:paraId="6A306CD3">
        <w:tblPrEx>
          <w:tblCellMar>
            <w:top w:w="0" w:type="dxa"/>
            <w:left w:w="0" w:type="dxa"/>
            <w:bottom w:w="0" w:type="dxa"/>
            <w:right w:w="0" w:type="dxa"/>
          </w:tblCellMar>
        </w:tblPrEx>
        <w:trPr>
          <w:trHeight w:val="576" w:hRule="exact"/>
        </w:trPr>
        <w:tc>
          <w:tcPr>
            <w:tcW w:w="1877" w:type="dxa"/>
            <w:gridSpan w:val="3"/>
            <w:vMerge w:val="restart"/>
            <w:tcBorders>
              <w:top w:val="single" w:color="000000" w:sz="6" w:space="0"/>
              <w:left w:val="single" w:color="000000" w:sz="6" w:space="0"/>
              <w:right w:val="single" w:color="000000" w:sz="6" w:space="0"/>
            </w:tcBorders>
          </w:tcPr>
          <w:p w14:paraId="43041403">
            <w:pPr>
              <w:pStyle w:val="7"/>
              <w:rPr>
                <w:rFonts w:ascii="Microsoft JhengHei" w:hAnsi="Microsoft JhengHei" w:eastAsia="Microsoft JhengHei" w:cs="Microsoft JhengHei"/>
                <w:b/>
                <w:bCs/>
                <w:sz w:val="18"/>
                <w:szCs w:val="18"/>
                <w:lang w:eastAsia="zh-CN"/>
              </w:rPr>
            </w:pPr>
          </w:p>
          <w:p w14:paraId="1AA3ED78">
            <w:pPr>
              <w:pStyle w:val="7"/>
              <w:spacing w:before="1"/>
              <w:rPr>
                <w:rFonts w:ascii="Microsoft JhengHei" w:hAnsi="Microsoft JhengHei" w:eastAsia="Microsoft JhengHei" w:cs="Microsoft JhengHei"/>
                <w:b/>
                <w:bCs/>
                <w:sz w:val="19"/>
                <w:szCs w:val="19"/>
                <w:lang w:eastAsia="zh-CN"/>
              </w:rPr>
            </w:pPr>
          </w:p>
          <w:p w14:paraId="7A307225">
            <w:pPr>
              <w:pStyle w:val="7"/>
              <w:ind w:left="20"/>
              <w:rPr>
                <w:rFonts w:ascii="宋体" w:hAnsi="宋体" w:eastAsia="宋体" w:cs="宋体"/>
                <w:sz w:val="18"/>
                <w:szCs w:val="18"/>
              </w:rPr>
            </w:pPr>
            <w:r>
              <w:rPr>
                <w:rFonts w:ascii="宋体" w:hAnsi="宋体" w:eastAsia="宋体" w:cs="宋体"/>
                <w:sz w:val="18"/>
                <w:szCs w:val="18"/>
              </w:rPr>
              <w:t>机构类别</w:t>
            </w:r>
          </w:p>
        </w:tc>
        <w:tc>
          <w:tcPr>
            <w:tcW w:w="714" w:type="dxa"/>
            <w:vMerge w:val="restart"/>
            <w:tcBorders>
              <w:top w:val="single" w:color="000000" w:sz="6" w:space="0"/>
              <w:left w:val="single" w:color="000000" w:sz="6" w:space="0"/>
              <w:right w:val="single" w:color="000000" w:sz="6" w:space="0"/>
            </w:tcBorders>
          </w:tcPr>
          <w:p w14:paraId="6302643A">
            <w:pPr>
              <w:pStyle w:val="7"/>
              <w:rPr>
                <w:rFonts w:ascii="Microsoft JhengHei" w:hAnsi="Microsoft JhengHei" w:eastAsia="Microsoft JhengHei" w:cs="Microsoft JhengHei"/>
                <w:b/>
                <w:bCs/>
                <w:sz w:val="18"/>
                <w:szCs w:val="18"/>
              </w:rPr>
            </w:pPr>
          </w:p>
          <w:p w14:paraId="7FCD4BBA">
            <w:pPr>
              <w:pStyle w:val="7"/>
              <w:spacing w:before="8"/>
              <w:rPr>
                <w:rFonts w:ascii="Microsoft JhengHei" w:hAnsi="Microsoft JhengHei" w:eastAsia="Microsoft JhengHei" w:cs="Microsoft JhengHei"/>
                <w:b/>
                <w:bCs/>
                <w:sz w:val="21"/>
                <w:szCs w:val="21"/>
              </w:rPr>
            </w:pPr>
          </w:p>
          <w:p w14:paraId="05774CC7">
            <w:pPr>
              <w:pStyle w:val="7"/>
              <w:ind w:left="127"/>
              <w:rPr>
                <w:rFonts w:ascii="Arial" w:hAnsi="Arial" w:eastAsia="Arial" w:cs="Arial"/>
                <w:sz w:val="18"/>
                <w:szCs w:val="18"/>
              </w:rPr>
            </w:pPr>
            <w:r>
              <w:rPr>
                <w:rFonts w:ascii="Arial"/>
                <w:sz w:val="18"/>
              </w:rPr>
              <w:t>BA20</w:t>
            </w:r>
          </w:p>
        </w:tc>
        <w:tc>
          <w:tcPr>
            <w:tcW w:w="704" w:type="dxa"/>
            <w:tcBorders>
              <w:top w:val="single" w:color="000000" w:sz="6" w:space="0"/>
              <w:left w:val="single" w:color="000000" w:sz="6" w:space="0"/>
              <w:bottom w:val="single" w:color="000000" w:sz="6" w:space="0"/>
              <w:right w:val="single" w:color="000000" w:sz="6" w:space="0"/>
            </w:tcBorders>
          </w:tcPr>
          <w:p w14:paraId="264B15DA">
            <w:pPr>
              <w:pStyle w:val="7"/>
              <w:spacing w:before="154"/>
              <w:ind w:right="1"/>
              <w:jc w:val="center"/>
              <w:rPr>
                <w:rFonts w:ascii="宋体" w:hAnsi="宋体" w:eastAsia="宋体" w:cs="宋体"/>
                <w:sz w:val="18"/>
                <w:szCs w:val="18"/>
              </w:rPr>
            </w:pPr>
          </w:p>
        </w:tc>
        <w:tc>
          <w:tcPr>
            <w:tcW w:w="6711" w:type="dxa"/>
            <w:gridSpan w:val="12"/>
            <w:tcBorders>
              <w:top w:val="single" w:color="000000" w:sz="6" w:space="0"/>
              <w:left w:val="single" w:color="000000" w:sz="6" w:space="0"/>
              <w:bottom w:val="nil"/>
              <w:right w:val="single" w:color="000000" w:sz="6" w:space="0"/>
            </w:tcBorders>
          </w:tcPr>
          <w:p w14:paraId="65F8300E">
            <w:pPr>
              <w:pStyle w:val="7"/>
              <w:spacing w:before="12"/>
              <w:ind w:left="145"/>
              <w:rPr>
                <w:rFonts w:ascii="宋体" w:hAnsi="宋体" w:eastAsia="宋体" w:cs="宋体"/>
                <w:sz w:val="18"/>
                <w:szCs w:val="18"/>
                <w:lang w:eastAsia="zh-CN"/>
              </w:rPr>
            </w:pPr>
            <w:r>
              <w:rPr>
                <w:rFonts w:ascii="宋体" w:hAnsi="宋体" w:eastAsia="宋体" w:cs="宋体"/>
                <w:spacing w:val="-4"/>
                <w:sz w:val="18"/>
                <w:szCs w:val="18"/>
                <w:lang w:eastAsia="zh-CN"/>
              </w:rPr>
              <w:t>1.县以上政府部门属自然科学与技术领域研究与开发机构（理、工、农、医类）</w:t>
            </w:r>
          </w:p>
          <w:p w14:paraId="6A0EAE99">
            <w:pPr>
              <w:pStyle w:val="7"/>
              <w:spacing w:before="78"/>
              <w:ind w:left="145"/>
              <w:rPr>
                <w:rFonts w:ascii="宋体" w:hAnsi="宋体" w:eastAsia="宋体" w:cs="宋体"/>
                <w:sz w:val="18"/>
                <w:szCs w:val="18"/>
                <w:lang w:eastAsia="zh-CN"/>
              </w:rPr>
            </w:pPr>
            <w:r>
              <w:rPr>
                <w:rFonts w:ascii="宋体" w:hAnsi="宋体" w:eastAsia="宋体" w:cs="宋体"/>
                <w:spacing w:val="-4"/>
                <w:sz w:val="18"/>
                <w:szCs w:val="18"/>
                <w:lang w:eastAsia="zh-CN"/>
              </w:rPr>
              <w:t>2.县以上政府部门属社会科学与人文科学领域科研机构</w:t>
            </w:r>
          </w:p>
        </w:tc>
      </w:tr>
      <w:tr w14:paraId="66EB0059">
        <w:tblPrEx>
          <w:tblCellMar>
            <w:top w:w="0" w:type="dxa"/>
            <w:left w:w="0" w:type="dxa"/>
            <w:bottom w:w="0" w:type="dxa"/>
            <w:right w:w="0" w:type="dxa"/>
          </w:tblCellMar>
        </w:tblPrEx>
        <w:trPr>
          <w:trHeight w:val="982" w:hRule="exact"/>
        </w:trPr>
        <w:tc>
          <w:tcPr>
            <w:tcW w:w="1877" w:type="dxa"/>
            <w:gridSpan w:val="3"/>
            <w:vMerge w:val="continue"/>
            <w:tcBorders>
              <w:left w:val="single" w:color="000000" w:sz="6" w:space="0"/>
              <w:bottom w:val="single" w:color="000000" w:sz="6" w:space="0"/>
              <w:right w:val="single" w:color="000000" w:sz="6" w:space="0"/>
            </w:tcBorders>
          </w:tcPr>
          <w:p w14:paraId="11538F57">
            <w:pPr>
              <w:rPr>
                <w:lang w:eastAsia="zh-CN"/>
              </w:rPr>
            </w:pPr>
          </w:p>
        </w:tc>
        <w:tc>
          <w:tcPr>
            <w:tcW w:w="714" w:type="dxa"/>
            <w:vMerge w:val="continue"/>
            <w:tcBorders>
              <w:left w:val="single" w:color="000000" w:sz="6" w:space="0"/>
              <w:bottom w:val="single" w:color="000000" w:sz="6" w:space="0"/>
              <w:right w:val="single" w:color="000000" w:sz="6" w:space="0"/>
            </w:tcBorders>
          </w:tcPr>
          <w:p w14:paraId="1E7A5010">
            <w:pPr>
              <w:rPr>
                <w:lang w:eastAsia="zh-CN"/>
              </w:rPr>
            </w:pPr>
          </w:p>
        </w:tc>
        <w:tc>
          <w:tcPr>
            <w:tcW w:w="7415" w:type="dxa"/>
            <w:gridSpan w:val="13"/>
            <w:tcBorders>
              <w:top w:val="nil"/>
              <w:left w:val="single" w:color="000000" w:sz="6" w:space="0"/>
              <w:bottom w:val="single" w:color="000000" w:sz="6" w:space="0"/>
              <w:right w:val="single" w:color="000000" w:sz="6" w:space="0"/>
            </w:tcBorders>
          </w:tcPr>
          <w:p w14:paraId="3D2D75CE">
            <w:pPr>
              <w:pStyle w:val="7"/>
              <w:spacing w:before="37"/>
              <w:ind w:left="849"/>
              <w:rPr>
                <w:rFonts w:ascii="宋体" w:hAnsi="宋体" w:eastAsia="宋体" w:cs="宋体"/>
                <w:sz w:val="18"/>
                <w:szCs w:val="18"/>
                <w:lang w:eastAsia="zh-CN"/>
              </w:rPr>
            </w:pPr>
            <w:r>
              <w:rPr>
                <w:rFonts w:ascii="宋体" w:hAnsi="宋体" w:eastAsia="宋体" w:cs="宋体"/>
                <w:spacing w:val="-4"/>
                <w:sz w:val="18"/>
                <w:szCs w:val="18"/>
                <w:lang w:eastAsia="zh-CN"/>
              </w:rPr>
              <w:t>3.县以上政府部门属科技信息与文献机构</w:t>
            </w:r>
          </w:p>
          <w:p w14:paraId="6DC4A2D1">
            <w:pPr>
              <w:pStyle w:val="7"/>
              <w:spacing w:before="44"/>
              <w:ind w:left="849"/>
              <w:rPr>
                <w:rFonts w:ascii="宋体" w:hAnsi="宋体" w:eastAsia="宋体" w:cs="宋体"/>
                <w:sz w:val="18"/>
                <w:szCs w:val="18"/>
                <w:lang w:eastAsia="zh-CN"/>
              </w:rPr>
            </w:pPr>
            <w:r>
              <w:rPr>
                <w:rFonts w:ascii="宋体" w:hAnsi="宋体" w:eastAsia="宋体" w:cs="宋体"/>
                <w:spacing w:val="-4"/>
                <w:sz w:val="18"/>
                <w:szCs w:val="18"/>
                <w:lang w:eastAsia="zh-CN"/>
              </w:rPr>
              <w:t>4.县属研究与开发机构</w:t>
            </w:r>
          </w:p>
          <w:p w14:paraId="4671D49A">
            <w:pPr>
              <w:pStyle w:val="7"/>
              <w:spacing w:before="44"/>
              <w:ind w:left="849"/>
              <w:rPr>
                <w:rFonts w:ascii="宋体" w:hAnsi="宋体" w:eastAsia="宋体" w:cs="宋体"/>
                <w:sz w:val="18"/>
                <w:szCs w:val="18"/>
                <w:lang w:eastAsia="zh-CN"/>
              </w:rPr>
            </w:pPr>
            <w:r>
              <w:rPr>
                <w:rFonts w:ascii="宋体" w:hAnsi="宋体" w:eastAsia="宋体" w:cs="宋体"/>
                <w:spacing w:val="-4"/>
                <w:sz w:val="18"/>
                <w:szCs w:val="18"/>
                <w:lang w:eastAsia="zh-CN"/>
              </w:rPr>
              <w:t xml:space="preserve">5.其他事业单位   </w:t>
            </w:r>
            <w:r>
              <w:rPr>
                <w:rFonts w:ascii="宋体" w:hAnsi="宋体" w:eastAsia="宋体" w:cs="宋体"/>
                <w:spacing w:val="2"/>
                <w:sz w:val="18"/>
                <w:szCs w:val="18"/>
                <w:lang w:eastAsia="zh-CN"/>
              </w:rPr>
              <w:t xml:space="preserve"> </w:t>
            </w:r>
            <w:r>
              <w:rPr>
                <w:rFonts w:ascii="宋体" w:hAnsi="宋体" w:eastAsia="宋体" w:cs="宋体"/>
                <w:spacing w:val="-3"/>
                <w:sz w:val="18"/>
                <w:szCs w:val="18"/>
                <w:lang w:eastAsia="zh-CN"/>
              </w:rPr>
              <w:t>6.其他单位</w:t>
            </w:r>
          </w:p>
        </w:tc>
      </w:tr>
      <w:tr w14:paraId="7DA3B941">
        <w:tblPrEx>
          <w:tblCellMar>
            <w:top w:w="0" w:type="dxa"/>
            <w:left w:w="0" w:type="dxa"/>
            <w:bottom w:w="0" w:type="dxa"/>
            <w:right w:w="0" w:type="dxa"/>
          </w:tblCellMar>
        </w:tblPrEx>
        <w:trPr>
          <w:trHeight w:val="715" w:hRule="exact"/>
        </w:trPr>
        <w:tc>
          <w:tcPr>
            <w:tcW w:w="1877" w:type="dxa"/>
            <w:gridSpan w:val="3"/>
            <w:tcBorders>
              <w:top w:val="single" w:color="000000" w:sz="6" w:space="0"/>
              <w:left w:val="single" w:color="000000" w:sz="6" w:space="0"/>
              <w:bottom w:val="single" w:color="000000" w:sz="6" w:space="0"/>
              <w:right w:val="single" w:color="000000" w:sz="6" w:space="0"/>
            </w:tcBorders>
          </w:tcPr>
          <w:p w14:paraId="24BE9D0A">
            <w:pPr>
              <w:pStyle w:val="7"/>
              <w:spacing w:before="15"/>
              <w:rPr>
                <w:rFonts w:ascii="Microsoft JhengHei" w:hAnsi="Microsoft JhengHei" w:eastAsia="Microsoft JhengHei" w:cs="Microsoft JhengHei"/>
                <w:b/>
                <w:bCs/>
                <w:sz w:val="12"/>
                <w:szCs w:val="12"/>
                <w:lang w:eastAsia="zh-CN"/>
              </w:rPr>
            </w:pPr>
          </w:p>
          <w:p w14:paraId="3F3258FC">
            <w:pPr>
              <w:pStyle w:val="7"/>
              <w:ind w:left="20"/>
              <w:rPr>
                <w:rFonts w:ascii="宋体" w:hAnsi="宋体" w:eastAsia="宋体" w:cs="宋体"/>
                <w:sz w:val="18"/>
                <w:szCs w:val="18"/>
              </w:rPr>
            </w:pPr>
            <w:r>
              <w:rPr>
                <w:rFonts w:ascii="宋体" w:hAnsi="宋体" w:eastAsia="宋体" w:cs="宋体"/>
                <w:sz w:val="18"/>
                <w:szCs w:val="18"/>
              </w:rPr>
              <w:t>隶属关系</w:t>
            </w:r>
          </w:p>
        </w:tc>
        <w:tc>
          <w:tcPr>
            <w:tcW w:w="714" w:type="dxa"/>
            <w:tcBorders>
              <w:top w:val="single" w:color="000000" w:sz="6" w:space="0"/>
              <w:left w:val="single" w:color="000000" w:sz="6" w:space="0"/>
              <w:bottom w:val="single" w:color="000000" w:sz="6" w:space="0"/>
              <w:right w:val="single" w:color="000000" w:sz="6" w:space="0"/>
            </w:tcBorders>
          </w:tcPr>
          <w:p w14:paraId="42504DD4">
            <w:pPr>
              <w:pStyle w:val="7"/>
              <w:spacing w:before="4"/>
              <w:rPr>
                <w:rFonts w:ascii="Microsoft JhengHei" w:hAnsi="Microsoft JhengHei" w:eastAsia="Microsoft JhengHei" w:cs="Microsoft JhengHei"/>
                <w:b/>
                <w:bCs/>
                <w:sz w:val="15"/>
                <w:szCs w:val="15"/>
              </w:rPr>
            </w:pPr>
          </w:p>
          <w:p w14:paraId="27765820">
            <w:pPr>
              <w:pStyle w:val="7"/>
              <w:ind w:left="127"/>
              <w:rPr>
                <w:rFonts w:ascii="Arial" w:hAnsi="Arial" w:eastAsia="Arial" w:cs="Arial"/>
                <w:sz w:val="18"/>
                <w:szCs w:val="18"/>
              </w:rPr>
            </w:pPr>
            <w:r>
              <w:rPr>
                <w:rFonts w:ascii="Arial"/>
                <w:sz w:val="18"/>
              </w:rPr>
              <w:t>BA21</w:t>
            </w:r>
          </w:p>
        </w:tc>
        <w:tc>
          <w:tcPr>
            <w:tcW w:w="704" w:type="dxa"/>
            <w:tcBorders>
              <w:top w:val="single" w:color="000000" w:sz="6" w:space="0"/>
              <w:left w:val="single" w:color="000000" w:sz="6" w:space="0"/>
              <w:bottom w:val="single" w:color="000000" w:sz="6" w:space="0"/>
              <w:right w:val="single" w:color="000000" w:sz="6" w:space="0"/>
            </w:tcBorders>
          </w:tcPr>
          <w:p w14:paraId="70977477">
            <w:pPr>
              <w:pStyle w:val="7"/>
              <w:spacing w:before="15"/>
              <w:rPr>
                <w:rFonts w:ascii="Microsoft JhengHei" w:hAnsi="Microsoft JhengHei" w:eastAsia="Microsoft JhengHei" w:cs="Microsoft JhengHei"/>
                <w:b/>
                <w:bCs/>
                <w:sz w:val="12"/>
                <w:szCs w:val="12"/>
              </w:rPr>
            </w:pPr>
          </w:p>
          <w:p w14:paraId="30AE0771">
            <w:pPr>
              <w:pStyle w:val="7"/>
              <w:ind w:right="1"/>
              <w:jc w:val="center"/>
              <w:rPr>
                <w:rFonts w:ascii="宋体" w:hAnsi="宋体" w:eastAsia="宋体" w:cs="宋体"/>
                <w:sz w:val="18"/>
                <w:szCs w:val="18"/>
              </w:rPr>
            </w:pPr>
          </w:p>
        </w:tc>
        <w:tc>
          <w:tcPr>
            <w:tcW w:w="6711" w:type="dxa"/>
            <w:gridSpan w:val="12"/>
            <w:tcBorders>
              <w:top w:val="single" w:color="000000" w:sz="6" w:space="0"/>
              <w:left w:val="single" w:color="000000" w:sz="6" w:space="0"/>
              <w:bottom w:val="single" w:color="000000" w:sz="6" w:space="0"/>
              <w:right w:val="single" w:color="000000" w:sz="6" w:space="0"/>
            </w:tcBorders>
          </w:tcPr>
          <w:p w14:paraId="0897278C">
            <w:pPr>
              <w:pStyle w:val="7"/>
              <w:spacing w:line="207" w:lineRule="exact"/>
              <w:ind w:left="172" w:hanging="156"/>
              <w:rPr>
                <w:rFonts w:ascii="宋体" w:hAnsi="宋体" w:eastAsia="宋体" w:cs="宋体"/>
                <w:sz w:val="18"/>
                <w:szCs w:val="18"/>
                <w:lang w:eastAsia="zh-CN"/>
              </w:rPr>
            </w:pPr>
            <w:r>
              <w:rPr>
                <w:rFonts w:ascii="宋体" w:hAnsi="宋体" w:eastAsia="宋体" w:cs="宋体"/>
                <w:spacing w:val="-4"/>
                <w:w w:val="97"/>
                <w:sz w:val="18"/>
                <w:szCs w:val="18"/>
                <w:lang w:eastAsia="zh-CN"/>
              </w:rPr>
              <w:t xml:space="preserve">  </w:t>
            </w:r>
            <w:r>
              <w:rPr>
                <w:rFonts w:ascii="宋体" w:hAnsi="宋体" w:eastAsia="宋体" w:cs="宋体"/>
                <w:spacing w:val="-5"/>
                <w:w w:val="95"/>
                <w:sz w:val="18"/>
                <w:szCs w:val="18"/>
                <w:lang w:eastAsia="zh-CN"/>
              </w:rPr>
              <w:t xml:space="preserve">1.隶属于中央党政机关等机构  </w:t>
            </w:r>
            <w:r>
              <w:rPr>
                <w:rFonts w:ascii="宋体" w:hAnsi="宋体" w:eastAsia="宋体" w:cs="宋体"/>
                <w:spacing w:val="64"/>
                <w:w w:val="95"/>
                <w:sz w:val="18"/>
                <w:szCs w:val="18"/>
                <w:lang w:eastAsia="zh-CN"/>
              </w:rPr>
              <w:t xml:space="preserve"> </w:t>
            </w:r>
            <w:r>
              <w:rPr>
                <w:rFonts w:ascii="宋体" w:hAnsi="宋体" w:eastAsia="宋体" w:cs="宋体"/>
                <w:spacing w:val="-5"/>
                <w:w w:val="95"/>
                <w:sz w:val="18"/>
                <w:szCs w:val="18"/>
                <w:lang w:eastAsia="zh-CN"/>
              </w:rPr>
              <w:t>2.隶属于省、自治区、直辖市各部门</w:t>
            </w:r>
            <w:r>
              <w:rPr>
                <w:rFonts w:ascii="宋体" w:hAnsi="宋体" w:eastAsia="宋体" w:cs="宋体"/>
                <w:w w:val="95"/>
                <w:sz w:val="18"/>
                <w:szCs w:val="18"/>
                <w:lang w:eastAsia="zh-CN"/>
              </w:rPr>
              <w:t xml:space="preserve"> </w:t>
            </w:r>
          </w:p>
          <w:p w14:paraId="3AF01C5C">
            <w:pPr>
              <w:pStyle w:val="7"/>
              <w:spacing w:line="233" w:lineRule="exact"/>
              <w:ind w:left="172"/>
              <w:rPr>
                <w:rFonts w:ascii="宋体" w:hAnsi="宋体" w:eastAsia="宋体" w:cs="宋体"/>
                <w:sz w:val="18"/>
                <w:szCs w:val="18"/>
                <w:lang w:eastAsia="zh-CN"/>
              </w:rPr>
            </w:pPr>
            <w:r>
              <w:rPr>
                <w:rFonts w:ascii="宋体" w:hAnsi="宋体" w:eastAsia="宋体" w:cs="宋体"/>
                <w:spacing w:val="-5"/>
                <w:sz w:val="18"/>
                <w:szCs w:val="18"/>
                <w:lang w:eastAsia="zh-CN"/>
              </w:rPr>
              <w:t xml:space="preserve">3.隶属于副省级城市各部门 </w:t>
            </w:r>
            <w:r>
              <w:rPr>
                <w:rFonts w:ascii="宋体" w:hAnsi="宋体" w:eastAsia="宋体" w:cs="宋体"/>
                <w:spacing w:val="63"/>
                <w:sz w:val="18"/>
                <w:szCs w:val="18"/>
                <w:lang w:eastAsia="zh-CN"/>
              </w:rPr>
              <w:t xml:space="preserve"> </w:t>
            </w:r>
            <w:r>
              <w:rPr>
                <w:rFonts w:ascii="宋体" w:hAnsi="宋体" w:eastAsia="宋体" w:cs="宋体"/>
                <w:spacing w:val="-5"/>
                <w:sz w:val="18"/>
                <w:szCs w:val="18"/>
                <w:lang w:eastAsia="zh-CN"/>
              </w:rPr>
              <w:t>4.隶属于地（市）级各部门</w:t>
            </w:r>
            <w:r>
              <w:rPr>
                <w:rFonts w:ascii="宋体" w:hAnsi="宋体" w:eastAsia="宋体" w:cs="宋体"/>
                <w:spacing w:val="-4"/>
                <w:sz w:val="18"/>
                <w:szCs w:val="18"/>
                <w:lang w:eastAsia="zh-CN"/>
              </w:rPr>
              <w:t xml:space="preserve"> </w:t>
            </w:r>
            <w:r>
              <w:rPr>
                <w:rFonts w:ascii="宋体" w:hAnsi="宋体" w:eastAsia="宋体" w:cs="宋体"/>
                <w:sz w:val="18"/>
                <w:szCs w:val="18"/>
                <w:lang w:eastAsia="zh-CN"/>
              </w:rPr>
              <w:t xml:space="preserve"> </w:t>
            </w:r>
          </w:p>
          <w:p w14:paraId="5A214DD0">
            <w:pPr>
              <w:pStyle w:val="7"/>
              <w:spacing w:line="234" w:lineRule="exact"/>
              <w:ind w:left="172"/>
              <w:rPr>
                <w:rFonts w:ascii="宋体" w:hAnsi="宋体" w:eastAsia="宋体" w:cs="宋体"/>
                <w:sz w:val="18"/>
                <w:szCs w:val="18"/>
                <w:lang w:eastAsia="zh-CN"/>
              </w:rPr>
            </w:pPr>
            <w:r>
              <w:rPr>
                <w:rFonts w:ascii="宋体" w:hAnsi="宋体" w:eastAsia="宋体" w:cs="宋体"/>
                <w:spacing w:val="-5"/>
                <w:sz w:val="18"/>
                <w:szCs w:val="18"/>
                <w:lang w:eastAsia="zh-CN"/>
              </w:rPr>
              <w:t xml:space="preserve">5.隶属于县（区）级各部门 </w:t>
            </w:r>
            <w:r>
              <w:rPr>
                <w:rFonts w:ascii="宋体" w:hAnsi="宋体" w:eastAsia="宋体" w:cs="宋体"/>
                <w:spacing w:val="67"/>
                <w:sz w:val="18"/>
                <w:szCs w:val="18"/>
                <w:lang w:eastAsia="zh-CN"/>
              </w:rPr>
              <w:t xml:space="preserve"> </w:t>
            </w:r>
            <w:r>
              <w:rPr>
                <w:rFonts w:ascii="宋体" w:hAnsi="宋体" w:eastAsia="宋体" w:cs="宋体"/>
                <w:spacing w:val="-5"/>
                <w:sz w:val="18"/>
                <w:szCs w:val="18"/>
                <w:lang w:eastAsia="zh-CN"/>
              </w:rPr>
              <w:t>6.不隶属于政府部门/无主管</w:t>
            </w:r>
          </w:p>
        </w:tc>
      </w:tr>
      <w:tr w14:paraId="405273D2">
        <w:tblPrEx>
          <w:tblCellMar>
            <w:top w:w="0" w:type="dxa"/>
            <w:left w:w="0" w:type="dxa"/>
            <w:bottom w:w="0" w:type="dxa"/>
            <w:right w:w="0" w:type="dxa"/>
          </w:tblCellMar>
        </w:tblPrEx>
        <w:trPr>
          <w:trHeight w:val="468" w:hRule="exact"/>
        </w:trPr>
        <w:tc>
          <w:tcPr>
            <w:tcW w:w="4451" w:type="dxa"/>
            <w:gridSpan w:val="7"/>
            <w:tcBorders>
              <w:top w:val="single" w:color="000000" w:sz="6" w:space="0"/>
              <w:left w:val="single" w:color="000000" w:sz="6" w:space="0"/>
              <w:bottom w:val="single" w:color="000000" w:sz="6" w:space="0"/>
              <w:right w:val="single" w:color="000000" w:sz="6" w:space="0"/>
            </w:tcBorders>
          </w:tcPr>
          <w:p w14:paraId="701A283D">
            <w:pPr>
              <w:pStyle w:val="7"/>
              <w:spacing w:before="82"/>
              <w:ind w:left="179"/>
              <w:rPr>
                <w:rFonts w:ascii="宋体" w:hAnsi="宋体" w:eastAsia="宋体" w:cs="宋体"/>
                <w:sz w:val="18"/>
                <w:szCs w:val="18"/>
                <w:lang w:eastAsia="zh-CN"/>
              </w:rPr>
            </w:pPr>
            <w:r>
              <w:rPr>
                <w:rFonts w:ascii="宋体" w:hAnsi="宋体" w:eastAsia="宋体" w:cs="宋体"/>
                <w:sz w:val="18"/>
                <w:szCs w:val="18"/>
                <w:lang w:eastAsia="zh-CN"/>
              </w:rPr>
              <w:t>如果隶属于中央党政机关等机构，请选择机构名称</w:t>
            </w:r>
          </w:p>
        </w:tc>
        <w:tc>
          <w:tcPr>
            <w:tcW w:w="736" w:type="dxa"/>
            <w:gridSpan w:val="3"/>
            <w:tcBorders>
              <w:top w:val="single" w:color="000000" w:sz="6" w:space="0"/>
              <w:left w:val="single" w:color="000000" w:sz="6" w:space="0"/>
              <w:bottom w:val="single" w:color="000000" w:sz="6" w:space="0"/>
              <w:right w:val="single" w:color="000000" w:sz="6" w:space="0"/>
            </w:tcBorders>
          </w:tcPr>
          <w:p w14:paraId="2A3BA82F">
            <w:pPr>
              <w:pStyle w:val="7"/>
              <w:spacing w:before="141"/>
              <w:ind w:left="140"/>
              <w:rPr>
                <w:rFonts w:ascii="Arial" w:hAnsi="Arial" w:eastAsia="Arial" w:cs="Arial"/>
                <w:sz w:val="18"/>
                <w:szCs w:val="18"/>
              </w:rPr>
            </w:pPr>
            <w:r>
              <w:rPr>
                <w:rFonts w:ascii="Arial"/>
                <w:sz w:val="18"/>
              </w:rPr>
              <w:t>BA18</w:t>
            </w:r>
          </w:p>
        </w:tc>
        <w:tc>
          <w:tcPr>
            <w:tcW w:w="880" w:type="dxa"/>
            <w:gridSpan w:val="2"/>
            <w:tcBorders>
              <w:top w:val="single" w:color="000000" w:sz="6" w:space="0"/>
              <w:left w:val="single" w:color="000000" w:sz="6" w:space="0"/>
              <w:bottom w:val="single" w:color="000000" w:sz="6" w:space="0"/>
              <w:right w:val="single" w:color="000000" w:sz="6" w:space="0"/>
            </w:tcBorders>
          </w:tcPr>
          <w:p w14:paraId="7CA5E275"/>
        </w:tc>
        <w:tc>
          <w:tcPr>
            <w:tcW w:w="3939" w:type="dxa"/>
            <w:gridSpan w:val="5"/>
            <w:tcBorders>
              <w:top w:val="single" w:color="000000" w:sz="6" w:space="0"/>
              <w:left w:val="single" w:color="000000" w:sz="6" w:space="0"/>
              <w:bottom w:val="single" w:color="000000" w:sz="6" w:space="0"/>
              <w:right w:val="single" w:color="000000" w:sz="6" w:space="0"/>
            </w:tcBorders>
          </w:tcPr>
          <w:p w14:paraId="12071781">
            <w:pPr>
              <w:pStyle w:val="7"/>
              <w:spacing w:before="82"/>
              <w:ind w:left="20"/>
              <w:rPr>
                <w:rFonts w:ascii="宋体" w:hAnsi="宋体" w:eastAsia="宋体" w:cs="宋体"/>
                <w:sz w:val="18"/>
                <w:szCs w:val="18"/>
              </w:rPr>
            </w:pPr>
            <w:r>
              <w:rPr>
                <w:rFonts w:ascii="宋体" w:hAnsi="宋体" w:eastAsia="宋体" w:cs="宋体"/>
                <w:sz w:val="18"/>
                <w:szCs w:val="18"/>
              </w:rPr>
              <w:t>其他机构请说明：</w:t>
            </w:r>
            <w:r>
              <w:rPr>
                <w:rFonts w:ascii="宋体" w:hAnsi="宋体" w:eastAsia="宋体" w:cs="宋体"/>
                <w:spacing w:val="-4"/>
                <w:sz w:val="18"/>
                <w:szCs w:val="18"/>
              </w:rPr>
              <w:t xml:space="preserve">   </w:t>
            </w:r>
            <w:r>
              <w:rPr>
                <w:rFonts w:ascii="宋体" w:hAnsi="宋体" w:eastAsia="宋体" w:cs="宋体"/>
                <w:sz w:val="18"/>
                <w:szCs w:val="18"/>
              </w:rPr>
              <w:t xml:space="preserve"> </w:t>
            </w:r>
          </w:p>
        </w:tc>
      </w:tr>
      <w:tr w14:paraId="5B3552F0">
        <w:tblPrEx>
          <w:tblCellMar>
            <w:top w:w="0" w:type="dxa"/>
            <w:left w:w="0" w:type="dxa"/>
            <w:bottom w:w="0" w:type="dxa"/>
            <w:right w:w="0" w:type="dxa"/>
          </w:tblCellMar>
        </w:tblPrEx>
        <w:trPr>
          <w:trHeight w:val="451" w:hRule="exact"/>
        </w:trPr>
        <w:tc>
          <w:tcPr>
            <w:tcW w:w="2591" w:type="dxa"/>
            <w:gridSpan w:val="4"/>
            <w:tcBorders>
              <w:top w:val="single" w:color="000000" w:sz="6" w:space="0"/>
              <w:left w:val="single" w:color="000000" w:sz="6" w:space="0"/>
              <w:bottom w:val="single" w:color="000000" w:sz="6" w:space="0"/>
              <w:right w:val="single" w:color="000000" w:sz="6" w:space="0"/>
            </w:tcBorders>
          </w:tcPr>
          <w:p w14:paraId="5008AC37">
            <w:pPr>
              <w:pStyle w:val="7"/>
              <w:spacing w:before="74"/>
              <w:ind w:left="20"/>
              <w:rPr>
                <w:rFonts w:ascii="宋体" w:hAnsi="宋体" w:eastAsia="宋体" w:cs="宋体"/>
                <w:sz w:val="18"/>
                <w:szCs w:val="18"/>
              </w:rPr>
            </w:pPr>
            <w:r>
              <w:rPr>
                <w:rFonts w:ascii="宋体" w:hAnsi="宋体" w:eastAsia="宋体" w:cs="宋体"/>
                <w:sz w:val="18"/>
                <w:szCs w:val="18"/>
              </w:rPr>
              <w:t>上级主管单位名称</w:t>
            </w:r>
          </w:p>
        </w:tc>
        <w:tc>
          <w:tcPr>
            <w:tcW w:w="704" w:type="dxa"/>
            <w:tcBorders>
              <w:top w:val="single" w:color="000000" w:sz="6" w:space="0"/>
              <w:left w:val="single" w:color="000000" w:sz="6" w:space="0"/>
              <w:bottom w:val="single" w:color="000000" w:sz="6" w:space="0"/>
              <w:right w:val="single" w:color="000000" w:sz="6" w:space="0"/>
            </w:tcBorders>
          </w:tcPr>
          <w:p w14:paraId="75748061">
            <w:pPr>
              <w:pStyle w:val="7"/>
              <w:spacing w:before="117"/>
              <w:ind w:left="128"/>
              <w:rPr>
                <w:rFonts w:ascii="Arial" w:hAnsi="Arial" w:eastAsia="Arial" w:cs="Arial"/>
                <w:sz w:val="18"/>
                <w:szCs w:val="18"/>
              </w:rPr>
            </w:pPr>
            <w:r>
              <w:rPr>
                <w:rFonts w:ascii="Arial"/>
                <w:sz w:val="18"/>
              </w:rPr>
              <w:t>BA14</w:t>
            </w:r>
          </w:p>
        </w:tc>
        <w:tc>
          <w:tcPr>
            <w:tcW w:w="6711" w:type="dxa"/>
            <w:gridSpan w:val="12"/>
            <w:tcBorders>
              <w:top w:val="single" w:color="000000" w:sz="6" w:space="0"/>
              <w:left w:val="single" w:color="000000" w:sz="6" w:space="0"/>
              <w:bottom w:val="single" w:color="000000" w:sz="6" w:space="0"/>
              <w:right w:val="single" w:color="000000" w:sz="6" w:space="0"/>
            </w:tcBorders>
          </w:tcPr>
          <w:p w14:paraId="5D5ACA9A">
            <w:pPr>
              <w:pStyle w:val="7"/>
              <w:spacing w:before="75"/>
              <w:ind w:left="3"/>
              <w:jc w:val="center"/>
              <w:rPr>
                <w:rFonts w:ascii="宋体" w:hAnsi="宋体" w:eastAsia="宋体" w:cs="宋体"/>
                <w:sz w:val="18"/>
                <w:szCs w:val="18"/>
              </w:rPr>
            </w:pPr>
          </w:p>
        </w:tc>
      </w:tr>
      <w:tr w14:paraId="407DB026">
        <w:tblPrEx>
          <w:tblCellMar>
            <w:top w:w="0" w:type="dxa"/>
            <w:left w:w="0" w:type="dxa"/>
            <w:bottom w:w="0" w:type="dxa"/>
            <w:right w:w="0" w:type="dxa"/>
          </w:tblCellMar>
        </w:tblPrEx>
        <w:trPr>
          <w:trHeight w:val="525" w:hRule="exact"/>
        </w:trPr>
        <w:tc>
          <w:tcPr>
            <w:tcW w:w="2591" w:type="dxa"/>
            <w:gridSpan w:val="4"/>
            <w:tcBorders>
              <w:top w:val="single" w:color="000000" w:sz="6" w:space="0"/>
              <w:left w:val="single" w:color="000000" w:sz="6" w:space="0"/>
              <w:bottom w:val="single" w:color="000000" w:sz="6" w:space="0"/>
              <w:right w:val="single" w:color="000000" w:sz="6" w:space="0"/>
            </w:tcBorders>
          </w:tcPr>
          <w:p w14:paraId="7799F473">
            <w:pPr>
              <w:pStyle w:val="7"/>
              <w:spacing w:before="111"/>
              <w:ind w:left="20"/>
              <w:rPr>
                <w:rFonts w:ascii="宋体" w:hAnsi="宋体" w:eastAsia="宋体" w:cs="宋体"/>
                <w:sz w:val="18"/>
                <w:szCs w:val="18"/>
                <w:lang w:eastAsia="zh-CN"/>
              </w:rPr>
            </w:pPr>
            <w:r>
              <w:rPr>
                <w:rFonts w:ascii="宋体" w:hAnsi="宋体" w:eastAsia="宋体" w:cs="宋体"/>
                <w:sz w:val="18"/>
                <w:szCs w:val="18"/>
                <w:lang w:eastAsia="zh-CN"/>
              </w:rPr>
              <w:t>从事的国民经济行业代码</w:t>
            </w:r>
          </w:p>
        </w:tc>
        <w:tc>
          <w:tcPr>
            <w:tcW w:w="704" w:type="dxa"/>
            <w:tcBorders>
              <w:top w:val="single" w:color="000000" w:sz="6" w:space="0"/>
              <w:left w:val="single" w:color="000000" w:sz="6" w:space="0"/>
              <w:bottom w:val="single" w:color="000000" w:sz="6" w:space="0"/>
              <w:right w:val="single" w:color="000000" w:sz="6" w:space="0"/>
            </w:tcBorders>
          </w:tcPr>
          <w:p w14:paraId="15EC086B">
            <w:pPr>
              <w:pStyle w:val="7"/>
              <w:spacing w:before="14"/>
              <w:rPr>
                <w:rFonts w:ascii="Microsoft JhengHei" w:hAnsi="Microsoft JhengHei" w:eastAsia="Microsoft JhengHei" w:cs="Microsoft JhengHei"/>
                <w:b/>
                <w:bCs/>
                <w:sz w:val="9"/>
                <w:szCs w:val="9"/>
                <w:lang w:eastAsia="zh-CN"/>
              </w:rPr>
            </w:pPr>
          </w:p>
          <w:p w14:paraId="29D5B7B5">
            <w:pPr>
              <w:pStyle w:val="7"/>
              <w:ind w:left="128"/>
              <w:rPr>
                <w:rFonts w:ascii="Arial" w:hAnsi="Arial" w:eastAsia="Arial" w:cs="Arial"/>
                <w:sz w:val="18"/>
                <w:szCs w:val="18"/>
              </w:rPr>
            </w:pPr>
            <w:r>
              <w:rPr>
                <w:rFonts w:ascii="Arial"/>
                <w:sz w:val="18"/>
              </w:rPr>
              <w:t>BA17</w:t>
            </w:r>
          </w:p>
        </w:tc>
        <w:tc>
          <w:tcPr>
            <w:tcW w:w="1701" w:type="dxa"/>
            <w:gridSpan w:val="4"/>
            <w:tcBorders>
              <w:top w:val="single" w:color="000000" w:sz="6" w:space="0"/>
              <w:left w:val="single" w:color="000000" w:sz="6" w:space="0"/>
              <w:bottom w:val="single" w:color="000000" w:sz="6" w:space="0"/>
              <w:right w:val="single" w:color="000000" w:sz="6" w:space="0"/>
            </w:tcBorders>
          </w:tcPr>
          <w:p w14:paraId="7918AF22">
            <w:pPr>
              <w:pStyle w:val="7"/>
              <w:spacing w:before="128"/>
              <w:ind w:right="1"/>
              <w:jc w:val="center"/>
              <w:rPr>
                <w:rFonts w:ascii="宋体" w:hAnsi="宋体" w:eastAsia="宋体" w:cs="宋体"/>
                <w:sz w:val="18"/>
                <w:szCs w:val="18"/>
              </w:rPr>
            </w:pPr>
          </w:p>
        </w:tc>
        <w:tc>
          <w:tcPr>
            <w:tcW w:w="2400" w:type="dxa"/>
            <w:gridSpan w:val="5"/>
            <w:tcBorders>
              <w:top w:val="single" w:color="000000" w:sz="6" w:space="0"/>
              <w:left w:val="single" w:color="000000" w:sz="6" w:space="0"/>
              <w:bottom w:val="single" w:color="000000" w:sz="6" w:space="0"/>
              <w:right w:val="single" w:color="000000" w:sz="6" w:space="0"/>
            </w:tcBorders>
          </w:tcPr>
          <w:p w14:paraId="2E825AE5">
            <w:pPr>
              <w:pStyle w:val="7"/>
              <w:spacing w:before="128"/>
              <w:ind w:left="69"/>
              <w:rPr>
                <w:rFonts w:ascii="宋体" w:hAnsi="宋体" w:eastAsia="宋体" w:cs="宋体"/>
                <w:sz w:val="18"/>
                <w:szCs w:val="18"/>
                <w:lang w:eastAsia="zh-CN"/>
              </w:rPr>
            </w:pPr>
            <w:r>
              <w:rPr>
                <w:rFonts w:ascii="宋体" w:hAnsi="宋体" w:eastAsia="宋体" w:cs="宋体"/>
                <w:sz w:val="18"/>
                <w:szCs w:val="18"/>
                <w:lang w:eastAsia="zh-CN"/>
              </w:rPr>
              <w:t>服务的国民经济行业代码</w:t>
            </w:r>
          </w:p>
        </w:tc>
        <w:tc>
          <w:tcPr>
            <w:tcW w:w="850" w:type="dxa"/>
            <w:gridSpan w:val="2"/>
            <w:tcBorders>
              <w:top w:val="single" w:color="000000" w:sz="6" w:space="0"/>
              <w:left w:val="single" w:color="000000" w:sz="6" w:space="0"/>
              <w:bottom w:val="single" w:color="000000" w:sz="6" w:space="0"/>
              <w:right w:val="single" w:color="000000" w:sz="6" w:space="0"/>
            </w:tcBorders>
          </w:tcPr>
          <w:p w14:paraId="7480ADF7">
            <w:pPr>
              <w:pStyle w:val="7"/>
              <w:spacing w:before="14"/>
              <w:rPr>
                <w:rFonts w:ascii="Microsoft JhengHei" w:hAnsi="Microsoft JhengHei" w:eastAsia="Microsoft JhengHei" w:cs="Microsoft JhengHei"/>
                <w:b/>
                <w:bCs/>
                <w:sz w:val="9"/>
                <w:szCs w:val="9"/>
                <w:lang w:eastAsia="zh-CN"/>
              </w:rPr>
            </w:pPr>
          </w:p>
          <w:p w14:paraId="3EA01DE2">
            <w:pPr>
              <w:pStyle w:val="7"/>
              <w:ind w:left="197"/>
              <w:rPr>
                <w:rFonts w:ascii="Arial" w:hAnsi="Arial" w:eastAsia="Arial" w:cs="Arial"/>
                <w:sz w:val="18"/>
                <w:szCs w:val="18"/>
              </w:rPr>
            </w:pPr>
            <w:r>
              <w:rPr>
                <w:rFonts w:ascii="Arial"/>
                <w:sz w:val="18"/>
              </w:rPr>
              <w:t>BA07</w:t>
            </w:r>
          </w:p>
        </w:tc>
        <w:tc>
          <w:tcPr>
            <w:tcW w:w="1760" w:type="dxa"/>
            <w:tcBorders>
              <w:top w:val="single" w:color="000000" w:sz="6" w:space="0"/>
              <w:left w:val="single" w:color="000000" w:sz="6" w:space="0"/>
              <w:bottom w:val="single" w:color="000000" w:sz="6" w:space="0"/>
              <w:right w:val="single" w:color="000000" w:sz="6" w:space="0"/>
            </w:tcBorders>
          </w:tcPr>
          <w:p w14:paraId="4BFA98CF">
            <w:pPr>
              <w:pStyle w:val="7"/>
              <w:spacing w:before="128"/>
              <w:ind w:left="64"/>
              <w:jc w:val="center"/>
              <w:rPr>
                <w:rFonts w:ascii="宋体" w:hAnsi="宋体" w:eastAsia="宋体" w:cs="宋体"/>
                <w:sz w:val="18"/>
                <w:szCs w:val="18"/>
              </w:rPr>
            </w:pPr>
          </w:p>
        </w:tc>
      </w:tr>
      <w:tr w14:paraId="2BB63B70">
        <w:tblPrEx>
          <w:tblCellMar>
            <w:top w:w="0" w:type="dxa"/>
            <w:left w:w="0" w:type="dxa"/>
            <w:bottom w:w="0" w:type="dxa"/>
            <w:right w:w="0" w:type="dxa"/>
          </w:tblCellMar>
        </w:tblPrEx>
        <w:trPr>
          <w:trHeight w:val="575" w:hRule="exact"/>
        </w:trPr>
        <w:tc>
          <w:tcPr>
            <w:tcW w:w="2591" w:type="dxa"/>
            <w:gridSpan w:val="4"/>
            <w:tcBorders>
              <w:top w:val="single" w:color="000000" w:sz="6" w:space="0"/>
              <w:left w:val="single" w:color="000000" w:sz="6" w:space="0"/>
              <w:bottom w:val="single" w:color="000000" w:sz="6" w:space="0"/>
              <w:right w:val="single" w:color="000000" w:sz="6" w:space="0"/>
            </w:tcBorders>
          </w:tcPr>
          <w:p w14:paraId="09C17340">
            <w:pPr>
              <w:pStyle w:val="7"/>
              <w:spacing w:before="136"/>
              <w:ind w:left="20"/>
              <w:rPr>
                <w:rFonts w:ascii="宋体" w:hAnsi="宋体" w:eastAsia="宋体" w:cs="宋体"/>
                <w:sz w:val="18"/>
                <w:szCs w:val="18"/>
              </w:rPr>
            </w:pPr>
            <w:r>
              <w:rPr>
                <w:rFonts w:ascii="宋体" w:hAnsi="宋体" w:eastAsia="宋体" w:cs="宋体"/>
                <w:sz w:val="18"/>
                <w:szCs w:val="18"/>
              </w:rPr>
              <w:t>机构的学科</w:t>
            </w:r>
          </w:p>
        </w:tc>
        <w:tc>
          <w:tcPr>
            <w:tcW w:w="704" w:type="dxa"/>
            <w:tcBorders>
              <w:top w:val="single" w:color="000000" w:sz="6" w:space="0"/>
              <w:left w:val="single" w:color="000000" w:sz="6" w:space="0"/>
              <w:bottom w:val="single" w:color="000000" w:sz="6" w:space="0"/>
              <w:right w:val="single" w:color="000000" w:sz="6" w:space="0"/>
            </w:tcBorders>
          </w:tcPr>
          <w:p w14:paraId="699F4777">
            <w:pPr>
              <w:pStyle w:val="7"/>
              <w:spacing w:before="4"/>
              <w:rPr>
                <w:rFonts w:ascii="Microsoft JhengHei" w:hAnsi="Microsoft JhengHei" w:eastAsia="Microsoft JhengHei" w:cs="Microsoft JhengHei"/>
                <w:b/>
                <w:bCs/>
                <w:sz w:val="11"/>
                <w:szCs w:val="11"/>
              </w:rPr>
            </w:pPr>
          </w:p>
          <w:p w14:paraId="5220C476">
            <w:pPr>
              <w:pStyle w:val="7"/>
              <w:ind w:left="128"/>
              <w:rPr>
                <w:rFonts w:ascii="Arial" w:hAnsi="Arial" w:eastAsia="Arial" w:cs="Arial"/>
                <w:sz w:val="18"/>
                <w:szCs w:val="18"/>
              </w:rPr>
            </w:pPr>
            <w:r>
              <w:rPr>
                <w:rFonts w:ascii="Arial"/>
                <w:sz w:val="18"/>
              </w:rPr>
              <w:t>BA08</w:t>
            </w:r>
          </w:p>
        </w:tc>
        <w:tc>
          <w:tcPr>
            <w:tcW w:w="1701" w:type="dxa"/>
            <w:gridSpan w:val="4"/>
            <w:tcBorders>
              <w:top w:val="single" w:color="000000" w:sz="6" w:space="0"/>
              <w:left w:val="single" w:color="000000" w:sz="6" w:space="0"/>
              <w:bottom w:val="single" w:color="000000" w:sz="6" w:space="0"/>
              <w:right w:val="single" w:color="000000" w:sz="6" w:space="0"/>
            </w:tcBorders>
          </w:tcPr>
          <w:p w14:paraId="4A08328C">
            <w:pPr>
              <w:pStyle w:val="7"/>
              <w:spacing w:before="153"/>
              <w:ind w:right="1"/>
              <w:jc w:val="center"/>
              <w:rPr>
                <w:rFonts w:ascii="宋体" w:hAnsi="宋体" w:eastAsia="宋体" w:cs="宋体"/>
                <w:sz w:val="18"/>
                <w:szCs w:val="18"/>
              </w:rPr>
            </w:pPr>
          </w:p>
        </w:tc>
        <w:tc>
          <w:tcPr>
            <w:tcW w:w="5010" w:type="dxa"/>
            <w:gridSpan w:val="8"/>
            <w:tcBorders>
              <w:top w:val="single" w:color="000000" w:sz="6" w:space="0"/>
              <w:left w:val="single" w:color="000000" w:sz="6" w:space="0"/>
              <w:bottom w:val="single" w:color="000000" w:sz="6" w:space="0"/>
              <w:right w:val="single" w:color="000000" w:sz="6" w:space="0"/>
            </w:tcBorders>
          </w:tcPr>
          <w:p w14:paraId="478E3D51">
            <w:pPr>
              <w:pStyle w:val="7"/>
              <w:spacing w:before="153"/>
              <w:ind w:left="80"/>
              <w:rPr>
                <w:rFonts w:ascii="宋体" w:hAnsi="宋体" w:eastAsia="宋体" w:cs="宋体"/>
                <w:sz w:val="18"/>
                <w:szCs w:val="18"/>
                <w:lang w:eastAsia="zh-CN"/>
              </w:rPr>
            </w:pPr>
            <w:r>
              <w:rPr>
                <w:rFonts w:ascii="宋体" w:hAnsi="宋体" w:eastAsia="宋体" w:cs="宋体"/>
                <w:sz w:val="18"/>
                <w:szCs w:val="18"/>
                <w:lang w:eastAsia="zh-CN"/>
              </w:rPr>
              <w:t>按国家标准《学科分类与代码》(GB/T13745-2009)填写。</w:t>
            </w:r>
          </w:p>
        </w:tc>
      </w:tr>
      <w:tr w14:paraId="50A0D4E4">
        <w:tblPrEx>
          <w:tblCellMar>
            <w:top w:w="0" w:type="dxa"/>
            <w:left w:w="0" w:type="dxa"/>
            <w:bottom w:w="0" w:type="dxa"/>
            <w:right w:w="0" w:type="dxa"/>
          </w:tblCellMar>
        </w:tblPrEx>
        <w:trPr>
          <w:trHeight w:val="520" w:hRule="exact"/>
        </w:trPr>
        <w:tc>
          <w:tcPr>
            <w:tcW w:w="1041" w:type="dxa"/>
            <w:tcBorders>
              <w:top w:val="single" w:color="000000" w:sz="6" w:space="0"/>
              <w:left w:val="single" w:color="000000" w:sz="6" w:space="0"/>
              <w:bottom w:val="single" w:color="000000" w:sz="6" w:space="0"/>
              <w:right w:val="single" w:color="000000" w:sz="6" w:space="0"/>
            </w:tcBorders>
          </w:tcPr>
          <w:p w14:paraId="75C2CC02">
            <w:pPr>
              <w:pStyle w:val="7"/>
              <w:spacing w:before="126"/>
              <w:ind w:left="41"/>
              <w:rPr>
                <w:rFonts w:ascii="宋体" w:hAnsi="宋体" w:eastAsia="宋体" w:cs="宋体"/>
                <w:sz w:val="18"/>
                <w:szCs w:val="18"/>
              </w:rPr>
            </w:pPr>
            <w:r>
              <w:rPr>
                <w:rFonts w:ascii="宋体" w:hAnsi="宋体" w:eastAsia="宋体" w:cs="宋体"/>
                <w:sz w:val="18"/>
                <w:szCs w:val="18"/>
              </w:rPr>
              <w:t>住权所属</w:t>
            </w:r>
          </w:p>
        </w:tc>
        <w:tc>
          <w:tcPr>
            <w:tcW w:w="707" w:type="dxa"/>
            <w:tcBorders>
              <w:top w:val="single" w:color="000000" w:sz="6" w:space="0"/>
              <w:left w:val="single" w:color="000000" w:sz="6" w:space="0"/>
              <w:bottom w:val="single" w:color="000000" w:sz="6" w:space="0"/>
              <w:right w:val="single" w:color="000000" w:sz="6" w:space="0"/>
            </w:tcBorders>
          </w:tcPr>
          <w:p w14:paraId="30BB7A46">
            <w:pPr>
              <w:pStyle w:val="7"/>
              <w:spacing w:before="11"/>
              <w:rPr>
                <w:rFonts w:ascii="Microsoft JhengHei" w:hAnsi="Microsoft JhengHei" w:eastAsia="Microsoft JhengHei" w:cs="Microsoft JhengHei"/>
                <w:b/>
                <w:bCs/>
                <w:sz w:val="9"/>
                <w:szCs w:val="9"/>
              </w:rPr>
            </w:pPr>
          </w:p>
          <w:p w14:paraId="31C9081B">
            <w:pPr>
              <w:pStyle w:val="7"/>
              <w:ind w:left="125"/>
              <w:rPr>
                <w:rFonts w:ascii="Arial" w:hAnsi="Arial" w:eastAsia="Arial" w:cs="Arial"/>
                <w:sz w:val="18"/>
                <w:szCs w:val="18"/>
              </w:rPr>
            </w:pPr>
            <w:r>
              <w:rPr>
                <w:rFonts w:ascii="Arial"/>
                <w:sz w:val="18"/>
              </w:rPr>
              <w:t>BA10</w:t>
            </w:r>
          </w:p>
        </w:tc>
        <w:tc>
          <w:tcPr>
            <w:tcW w:w="843" w:type="dxa"/>
            <w:gridSpan w:val="2"/>
            <w:tcBorders>
              <w:top w:val="single" w:color="000000" w:sz="6" w:space="0"/>
              <w:left w:val="single" w:color="000000" w:sz="6" w:space="0"/>
              <w:bottom w:val="single" w:color="000000" w:sz="6" w:space="0"/>
              <w:right w:val="single" w:color="000000" w:sz="6" w:space="0"/>
            </w:tcBorders>
          </w:tcPr>
          <w:p w14:paraId="41B8C28A"/>
        </w:tc>
        <w:tc>
          <w:tcPr>
            <w:tcW w:w="7415" w:type="dxa"/>
            <w:gridSpan w:val="13"/>
            <w:tcBorders>
              <w:top w:val="single" w:color="000000" w:sz="6" w:space="0"/>
              <w:left w:val="single" w:color="000000" w:sz="6" w:space="0"/>
              <w:bottom w:val="single" w:color="000000" w:sz="6" w:space="0"/>
              <w:right w:val="single" w:color="000000" w:sz="6" w:space="0"/>
            </w:tcBorders>
          </w:tcPr>
          <w:p w14:paraId="41AF673E">
            <w:pPr>
              <w:pStyle w:val="7"/>
              <w:spacing w:before="108"/>
              <w:ind w:left="88"/>
              <w:rPr>
                <w:rFonts w:ascii="宋体" w:hAnsi="宋体" w:eastAsia="宋体" w:cs="宋体"/>
                <w:sz w:val="18"/>
                <w:szCs w:val="18"/>
                <w:lang w:eastAsia="zh-CN"/>
              </w:rPr>
            </w:pPr>
            <w:r>
              <w:rPr>
                <w:rFonts w:ascii="宋体" w:hAnsi="宋体" w:eastAsia="宋体" w:cs="宋体"/>
                <w:sz w:val="18"/>
                <w:szCs w:val="18"/>
                <w:lang w:eastAsia="zh-CN"/>
              </w:rPr>
              <w:t>1.自有房屋</w:t>
            </w:r>
            <w:r>
              <w:rPr>
                <w:rFonts w:ascii="宋体" w:hAnsi="宋体" w:eastAsia="宋体" w:cs="宋体"/>
                <w:spacing w:val="-45"/>
                <w:sz w:val="18"/>
                <w:szCs w:val="18"/>
                <w:lang w:eastAsia="zh-CN"/>
              </w:rPr>
              <w:t xml:space="preserve"> </w:t>
            </w:r>
            <w:r>
              <w:rPr>
                <w:rFonts w:ascii="宋体" w:hAnsi="宋体" w:eastAsia="宋体" w:cs="宋体"/>
                <w:sz w:val="18"/>
                <w:szCs w:val="18"/>
                <w:lang w:eastAsia="zh-CN"/>
              </w:rPr>
              <w:t>2.租赁房屋 3.无偿使用他人房屋</w:t>
            </w:r>
            <w:r>
              <w:rPr>
                <w:rFonts w:ascii="宋体" w:hAnsi="宋体" w:eastAsia="宋体" w:cs="宋体"/>
                <w:spacing w:val="-45"/>
                <w:sz w:val="18"/>
                <w:szCs w:val="18"/>
                <w:lang w:eastAsia="zh-CN"/>
              </w:rPr>
              <w:t xml:space="preserve"> </w:t>
            </w:r>
            <w:r>
              <w:rPr>
                <w:rFonts w:ascii="宋体" w:hAnsi="宋体" w:eastAsia="宋体" w:cs="宋体"/>
                <w:sz w:val="18"/>
                <w:szCs w:val="18"/>
                <w:lang w:eastAsia="zh-CN"/>
              </w:rPr>
              <w:t>4.无偿使用他人租赁房屋 5.国家划拨的房屋</w:t>
            </w:r>
          </w:p>
        </w:tc>
      </w:tr>
      <w:tr w14:paraId="2670BCCC">
        <w:tblPrEx>
          <w:tblCellMar>
            <w:top w:w="0" w:type="dxa"/>
            <w:left w:w="0" w:type="dxa"/>
            <w:bottom w:w="0" w:type="dxa"/>
            <w:right w:w="0" w:type="dxa"/>
          </w:tblCellMar>
        </w:tblPrEx>
        <w:trPr>
          <w:trHeight w:val="457" w:hRule="exact"/>
        </w:trPr>
        <w:tc>
          <w:tcPr>
            <w:tcW w:w="4187" w:type="dxa"/>
            <w:gridSpan w:val="6"/>
            <w:tcBorders>
              <w:top w:val="single" w:color="000000" w:sz="6" w:space="0"/>
              <w:left w:val="single" w:color="000000" w:sz="6" w:space="0"/>
              <w:bottom w:val="single" w:color="000000" w:sz="6" w:space="0"/>
              <w:right w:val="single" w:color="000000" w:sz="6" w:space="0"/>
            </w:tcBorders>
          </w:tcPr>
          <w:p w14:paraId="623AFCA3">
            <w:pPr>
              <w:pStyle w:val="7"/>
              <w:spacing w:before="94"/>
              <w:ind w:left="20"/>
              <w:rPr>
                <w:rFonts w:ascii="宋体" w:hAnsi="宋体" w:eastAsia="宋体" w:cs="宋体"/>
                <w:sz w:val="18"/>
                <w:szCs w:val="18"/>
              </w:rPr>
            </w:pPr>
            <w:r>
              <w:rPr>
                <w:rFonts w:ascii="宋体" w:hAnsi="宋体" w:eastAsia="宋体" w:cs="宋体"/>
                <w:sz w:val="18"/>
                <w:szCs w:val="18"/>
              </w:rPr>
              <w:t>是否设理事会</w:t>
            </w:r>
          </w:p>
        </w:tc>
        <w:tc>
          <w:tcPr>
            <w:tcW w:w="702" w:type="dxa"/>
            <w:gridSpan w:val="2"/>
            <w:tcBorders>
              <w:top w:val="single" w:color="000000" w:sz="6" w:space="0"/>
              <w:left w:val="single" w:color="000000" w:sz="6" w:space="0"/>
              <w:bottom w:val="single" w:color="000000" w:sz="6" w:space="0"/>
              <w:right w:val="single" w:color="000000" w:sz="6" w:space="0"/>
            </w:tcBorders>
          </w:tcPr>
          <w:p w14:paraId="5D48EBE9">
            <w:pPr>
              <w:pStyle w:val="7"/>
              <w:spacing w:before="117"/>
              <w:ind w:left="126"/>
              <w:rPr>
                <w:rFonts w:ascii="Arial" w:hAnsi="Arial" w:eastAsia="Arial" w:cs="Arial"/>
                <w:sz w:val="18"/>
                <w:szCs w:val="18"/>
              </w:rPr>
            </w:pPr>
            <w:r>
              <w:rPr>
                <w:rFonts w:ascii="Arial"/>
                <w:sz w:val="18"/>
              </w:rPr>
              <w:t>BA11</w:t>
            </w:r>
          </w:p>
        </w:tc>
        <w:tc>
          <w:tcPr>
            <w:tcW w:w="848" w:type="dxa"/>
            <w:gridSpan w:val="3"/>
            <w:tcBorders>
              <w:top w:val="single" w:color="000000" w:sz="6" w:space="0"/>
              <w:left w:val="single" w:color="000000" w:sz="6" w:space="0"/>
              <w:bottom w:val="single" w:color="000000" w:sz="6" w:space="0"/>
              <w:right w:val="single" w:color="000000" w:sz="6" w:space="0"/>
            </w:tcBorders>
          </w:tcPr>
          <w:p w14:paraId="318C697F"/>
        </w:tc>
        <w:tc>
          <w:tcPr>
            <w:tcW w:w="4269" w:type="dxa"/>
            <w:gridSpan w:val="6"/>
            <w:tcBorders>
              <w:top w:val="single" w:color="000000" w:sz="6" w:space="0"/>
              <w:left w:val="single" w:color="000000" w:sz="6" w:space="0"/>
              <w:bottom w:val="single" w:color="000000" w:sz="6" w:space="0"/>
              <w:right w:val="single" w:color="000000" w:sz="6" w:space="0"/>
            </w:tcBorders>
          </w:tcPr>
          <w:p w14:paraId="152B9A90">
            <w:pPr>
              <w:pStyle w:val="7"/>
              <w:spacing w:before="77"/>
              <w:ind w:left="85"/>
              <w:rPr>
                <w:rFonts w:ascii="宋体" w:hAnsi="宋体" w:eastAsia="宋体" w:cs="宋体"/>
                <w:sz w:val="18"/>
                <w:szCs w:val="18"/>
              </w:rPr>
            </w:pPr>
            <w:r>
              <w:rPr>
                <w:rFonts w:ascii="宋体" w:hAnsi="宋体" w:eastAsia="宋体" w:cs="宋体"/>
                <w:sz w:val="18"/>
                <w:szCs w:val="18"/>
              </w:rPr>
              <w:t>0.否     1.是</w:t>
            </w:r>
          </w:p>
        </w:tc>
      </w:tr>
      <w:tr w14:paraId="3167A878">
        <w:tblPrEx>
          <w:tblCellMar>
            <w:top w:w="0" w:type="dxa"/>
            <w:left w:w="0" w:type="dxa"/>
            <w:bottom w:w="0" w:type="dxa"/>
            <w:right w:w="0" w:type="dxa"/>
          </w:tblCellMar>
        </w:tblPrEx>
        <w:trPr>
          <w:trHeight w:val="463" w:hRule="exact"/>
        </w:trPr>
        <w:tc>
          <w:tcPr>
            <w:tcW w:w="4187" w:type="dxa"/>
            <w:gridSpan w:val="6"/>
            <w:tcBorders>
              <w:top w:val="single" w:color="000000" w:sz="6" w:space="0"/>
              <w:left w:val="single" w:color="000000" w:sz="6" w:space="0"/>
              <w:bottom w:val="single" w:color="000000" w:sz="6" w:space="0"/>
              <w:right w:val="single" w:color="000000" w:sz="6" w:space="0"/>
            </w:tcBorders>
          </w:tcPr>
          <w:p w14:paraId="46F2D72E">
            <w:pPr>
              <w:pStyle w:val="7"/>
              <w:spacing w:before="97"/>
              <w:ind w:left="20"/>
              <w:rPr>
                <w:rFonts w:ascii="宋体" w:hAnsi="宋体" w:eastAsia="宋体" w:cs="宋体"/>
                <w:sz w:val="18"/>
                <w:szCs w:val="18"/>
                <w:lang w:eastAsia="zh-CN"/>
              </w:rPr>
            </w:pPr>
            <w:r>
              <w:rPr>
                <w:rFonts w:ascii="宋体" w:hAnsi="宋体" w:eastAsia="宋体" w:cs="宋体"/>
                <w:sz w:val="18"/>
                <w:szCs w:val="18"/>
                <w:lang w:eastAsia="zh-CN"/>
              </w:rPr>
              <w:t>是否是转制的研究机构</w:t>
            </w:r>
          </w:p>
        </w:tc>
        <w:tc>
          <w:tcPr>
            <w:tcW w:w="702" w:type="dxa"/>
            <w:gridSpan w:val="2"/>
            <w:tcBorders>
              <w:top w:val="single" w:color="000000" w:sz="6" w:space="0"/>
              <w:left w:val="single" w:color="000000" w:sz="6" w:space="0"/>
              <w:bottom w:val="single" w:color="000000" w:sz="6" w:space="0"/>
              <w:right w:val="single" w:color="000000" w:sz="6" w:space="0"/>
            </w:tcBorders>
          </w:tcPr>
          <w:p w14:paraId="3AF85AD9">
            <w:pPr>
              <w:pStyle w:val="7"/>
              <w:spacing w:before="120"/>
              <w:ind w:left="126"/>
              <w:rPr>
                <w:rFonts w:ascii="Arial" w:hAnsi="Arial" w:eastAsia="Arial" w:cs="Arial"/>
                <w:sz w:val="18"/>
                <w:szCs w:val="18"/>
              </w:rPr>
            </w:pPr>
            <w:r>
              <w:rPr>
                <w:rFonts w:ascii="Arial"/>
                <w:sz w:val="18"/>
              </w:rPr>
              <w:t>BA57</w:t>
            </w:r>
          </w:p>
        </w:tc>
        <w:tc>
          <w:tcPr>
            <w:tcW w:w="848" w:type="dxa"/>
            <w:gridSpan w:val="3"/>
            <w:tcBorders>
              <w:top w:val="single" w:color="000000" w:sz="6" w:space="0"/>
              <w:left w:val="single" w:color="000000" w:sz="6" w:space="0"/>
              <w:bottom w:val="single" w:color="000000" w:sz="6" w:space="0"/>
              <w:right w:val="single" w:color="000000" w:sz="6" w:space="0"/>
            </w:tcBorders>
          </w:tcPr>
          <w:p w14:paraId="6615CC46">
            <w:pPr>
              <w:pStyle w:val="7"/>
              <w:spacing w:before="105"/>
              <w:ind w:left="64"/>
              <w:jc w:val="center"/>
              <w:rPr>
                <w:rFonts w:ascii="宋体" w:hAnsi="宋体" w:eastAsia="宋体" w:cs="宋体"/>
                <w:sz w:val="18"/>
                <w:szCs w:val="18"/>
              </w:rPr>
            </w:pPr>
          </w:p>
        </w:tc>
        <w:tc>
          <w:tcPr>
            <w:tcW w:w="4269" w:type="dxa"/>
            <w:gridSpan w:val="6"/>
            <w:tcBorders>
              <w:top w:val="single" w:color="000000" w:sz="6" w:space="0"/>
              <w:left w:val="single" w:color="000000" w:sz="6" w:space="0"/>
              <w:bottom w:val="single" w:color="000000" w:sz="6" w:space="0"/>
              <w:right w:val="single" w:color="000000" w:sz="6" w:space="0"/>
            </w:tcBorders>
          </w:tcPr>
          <w:p w14:paraId="410E2098">
            <w:pPr>
              <w:pStyle w:val="7"/>
              <w:spacing w:before="80"/>
              <w:ind w:left="85"/>
              <w:rPr>
                <w:rFonts w:ascii="宋体" w:hAnsi="宋体" w:eastAsia="宋体" w:cs="宋体"/>
                <w:sz w:val="18"/>
                <w:szCs w:val="18"/>
              </w:rPr>
            </w:pPr>
            <w:r>
              <w:rPr>
                <w:rFonts w:ascii="宋体" w:hAnsi="宋体" w:eastAsia="宋体" w:cs="宋体"/>
                <w:sz w:val="18"/>
                <w:szCs w:val="18"/>
              </w:rPr>
              <w:t>0.否     1.是</w:t>
            </w:r>
          </w:p>
        </w:tc>
      </w:tr>
      <w:tr w14:paraId="57403DEC">
        <w:tblPrEx>
          <w:tblCellMar>
            <w:top w:w="0" w:type="dxa"/>
            <w:left w:w="0" w:type="dxa"/>
            <w:bottom w:w="0" w:type="dxa"/>
            <w:right w:w="0" w:type="dxa"/>
          </w:tblCellMar>
        </w:tblPrEx>
        <w:trPr>
          <w:trHeight w:val="468" w:hRule="exact"/>
        </w:trPr>
        <w:tc>
          <w:tcPr>
            <w:tcW w:w="4187" w:type="dxa"/>
            <w:gridSpan w:val="6"/>
            <w:tcBorders>
              <w:top w:val="single" w:color="000000" w:sz="6" w:space="0"/>
              <w:left w:val="single" w:color="000000" w:sz="6" w:space="0"/>
              <w:bottom w:val="single" w:color="000000" w:sz="6" w:space="0"/>
              <w:right w:val="single" w:color="000000" w:sz="6" w:space="0"/>
            </w:tcBorders>
          </w:tcPr>
          <w:p w14:paraId="16F80601">
            <w:pPr>
              <w:pStyle w:val="7"/>
              <w:spacing w:before="100"/>
              <w:ind w:left="20"/>
              <w:rPr>
                <w:rFonts w:ascii="宋体" w:hAnsi="宋体" w:eastAsia="宋体" w:cs="宋体"/>
                <w:sz w:val="18"/>
                <w:szCs w:val="18"/>
                <w:lang w:eastAsia="zh-CN"/>
              </w:rPr>
            </w:pPr>
            <w:r>
              <w:rPr>
                <w:rFonts w:ascii="宋体" w:hAnsi="宋体" w:eastAsia="宋体" w:cs="宋体"/>
                <w:sz w:val="18"/>
                <w:szCs w:val="18"/>
                <w:lang w:eastAsia="zh-CN"/>
              </w:rPr>
              <w:t>是否为地方政府认定（或备案）的新型研发机构</w:t>
            </w:r>
          </w:p>
        </w:tc>
        <w:tc>
          <w:tcPr>
            <w:tcW w:w="702" w:type="dxa"/>
            <w:gridSpan w:val="2"/>
            <w:tcBorders>
              <w:top w:val="single" w:color="000000" w:sz="6" w:space="0"/>
              <w:left w:val="single" w:color="000000" w:sz="6" w:space="0"/>
              <w:bottom w:val="single" w:color="000000" w:sz="6" w:space="0"/>
              <w:right w:val="single" w:color="000000" w:sz="6" w:space="0"/>
            </w:tcBorders>
          </w:tcPr>
          <w:p w14:paraId="5346908C">
            <w:pPr>
              <w:pStyle w:val="7"/>
              <w:spacing w:before="123"/>
              <w:ind w:left="126"/>
              <w:rPr>
                <w:rFonts w:ascii="Arial" w:hAnsi="Arial" w:eastAsia="Arial" w:cs="Arial"/>
                <w:sz w:val="18"/>
                <w:szCs w:val="18"/>
              </w:rPr>
            </w:pPr>
            <w:r>
              <w:rPr>
                <w:rFonts w:ascii="Arial"/>
                <w:sz w:val="18"/>
              </w:rPr>
              <w:t>BA12</w:t>
            </w:r>
          </w:p>
        </w:tc>
        <w:tc>
          <w:tcPr>
            <w:tcW w:w="848" w:type="dxa"/>
            <w:gridSpan w:val="3"/>
            <w:tcBorders>
              <w:top w:val="single" w:color="000000" w:sz="6" w:space="0"/>
              <w:left w:val="single" w:color="000000" w:sz="6" w:space="0"/>
              <w:bottom w:val="single" w:color="000000" w:sz="6" w:space="0"/>
              <w:right w:val="single" w:color="000000" w:sz="6" w:space="0"/>
            </w:tcBorders>
          </w:tcPr>
          <w:p w14:paraId="5C3F3909"/>
        </w:tc>
        <w:tc>
          <w:tcPr>
            <w:tcW w:w="4269" w:type="dxa"/>
            <w:gridSpan w:val="6"/>
            <w:tcBorders>
              <w:top w:val="single" w:color="000000" w:sz="6" w:space="0"/>
              <w:left w:val="single" w:color="000000" w:sz="6" w:space="0"/>
              <w:bottom w:val="single" w:color="000000" w:sz="6" w:space="0"/>
              <w:right w:val="single" w:color="000000" w:sz="6" w:space="0"/>
            </w:tcBorders>
          </w:tcPr>
          <w:p w14:paraId="6FA352A8">
            <w:pPr>
              <w:pStyle w:val="7"/>
              <w:spacing w:before="82"/>
              <w:ind w:left="85"/>
              <w:rPr>
                <w:rFonts w:ascii="宋体" w:hAnsi="宋体" w:eastAsia="宋体" w:cs="宋体"/>
                <w:sz w:val="18"/>
                <w:szCs w:val="18"/>
              </w:rPr>
            </w:pPr>
            <w:r>
              <w:rPr>
                <w:rFonts w:ascii="宋体" w:hAnsi="宋体" w:eastAsia="宋体" w:cs="宋体"/>
                <w:sz w:val="18"/>
                <w:szCs w:val="18"/>
              </w:rPr>
              <w:t>0.否     1.是</w:t>
            </w:r>
          </w:p>
        </w:tc>
      </w:tr>
    </w:tbl>
    <w:p w14:paraId="64F5B930">
      <w:pPr>
        <w:rPr>
          <w:rFonts w:ascii="宋体" w:hAnsi="宋体" w:eastAsia="宋体" w:cs="宋体"/>
          <w:sz w:val="18"/>
          <w:szCs w:val="18"/>
        </w:rPr>
        <w:sectPr>
          <w:type w:val="continuous"/>
          <w:pgSz w:w="11910" w:h="16840"/>
          <w:pgMar w:top="1600" w:right="720" w:bottom="280" w:left="940" w:header="720" w:footer="720" w:gutter="0"/>
          <w:cols w:space="720" w:num="1"/>
        </w:sectPr>
      </w:pPr>
    </w:p>
    <w:p w14:paraId="55693240">
      <w:pPr>
        <w:spacing w:before="13"/>
        <w:rPr>
          <w:rFonts w:ascii="Microsoft JhengHei" w:hAnsi="Microsoft JhengHei" w:eastAsia="Microsoft JhengHei" w:cs="Microsoft JhengHei"/>
          <w:b/>
          <w:bCs/>
          <w:sz w:val="8"/>
          <w:szCs w:val="8"/>
        </w:rPr>
      </w:pPr>
      <w:r>
        <w:rPr>
          <w:rFonts w:eastAsiaTheme="minorHAnsi"/>
        </w:rPr>
        <w:pict>
          <v:shape id="_x0000_s1026" o:spid="_x0000_s1026" o:spt="75" type="#_x0000_t75" style="position:absolute;left:0pt;margin-left:123.15pt;margin-top:236.75pt;height:376.5pt;width:350.7pt;mso-position-horizontal-relative:page;mso-position-vertical-relative:page;z-index:-251657216;mso-width-relative:page;mso-height-relative:page;" filled="f" o:preferrelative="t" stroked="f" coordsize="21600,21600">
            <v:path/>
            <v:fill on="f" focussize="0,0"/>
            <v:stroke on="f" joinstyle="miter"/>
            <v:imagedata r:id="rId5" o:title=""/>
            <o:lock v:ext="edit" aspectratio="t"/>
          </v:shape>
        </w:pict>
      </w:r>
    </w:p>
    <w:tbl>
      <w:tblPr>
        <w:tblStyle w:val="5"/>
        <w:tblW w:w="0" w:type="auto"/>
        <w:tblInd w:w="104" w:type="dxa"/>
        <w:tblLayout w:type="fixed"/>
        <w:tblCellMar>
          <w:top w:w="0" w:type="dxa"/>
          <w:left w:w="0" w:type="dxa"/>
          <w:bottom w:w="0" w:type="dxa"/>
          <w:right w:w="0" w:type="dxa"/>
        </w:tblCellMar>
      </w:tblPr>
      <w:tblGrid>
        <w:gridCol w:w="2921"/>
        <w:gridCol w:w="849"/>
        <w:gridCol w:w="1055"/>
        <w:gridCol w:w="1025"/>
        <w:gridCol w:w="1565"/>
        <w:gridCol w:w="514"/>
        <w:gridCol w:w="2080"/>
      </w:tblGrid>
      <w:tr w14:paraId="2DB84FA8">
        <w:tblPrEx>
          <w:tblCellMar>
            <w:top w:w="0" w:type="dxa"/>
            <w:left w:w="0" w:type="dxa"/>
            <w:bottom w:w="0" w:type="dxa"/>
            <w:right w:w="0" w:type="dxa"/>
          </w:tblCellMar>
        </w:tblPrEx>
        <w:trPr>
          <w:trHeight w:val="1753" w:hRule="exact"/>
        </w:trPr>
        <w:tc>
          <w:tcPr>
            <w:tcW w:w="2921" w:type="dxa"/>
            <w:tcBorders>
              <w:top w:val="single" w:color="000000" w:sz="6" w:space="0"/>
              <w:left w:val="single" w:color="000000" w:sz="6" w:space="0"/>
              <w:bottom w:val="nil"/>
              <w:right w:val="single" w:color="000000" w:sz="6" w:space="0"/>
            </w:tcBorders>
          </w:tcPr>
          <w:p w14:paraId="60B3B2B2">
            <w:pPr>
              <w:pStyle w:val="7"/>
              <w:rPr>
                <w:rFonts w:ascii="Microsoft JhengHei" w:hAnsi="Microsoft JhengHei" w:eastAsia="Microsoft JhengHei" w:cs="Microsoft JhengHei"/>
                <w:b/>
                <w:bCs/>
                <w:sz w:val="18"/>
                <w:szCs w:val="18"/>
              </w:rPr>
            </w:pPr>
          </w:p>
          <w:p w14:paraId="6EF294C3">
            <w:pPr>
              <w:pStyle w:val="7"/>
              <w:rPr>
                <w:rFonts w:ascii="Microsoft JhengHei" w:hAnsi="Microsoft JhengHei" w:eastAsia="Microsoft JhengHei" w:cs="Microsoft JhengHei"/>
                <w:b/>
                <w:bCs/>
                <w:sz w:val="18"/>
                <w:szCs w:val="18"/>
              </w:rPr>
            </w:pPr>
          </w:p>
          <w:p w14:paraId="3ED065FC">
            <w:pPr>
              <w:pStyle w:val="7"/>
              <w:rPr>
                <w:rFonts w:ascii="Microsoft JhengHei" w:hAnsi="Microsoft JhengHei" w:eastAsia="Microsoft JhengHei" w:cs="Microsoft JhengHei"/>
                <w:b/>
                <w:bCs/>
                <w:sz w:val="18"/>
                <w:szCs w:val="18"/>
              </w:rPr>
            </w:pPr>
          </w:p>
          <w:p w14:paraId="4B87FEF7">
            <w:pPr>
              <w:pStyle w:val="7"/>
              <w:rPr>
                <w:rFonts w:ascii="Microsoft JhengHei" w:hAnsi="Microsoft JhengHei" w:eastAsia="Microsoft JhengHei" w:cs="Microsoft JhengHei"/>
                <w:b/>
                <w:bCs/>
                <w:sz w:val="18"/>
                <w:szCs w:val="18"/>
              </w:rPr>
            </w:pPr>
          </w:p>
          <w:p w14:paraId="094BD6C5">
            <w:pPr>
              <w:pStyle w:val="7"/>
              <w:spacing w:before="4"/>
              <w:rPr>
                <w:rFonts w:ascii="Microsoft JhengHei" w:hAnsi="Microsoft JhengHei" w:eastAsia="Microsoft JhengHei" w:cs="Microsoft JhengHei"/>
                <w:b/>
                <w:bCs/>
                <w:sz w:val="13"/>
                <w:szCs w:val="13"/>
              </w:rPr>
            </w:pPr>
          </w:p>
          <w:p w14:paraId="7CAF504B">
            <w:pPr>
              <w:pStyle w:val="7"/>
              <w:ind w:left="972"/>
              <w:rPr>
                <w:rFonts w:ascii="宋体" w:hAnsi="宋体" w:eastAsia="宋体" w:cs="宋体"/>
                <w:sz w:val="18"/>
                <w:szCs w:val="18"/>
              </w:rPr>
            </w:pPr>
            <w:r>
              <w:rPr>
                <w:rFonts w:ascii="宋体" w:hAnsi="宋体" w:eastAsia="宋体" w:cs="宋体"/>
                <w:spacing w:val="-17"/>
                <w:sz w:val="18"/>
                <w:szCs w:val="18"/>
              </w:rPr>
              <w:t>单位基本情况</w:t>
            </w:r>
          </w:p>
        </w:tc>
        <w:tc>
          <w:tcPr>
            <w:tcW w:w="849" w:type="dxa"/>
            <w:vMerge w:val="restart"/>
            <w:tcBorders>
              <w:top w:val="single" w:color="000000" w:sz="6" w:space="0"/>
              <w:left w:val="single" w:color="000000" w:sz="6" w:space="0"/>
              <w:right w:val="single" w:color="000000" w:sz="6" w:space="0"/>
            </w:tcBorders>
          </w:tcPr>
          <w:p w14:paraId="227461A5">
            <w:pPr>
              <w:pStyle w:val="7"/>
              <w:rPr>
                <w:rFonts w:ascii="Microsoft JhengHei" w:hAnsi="Microsoft JhengHei" w:eastAsia="Microsoft JhengHei" w:cs="Microsoft JhengHei"/>
                <w:b/>
                <w:bCs/>
                <w:sz w:val="18"/>
                <w:szCs w:val="18"/>
              </w:rPr>
            </w:pPr>
          </w:p>
          <w:p w14:paraId="73113C8F">
            <w:pPr>
              <w:pStyle w:val="7"/>
              <w:rPr>
                <w:rFonts w:ascii="Microsoft JhengHei" w:hAnsi="Microsoft JhengHei" w:eastAsia="Microsoft JhengHei" w:cs="Microsoft JhengHei"/>
                <w:b/>
                <w:bCs/>
                <w:sz w:val="18"/>
                <w:szCs w:val="18"/>
              </w:rPr>
            </w:pPr>
          </w:p>
          <w:p w14:paraId="4B33136A">
            <w:pPr>
              <w:pStyle w:val="7"/>
              <w:rPr>
                <w:rFonts w:ascii="Microsoft JhengHei" w:hAnsi="Microsoft JhengHei" w:eastAsia="Microsoft JhengHei" w:cs="Microsoft JhengHei"/>
                <w:b/>
                <w:bCs/>
                <w:sz w:val="18"/>
                <w:szCs w:val="18"/>
              </w:rPr>
            </w:pPr>
          </w:p>
          <w:p w14:paraId="1FAD36CE">
            <w:pPr>
              <w:pStyle w:val="7"/>
              <w:rPr>
                <w:rFonts w:ascii="Microsoft JhengHei" w:hAnsi="Microsoft JhengHei" w:eastAsia="Microsoft JhengHei" w:cs="Microsoft JhengHei"/>
                <w:b/>
                <w:bCs/>
                <w:sz w:val="18"/>
                <w:szCs w:val="18"/>
              </w:rPr>
            </w:pPr>
          </w:p>
          <w:p w14:paraId="74240850">
            <w:pPr>
              <w:pStyle w:val="7"/>
              <w:rPr>
                <w:rFonts w:ascii="Microsoft JhengHei" w:hAnsi="Microsoft JhengHei" w:eastAsia="Microsoft JhengHei" w:cs="Microsoft JhengHei"/>
                <w:b/>
                <w:bCs/>
                <w:sz w:val="18"/>
                <w:szCs w:val="18"/>
              </w:rPr>
            </w:pPr>
          </w:p>
          <w:p w14:paraId="6F694FB9">
            <w:pPr>
              <w:pStyle w:val="7"/>
              <w:spacing w:before="2"/>
              <w:rPr>
                <w:rFonts w:ascii="Microsoft JhengHei" w:hAnsi="Microsoft JhengHei" w:eastAsia="Microsoft JhengHei" w:cs="Microsoft JhengHei"/>
                <w:b/>
                <w:bCs/>
                <w:sz w:val="10"/>
                <w:szCs w:val="10"/>
              </w:rPr>
            </w:pPr>
          </w:p>
          <w:p w14:paraId="29F192C3">
            <w:pPr>
              <w:pStyle w:val="7"/>
              <w:ind w:left="236"/>
              <w:rPr>
                <w:rFonts w:ascii="宋体" w:hAnsi="宋体" w:eastAsia="宋体" w:cs="宋体"/>
                <w:sz w:val="18"/>
                <w:szCs w:val="18"/>
              </w:rPr>
            </w:pPr>
            <w:r>
              <w:rPr>
                <w:rFonts w:ascii="宋体"/>
                <w:sz w:val="18"/>
              </w:rPr>
              <w:t>BA41</w:t>
            </w:r>
          </w:p>
        </w:tc>
        <w:tc>
          <w:tcPr>
            <w:tcW w:w="6239" w:type="dxa"/>
            <w:gridSpan w:val="5"/>
            <w:tcBorders>
              <w:top w:val="single" w:color="000000" w:sz="6" w:space="0"/>
              <w:left w:val="single" w:color="000000" w:sz="6" w:space="0"/>
              <w:bottom w:val="nil"/>
              <w:right w:val="single" w:color="000000" w:sz="6" w:space="0"/>
            </w:tcBorders>
          </w:tcPr>
          <w:p w14:paraId="5ED77AB7">
            <w:pPr>
              <w:pStyle w:val="7"/>
              <w:ind w:left="85"/>
              <w:rPr>
                <w:rFonts w:ascii="宋体" w:hAnsi="宋体" w:eastAsia="宋体" w:cs="宋体"/>
                <w:sz w:val="18"/>
                <w:szCs w:val="18"/>
                <w:lang w:eastAsia="zh-CN"/>
              </w:rPr>
            </w:pPr>
          </w:p>
        </w:tc>
      </w:tr>
      <w:tr w14:paraId="16A8E831">
        <w:tblPrEx>
          <w:tblCellMar>
            <w:top w:w="0" w:type="dxa"/>
            <w:left w:w="0" w:type="dxa"/>
            <w:bottom w:w="0" w:type="dxa"/>
            <w:right w:w="0" w:type="dxa"/>
          </w:tblCellMar>
        </w:tblPrEx>
        <w:trPr>
          <w:trHeight w:val="1906" w:hRule="exact"/>
        </w:trPr>
        <w:tc>
          <w:tcPr>
            <w:tcW w:w="2921" w:type="dxa"/>
            <w:tcBorders>
              <w:top w:val="nil"/>
              <w:left w:val="single" w:color="000000" w:sz="6" w:space="0"/>
              <w:bottom w:val="single" w:color="000000" w:sz="6" w:space="0"/>
              <w:right w:val="single" w:color="000000" w:sz="6" w:space="0"/>
            </w:tcBorders>
          </w:tcPr>
          <w:p w14:paraId="5AA1616B">
            <w:pPr>
              <w:pStyle w:val="7"/>
              <w:spacing w:before="111"/>
              <w:ind w:left="972"/>
              <w:rPr>
                <w:rFonts w:ascii="宋体" w:hAnsi="宋体" w:eastAsia="宋体" w:cs="宋体"/>
                <w:sz w:val="18"/>
                <w:szCs w:val="18"/>
              </w:rPr>
            </w:pPr>
            <w:r>
              <w:rPr>
                <w:rFonts w:ascii="宋体" w:hAnsi="宋体" w:eastAsia="宋体" w:cs="宋体"/>
                <w:spacing w:val="-10"/>
                <w:sz w:val="18"/>
                <w:szCs w:val="18"/>
              </w:rPr>
              <w:t>（限</w:t>
            </w:r>
            <w:r>
              <w:rPr>
                <w:rFonts w:ascii="宋体" w:hAnsi="宋体" w:eastAsia="宋体" w:cs="宋体"/>
                <w:spacing w:val="-70"/>
                <w:sz w:val="18"/>
                <w:szCs w:val="18"/>
              </w:rPr>
              <w:t xml:space="preserve"> </w:t>
            </w:r>
            <w:r>
              <w:rPr>
                <w:rFonts w:ascii="宋体" w:hAnsi="宋体" w:eastAsia="宋体" w:cs="宋体"/>
                <w:spacing w:val="-7"/>
                <w:sz w:val="18"/>
                <w:szCs w:val="18"/>
              </w:rPr>
              <w:t>300</w:t>
            </w:r>
            <w:r>
              <w:rPr>
                <w:rFonts w:ascii="宋体" w:hAnsi="宋体" w:eastAsia="宋体" w:cs="宋体"/>
                <w:spacing w:val="-60"/>
                <w:sz w:val="18"/>
                <w:szCs w:val="18"/>
              </w:rPr>
              <w:t xml:space="preserve"> </w:t>
            </w:r>
            <w:r>
              <w:rPr>
                <w:rFonts w:ascii="宋体" w:hAnsi="宋体" w:eastAsia="宋体" w:cs="宋体"/>
                <w:spacing w:val="-10"/>
                <w:sz w:val="18"/>
                <w:szCs w:val="18"/>
              </w:rPr>
              <w:t>字）</w:t>
            </w:r>
          </w:p>
        </w:tc>
        <w:tc>
          <w:tcPr>
            <w:tcW w:w="849" w:type="dxa"/>
            <w:vMerge w:val="continue"/>
            <w:tcBorders>
              <w:left w:val="single" w:color="000000" w:sz="6" w:space="0"/>
              <w:bottom w:val="single" w:color="000000" w:sz="6" w:space="0"/>
              <w:right w:val="single" w:color="000000" w:sz="6" w:space="0"/>
            </w:tcBorders>
          </w:tcPr>
          <w:p w14:paraId="74CE090D"/>
        </w:tc>
        <w:tc>
          <w:tcPr>
            <w:tcW w:w="6239" w:type="dxa"/>
            <w:gridSpan w:val="5"/>
            <w:tcBorders>
              <w:top w:val="nil"/>
              <w:left w:val="single" w:color="000000" w:sz="6" w:space="0"/>
              <w:bottom w:val="single" w:color="000000" w:sz="6" w:space="0"/>
              <w:right w:val="single" w:color="000000" w:sz="6" w:space="0"/>
            </w:tcBorders>
          </w:tcPr>
          <w:p w14:paraId="56FAD84B">
            <w:pPr>
              <w:pStyle w:val="7"/>
              <w:spacing w:before="76"/>
              <w:ind w:left="20"/>
              <w:rPr>
                <w:rFonts w:ascii="宋体" w:hAnsi="宋体" w:eastAsia="宋体" w:cs="宋体"/>
                <w:sz w:val="18"/>
                <w:szCs w:val="18"/>
              </w:rPr>
            </w:pPr>
          </w:p>
        </w:tc>
      </w:tr>
      <w:tr w14:paraId="3DF1C3FF">
        <w:tblPrEx>
          <w:tblCellMar>
            <w:top w:w="0" w:type="dxa"/>
            <w:left w:w="0" w:type="dxa"/>
            <w:bottom w:w="0" w:type="dxa"/>
            <w:right w:w="0" w:type="dxa"/>
          </w:tblCellMar>
        </w:tblPrEx>
        <w:trPr>
          <w:trHeight w:val="2149" w:hRule="exact"/>
        </w:trPr>
        <w:tc>
          <w:tcPr>
            <w:tcW w:w="2921" w:type="dxa"/>
            <w:tcBorders>
              <w:top w:val="single" w:color="000000" w:sz="6" w:space="0"/>
              <w:left w:val="single" w:color="000000" w:sz="6" w:space="0"/>
              <w:bottom w:val="nil"/>
              <w:right w:val="single" w:color="000000" w:sz="6" w:space="0"/>
            </w:tcBorders>
          </w:tcPr>
          <w:p w14:paraId="6E45085F">
            <w:pPr>
              <w:pStyle w:val="7"/>
              <w:rPr>
                <w:rFonts w:ascii="Microsoft JhengHei" w:hAnsi="Microsoft JhengHei" w:eastAsia="Microsoft JhengHei" w:cs="Microsoft JhengHei"/>
                <w:b/>
                <w:bCs/>
                <w:sz w:val="18"/>
                <w:szCs w:val="18"/>
              </w:rPr>
            </w:pPr>
          </w:p>
          <w:p w14:paraId="6E03863B">
            <w:pPr>
              <w:pStyle w:val="7"/>
              <w:rPr>
                <w:rFonts w:ascii="Microsoft JhengHei" w:hAnsi="Microsoft JhengHei" w:eastAsia="Microsoft JhengHei" w:cs="Microsoft JhengHei"/>
                <w:b/>
                <w:bCs/>
                <w:sz w:val="18"/>
                <w:szCs w:val="18"/>
              </w:rPr>
            </w:pPr>
          </w:p>
          <w:p w14:paraId="58E03AC2">
            <w:pPr>
              <w:pStyle w:val="7"/>
              <w:rPr>
                <w:rFonts w:ascii="Microsoft JhengHei" w:hAnsi="Microsoft JhengHei" w:eastAsia="Microsoft JhengHei" w:cs="Microsoft JhengHei"/>
                <w:b/>
                <w:bCs/>
                <w:sz w:val="18"/>
                <w:szCs w:val="18"/>
              </w:rPr>
            </w:pPr>
          </w:p>
          <w:p w14:paraId="0E3C0B20">
            <w:pPr>
              <w:pStyle w:val="7"/>
              <w:rPr>
                <w:rFonts w:ascii="Microsoft JhengHei" w:hAnsi="Microsoft JhengHei" w:eastAsia="Microsoft JhengHei" w:cs="Microsoft JhengHei"/>
                <w:b/>
                <w:bCs/>
                <w:sz w:val="18"/>
                <w:szCs w:val="18"/>
              </w:rPr>
            </w:pPr>
          </w:p>
          <w:p w14:paraId="2387A09B">
            <w:pPr>
              <w:pStyle w:val="7"/>
              <w:rPr>
                <w:rFonts w:ascii="Microsoft JhengHei" w:hAnsi="Microsoft JhengHei" w:eastAsia="Microsoft JhengHei" w:cs="Microsoft JhengHei"/>
                <w:b/>
                <w:bCs/>
                <w:sz w:val="18"/>
                <w:szCs w:val="18"/>
              </w:rPr>
            </w:pPr>
          </w:p>
          <w:p w14:paraId="06C748B3">
            <w:pPr>
              <w:pStyle w:val="7"/>
              <w:spacing w:before="11"/>
              <w:rPr>
                <w:rFonts w:ascii="Microsoft JhengHei" w:hAnsi="Microsoft JhengHei" w:eastAsia="Microsoft JhengHei" w:cs="Microsoft JhengHei"/>
                <w:b/>
                <w:bCs/>
                <w:sz w:val="16"/>
                <w:szCs w:val="16"/>
              </w:rPr>
            </w:pPr>
          </w:p>
          <w:p w14:paraId="66741624">
            <w:pPr>
              <w:pStyle w:val="7"/>
              <w:ind w:left="972"/>
              <w:rPr>
                <w:rFonts w:ascii="宋体" w:hAnsi="宋体" w:eastAsia="宋体" w:cs="宋体"/>
                <w:sz w:val="18"/>
                <w:szCs w:val="18"/>
              </w:rPr>
            </w:pPr>
            <w:r>
              <w:rPr>
                <w:rFonts w:ascii="宋体" w:hAnsi="宋体" w:eastAsia="宋体" w:cs="宋体"/>
                <w:spacing w:val="-17"/>
                <w:sz w:val="18"/>
                <w:szCs w:val="18"/>
              </w:rPr>
              <w:t>主营业务范围</w:t>
            </w:r>
          </w:p>
        </w:tc>
        <w:tc>
          <w:tcPr>
            <w:tcW w:w="849" w:type="dxa"/>
            <w:vMerge w:val="restart"/>
            <w:tcBorders>
              <w:top w:val="single" w:color="000000" w:sz="6" w:space="0"/>
              <w:left w:val="single" w:color="000000" w:sz="6" w:space="0"/>
              <w:right w:val="single" w:color="000000" w:sz="6" w:space="0"/>
            </w:tcBorders>
          </w:tcPr>
          <w:p w14:paraId="06D85A38">
            <w:pPr>
              <w:pStyle w:val="7"/>
              <w:rPr>
                <w:rFonts w:ascii="Microsoft JhengHei" w:hAnsi="Microsoft JhengHei" w:eastAsia="Microsoft JhengHei" w:cs="Microsoft JhengHei"/>
                <w:b/>
                <w:bCs/>
                <w:sz w:val="18"/>
                <w:szCs w:val="18"/>
              </w:rPr>
            </w:pPr>
          </w:p>
          <w:p w14:paraId="526CF4E8">
            <w:pPr>
              <w:pStyle w:val="7"/>
              <w:rPr>
                <w:rFonts w:ascii="Microsoft JhengHei" w:hAnsi="Microsoft JhengHei" w:eastAsia="Microsoft JhengHei" w:cs="Microsoft JhengHei"/>
                <w:b/>
                <w:bCs/>
                <w:sz w:val="18"/>
                <w:szCs w:val="18"/>
              </w:rPr>
            </w:pPr>
          </w:p>
          <w:p w14:paraId="6F2ED71D">
            <w:pPr>
              <w:pStyle w:val="7"/>
              <w:rPr>
                <w:rFonts w:ascii="Microsoft JhengHei" w:hAnsi="Microsoft JhengHei" w:eastAsia="Microsoft JhengHei" w:cs="Microsoft JhengHei"/>
                <w:b/>
                <w:bCs/>
                <w:sz w:val="18"/>
                <w:szCs w:val="18"/>
              </w:rPr>
            </w:pPr>
          </w:p>
          <w:p w14:paraId="4CB1003D">
            <w:pPr>
              <w:pStyle w:val="7"/>
              <w:rPr>
                <w:rFonts w:ascii="Microsoft JhengHei" w:hAnsi="Microsoft JhengHei" w:eastAsia="Microsoft JhengHei" w:cs="Microsoft JhengHei"/>
                <w:b/>
                <w:bCs/>
                <w:sz w:val="18"/>
                <w:szCs w:val="18"/>
              </w:rPr>
            </w:pPr>
          </w:p>
          <w:p w14:paraId="116BE866">
            <w:pPr>
              <w:pStyle w:val="7"/>
              <w:rPr>
                <w:rFonts w:ascii="Microsoft JhengHei" w:hAnsi="Microsoft JhengHei" w:eastAsia="Microsoft JhengHei" w:cs="Microsoft JhengHei"/>
                <w:b/>
                <w:bCs/>
                <w:sz w:val="18"/>
                <w:szCs w:val="18"/>
              </w:rPr>
            </w:pPr>
          </w:p>
          <w:p w14:paraId="6AF9320A">
            <w:pPr>
              <w:pStyle w:val="7"/>
              <w:rPr>
                <w:rFonts w:ascii="Microsoft JhengHei" w:hAnsi="Microsoft JhengHei" w:eastAsia="Microsoft JhengHei" w:cs="Microsoft JhengHei"/>
                <w:b/>
                <w:bCs/>
                <w:sz w:val="18"/>
                <w:szCs w:val="18"/>
              </w:rPr>
            </w:pPr>
          </w:p>
          <w:p w14:paraId="2D8F32D1">
            <w:pPr>
              <w:pStyle w:val="7"/>
              <w:spacing w:before="157"/>
              <w:ind w:left="236"/>
              <w:rPr>
                <w:rFonts w:ascii="宋体" w:hAnsi="宋体" w:eastAsia="宋体" w:cs="宋体"/>
                <w:sz w:val="18"/>
                <w:szCs w:val="18"/>
              </w:rPr>
            </w:pPr>
            <w:r>
              <w:rPr>
                <w:rFonts w:ascii="宋体"/>
                <w:sz w:val="18"/>
              </w:rPr>
              <w:t>BA42</w:t>
            </w:r>
          </w:p>
        </w:tc>
        <w:tc>
          <w:tcPr>
            <w:tcW w:w="6239" w:type="dxa"/>
            <w:gridSpan w:val="5"/>
            <w:tcBorders>
              <w:top w:val="single" w:color="000000" w:sz="6" w:space="0"/>
              <w:left w:val="single" w:color="000000" w:sz="6" w:space="0"/>
              <w:bottom w:val="nil"/>
              <w:right w:val="single" w:color="000000" w:sz="6" w:space="0"/>
            </w:tcBorders>
          </w:tcPr>
          <w:p w14:paraId="687EE746">
            <w:pPr>
              <w:pStyle w:val="7"/>
              <w:ind w:left="85"/>
              <w:rPr>
                <w:rFonts w:ascii="宋体" w:hAnsi="宋体" w:eastAsia="宋体" w:cs="宋体"/>
                <w:sz w:val="18"/>
                <w:szCs w:val="18"/>
                <w:lang w:eastAsia="zh-CN"/>
              </w:rPr>
            </w:pPr>
          </w:p>
        </w:tc>
      </w:tr>
      <w:tr w14:paraId="248AA572">
        <w:tblPrEx>
          <w:tblCellMar>
            <w:top w:w="0" w:type="dxa"/>
            <w:left w:w="0" w:type="dxa"/>
            <w:bottom w:w="0" w:type="dxa"/>
            <w:right w:w="0" w:type="dxa"/>
          </w:tblCellMar>
        </w:tblPrEx>
        <w:trPr>
          <w:trHeight w:val="2099" w:hRule="exact"/>
        </w:trPr>
        <w:tc>
          <w:tcPr>
            <w:tcW w:w="2921" w:type="dxa"/>
            <w:tcBorders>
              <w:top w:val="nil"/>
              <w:left w:val="single" w:color="000000" w:sz="6" w:space="0"/>
              <w:bottom w:val="single" w:color="000000" w:sz="6" w:space="0"/>
              <w:right w:val="single" w:color="000000" w:sz="6" w:space="0"/>
            </w:tcBorders>
          </w:tcPr>
          <w:p w14:paraId="032B58F3">
            <w:pPr>
              <w:pStyle w:val="7"/>
              <w:spacing w:line="230" w:lineRule="exact"/>
              <w:ind w:left="972"/>
              <w:rPr>
                <w:rFonts w:ascii="宋体" w:hAnsi="宋体" w:eastAsia="宋体" w:cs="宋体"/>
                <w:sz w:val="18"/>
                <w:szCs w:val="18"/>
              </w:rPr>
            </w:pPr>
            <w:r>
              <w:rPr>
                <w:rFonts w:ascii="宋体" w:hAnsi="宋体" w:eastAsia="宋体" w:cs="宋体"/>
                <w:spacing w:val="-10"/>
                <w:sz w:val="18"/>
                <w:szCs w:val="18"/>
              </w:rPr>
              <w:t>（限</w:t>
            </w:r>
            <w:r>
              <w:rPr>
                <w:rFonts w:ascii="宋体" w:hAnsi="宋体" w:eastAsia="宋体" w:cs="宋体"/>
                <w:spacing w:val="-70"/>
                <w:sz w:val="18"/>
                <w:szCs w:val="18"/>
              </w:rPr>
              <w:t xml:space="preserve"> </w:t>
            </w:r>
            <w:r>
              <w:rPr>
                <w:rFonts w:ascii="宋体" w:hAnsi="宋体" w:eastAsia="宋体" w:cs="宋体"/>
                <w:spacing w:val="-7"/>
                <w:sz w:val="18"/>
                <w:szCs w:val="18"/>
              </w:rPr>
              <w:t>300</w:t>
            </w:r>
            <w:r>
              <w:rPr>
                <w:rFonts w:ascii="宋体" w:hAnsi="宋体" w:eastAsia="宋体" w:cs="宋体"/>
                <w:spacing w:val="-60"/>
                <w:sz w:val="18"/>
                <w:szCs w:val="18"/>
              </w:rPr>
              <w:t xml:space="preserve"> </w:t>
            </w:r>
            <w:r>
              <w:rPr>
                <w:rFonts w:ascii="宋体" w:hAnsi="宋体" w:eastAsia="宋体" w:cs="宋体"/>
                <w:spacing w:val="-10"/>
                <w:sz w:val="18"/>
                <w:szCs w:val="18"/>
              </w:rPr>
              <w:t>字）</w:t>
            </w:r>
          </w:p>
        </w:tc>
        <w:tc>
          <w:tcPr>
            <w:tcW w:w="849" w:type="dxa"/>
            <w:vMerge w:val="continue"/>
            <w:tcBorders>
              <w:left w:val="single" w:color="000000" w:sz="6" w:space="0"/>
              <w:bottom w:val="single" w:color="000000" w:sz="6" w:space="0"/>
              <w:right w:val="single" w:color="000000" w:sz="6" w:space="0"/>
            </w:tcBorders>
          </w:tcPr>
          <w:p w14:paraId="717BA8CA"/>
        </w:tc>
        <w:tc>
          <w:tcPr>
            <w:tcW w:w="6239" w:type="dxa"/>
            <w:gridSpan w:val="5"/>
            <w:tcBorders>
              <w:top w:val="nil"/>
              <w:left w:val="single" w:color="000000" w:sz="6" w:space="0"/>
              <w:bottom w:val="single" w:color="000000" w:sz="6" w:space="0"/>
              <w:right w:val="single" w:color="000000" w:sz="6" w:space="0"/>
            </w:tcBorders>
          </w:tcPr>
          <w:p w14:paraId="13B52B17">
            <w:pPr>
              <w:pStyle w:val="7"/>
              <w:spacing w:before="26"/>
              <w:ind w:left="20"/>
              <w:rPr>
                <w:rFonts w:ascii="宋体" w:hAnsi="宋体" w:eastAsia="宋体" w:cs="宋体"/>
                <w:sz w:val="18"/>
                <w:szCs w:val="18"/>
                <w:lang w:eastAsia="zh-CN"/>
              </w:rPr>
            </w:pPr>
          </w:p>
        </w:tc>
      </w:tr>
      <w:tr w14:paraId="65E3AFEC">
        <w:tblPrEx>
          <w:tblCellMar>
            <w:top w:w="0" w:type="dxa"/>
            <w:left w:w="0" w:type="dxa"/>
            <w:bottom w:w="0" w:type="dxa"/>
            <w:right w:w="0" w:type="dxa"/>
          </w:tblCellMar>
        </w:tblPrEx>
        <w:trPr>
          <w:trHeight w:val="312" w:hRule="exact"/>
        </w:trPr>
        <w:tc>
          <w:tcPr>
            <w:tcW w:w="2921" w:type="dxa"/>
            <w:vMerge w:val="restart"/>
            <w:tcBorders>
              <w:top w:val="single" w:color="000000" w:sz="6" w:space="0"/>
              <w:left w:val="single" w:color="000000" w:sz="6" w:space="0"/>
              <w:right w:val="single" w:color="000000" w:sz="6" w:space="0"/>
            </w:tcBorders>
          </w:tcPr>
          <w:p w14:paraId="48E08FF0">
            <w:pPr>
              <w:pStyle w:val="7"/>
              <w:spacing w:before="159"/>
              <w:ind w:left="972"/>
              <w:rPr>
                <w:rFonts w:ascii="宋体" w:hAnsi="宋体" w:eastAsia="宋体" w:cs="宋体"/>
                <w:sz w:val="18"/>
                <w:szCs w:val="18"/>
              </w:rPr>
            </w:pPr>
            <w:r>
              <w:rPr>
                <w:rFonts w:ascii="宋体" w:hAnsi="宋体" w:eastAsia="宋体" w:cs="宋体"/>
                <w:spacing w:val="-17"/>
                <w:sz w:val="18"/>
                <w:szCs w:val="18"/>
              </w:rPr>
              <w:t>主要业务活动</w:t>
            </w:r>
          </w:p>
        </w:tc>
        <w:tc>
          <w:tcPr>
            <w:tcW w:w="849" w:type="dxa"/>
            <w:vMerge w:val="restart"/>
            <w:tcBorders>
              <w:top w:val="single" w:color="000000" w:sz="6" w:space="0"/>
              <w:left w:val="single" w:color="000000" w:sz="6" w:space="0"/>
              <w:right w:val="single" w:color="000000" w:sz="6" w:space="0"/>
            </w:tcBorders>
          </w:tcPr>
          <w:p w14:paraId="422B9EEB">
            <w:pPr>
              <w:pStyle w:val="7"/>
              <w:spacing w:before="10"/>
              <w:rPr>
                <w:rFonts w:ascii="Microsoft JhengHei" w:hAnsi="Microsoft JhengHei" w:eastAsia="Microsoft JhengHei" w:cs="Microsoft JhengHei"/>
                <w:b/>
                <w:bCs/>
                <w:sz w:val="10"/>
                <w:szCs w:val="10"/>
              </w:rPr>
            </w:pPr>
          </w:p>
          <w:p w14:paraId="4AAFBBDE">
            <w:pPr>
              <w:pStyle w:val="7"/>
              <w:ind w:left="256"/>
              <w:rPr>
                <w:rFonts w:ascii="宋体" w:hAnsi="宋体" w:eastAsia="宋体" w:cs="宋体"/>
                <w:sz w:val="18"/>
                <w:szCs w:val="18"/>
              </w:rPr>
            </w:pPr>
            <w:r>
              <w:rPr>
                <w:rFonts w:ascii="宋体"/>
                <w:spacing w:val="-8"/>
                <w:sz w:val="18"/>
              </w:rPr>
              <w:t>BA60</w:t>
            </w:r>
          </w:p>
        </w:tc>
        <w:tc>
          <w:tcPr>
            <w:tcW w:w="2080" w:type="dxa"/>
            <w:gridSpan w:val="2"/>
            <w:tcBorders>
              <w:top w:val="single" w:color="000000" w:sz="6" w:space="0"/>
              <w:left w:val="single" w:color="000000" w:sz="6" w:space="0"/>
              <w:bottom w:val="nil"/>
              <w:right w:val="single" w:color="000000" w:sz="6" w:space="0"/>
            </w:tcBorders>
          </w:tcPr>
          <w:p w14:paraId="2B65DEBF">
            <w:pPr>
              <w:pStyle w:val="7"/>
              <w:spacing w:before="19"/>
              <w:ind w:left="20"/>
              <w:rPr>
                <w:rFonts w:ascii="宋体" w:hAnsi="宋体" w:eastAsia="宋体" w:cs="宋体"/>
                <w:sz w:val="18"/>
                <w:szCs w:val="18"/>
                <w:lang w:eastAsia="zh-CN"/>
              </w:rPr>
            </w:pPr>
          </w:p>
        </w:tc>
        <w:tc>
          <w:tcPr>
            <w:tcW w:w="2079" w:type="dxa"/>
            <w:gridSpan w:val="2"/>
            <w:tcBorders>
              <w:top w:val="single" w:color="000000" w:sz="6" w:space="0"/>
              <w:left w:val="single" w:color="000000" w:sz="6" w:space="0"/>
              <w:bottom w:val="nil"/>
              <w:right w:val="single" w:color="000000" w:sz="6" w:space="0"/>
            </w:tcBorders>
          </w:tcPr>
          <w:p w14:paraId="78C9E1BD">
            <w:pPr>
              <w:pStyle w:val="7"/>
              <w:spacing w:before="19"/>
              <w:ind w:left="20"/>
              <w:rPr>
                <w:rFonts w:ascii="宋体" w:hAnsi="宋体" w:eastAsia="宋体" w:cs="宋体"/>
                <w:sz w:val="18"/>
                <w:szCs w:val="18"/>
                <w:lang w:eastAsia="zh-CN"/>
              </w:rPr>
            </w:pPr>
          </w:p>
        </w:tc>
        <w:tc>
          <w:tcPr>
            <w:tcW w:w="2080" w:type="dxa"/>
            <w:tcBorders>
              <w:top w:val="single" w:color="000000" w:sz="6" w:space="0"/>
              <w:left w:val="single" w:color="000000" w:sz="6" w:space="0"/>
              <w:bottom w:val="nil"/>
              <w:right w:val="single" w:color="000000" w:sz="6" w:space="0"/>
            </w:tcBorders>
          </w:tcPr>
          <w:p w14:paraId="654C55E1">
            <w:pPr>
              <w:pStyle w:val="7"/>
              <w:spacing w:before="19"/>
              <w:ind w:left="20"/>
              <w:rPr>
                <w:rFonts w:ascii="宋体" w:hAnsi="宋体" w:eastAsia="宋体" w:cs="宋体"/>
                <w:sz w:val="18"/>
                <w:szCs w:val="18"/>
                <w:lang w:eastAsia="zh-CN"/>
              </w:rPr>
            </w:pPr>
          </w:p>
        </w:tc>
      </w:tr>
      <w:tr w14:paraId="60B3F4B5">
        <w:tblPrEx>
          <w:tblCellMar>
            <w:top w:w="0" w:type="dxa"/>
            <w:left w:w="0" w:type="dxa"/>
            <w:bottom w:w="0" w:type="dxa"/>
            <w:right w:w="0" w:type="dxa"/>
          </w:tblCellMar>
        </w:tblPrEx>
        <w:trPr>
          <w:trHeight w:val="263" w:hRule="exact"/>
        </w:trPr>
        <w:tc>
          <w:tcPr>
            <w:tcW w:w="2921" w:type="dxa"/>
            <w:vMerge w:val="continue"/>
            <w:tcBorders>
              <w:left w:val="single" w:color="000000" w:sz="6" w:space="0"/>
              <w:bottom w:val="single" w:color="000000" w:sz="6" w:space="0"/>
              <w:right w:val="single" w:color="000000" w:sz="6" w:space="0"/>
            </w:tcBorders>
          </w:tcPr>
          <w:p w14:paraId="1389C849">
            <w:pPr>
              <w:rPr>
                <w:lang w:eastAsia="zh-CN"/>
              </w:rPr>
            </w:pPr>
          </w:p>
        </w:tc>
        <w:tc>
          <w:tcPr>
            <w:tcW w:w="849" w:type="dxa"/>
            <w:vMerge w:val="continue"/>
            <w:tcBorders>
              <w:left w:val="single" w:color="000000" w:sz="6" w:space="0"/>
              <w:bottom w:val="single" w:color="000000" w:sz="6" w:space="0"/>
              <w:right w:val="single" w:color="000000" w:sz="6" w:space="0"/>
            </w:tcBorders>
          </w:tcPr>
          <w:p w14:paraId="3F3189E8">
            <w:pPr>
              <w:rPr>
                <w:lang w:eastAsia="zh-CN"/>
              </w:rPr>
            </w:pPr>
          </w:p>
        </w:tc>
        <w:tc>
          <w:tcPr>
            <w:tcW w:w="2080" w:type="dxa"/>
            <w:gridSpan w:val="2"/>
            <w:tcBorders>
              <w:top w:val="nil"/>
              <w:left w:val="single" w:color="000000" w:sz="6" w:space="0"/>
              <w:bottom w:val="single" w:color="000000" w:sz="6" w:space="0"/>
              <w:right w:val="single" w:color="000000" w:sz="6" w:space="0"/>
            </w:tcBorders>
          </w:tcPr>
          <w:p w14:paraId="08127968">
            <w:pPr>
              <w:pStyle w:val="7"/>
              <w:spacing w:line="230" w:lineRule="exact"/>
              <w:ind w:left="20"/>
              <w:rPr>
                <w:rFonts w:ascii="宋体" w:hAnsi="宋体" w:eastAsia="宋体" w:cs="宋体"/>
                <w:sz w:val="18"/>
                <w:szCs w:val="18"/>
              </w:rPr>
            </w:pPr>
          </w:p>
        </w:tc>
        <w:tc>
          <w:tcPr>
            <w:tcW w:w="2079" w:type="dxa"/>
            <w:gridSpan w:val="2"/>
            <w:tcBorders>
              <w:top w:val="nil"/>
              <w:left w:val="single" w:color="000000" w:sz="6" w:space="0"/>
              <w:bottom w:val="single" w:color="000000" w:sz="6" w:space="0"/>
              <w:right w:val="single" w:color="000000" w:sz="6" w:space="0"/>
            </w:tcBorders>
          </w:tcPr>
          <w:p w14:paraId="756DFE68">
            <w:pPr>
              <w:pStyle w:val="7"/>
              <w:spacing w:line="230" w:lineRule="exact"/>
              <w:ind w:left="20"/>
              <w:rPr>
                <w:rFonts w:ascii="宋体" w:hAnsi="宋体" w:eastAsia="宋体" w:cs="宋体"/>
                <w:sz w:val="18"/>
                <w:szCs w:val="18"/>
              </w:rPr>
            </w:pPr>
          </w:p>
        </w:tc>
        <w:tc>
          <w:tcPr>
            <w:tcW w:w="2080" w:type="dxa"/>
            <w:tcBorders>
              <w:top w:val="nil"/>
              <w:left w:val="single" w:color="000000" w:sz="6" w:space="0"/>
              <w:bottom w:val="single" w:color="000000" w:sz="6" w:space="0"/>
              <w:right w:val="single" w:color="000000" w:sz="6" w:space="0"/>
            </w:tcBorders>
          </w:tcPr>
          <w:p w14:paraId="5FF4A41E">
            <w:pPr>
              <w:pStyle w:val="7"/>
              <w:spacing w:line="230" w:lineRule="exact"/>
              <w:ind w:left="20"/>
              <w:rPr>
                <w:rFonts w:ascii="宋体" w:hAnsi="宋体" w:eastAsia="宋体" w:cs="宋体"/>
                <w:sz w:val="18"/>
                <w:szCs w:val="18"/>
              </w:rPr>
            </w:pPr>
          </w:p>
        </w:tc>
      </w:tr>
      <w:tr w14:paraId="02A44B3A">
        <w:tblPrEx>
          <w:tblCellMar>
            <w:top w:w="0" w:type="dxa"/>
            <w:left w:w="0" w:type="dxa"/>
            <w:bottom w:w="0" w:type="dxa"/>
            <w:right w:w="0" w:type="dxa"/>
          </w:tblCellMar>
        </w:tblPrEx>
        <w:trPr>
          <w:trHeight w:val="355" w:hRule="exact"/>
        </w:trPr>
        <w:tc>
          <w:tcPr>
            <w:tcW w:w="4825" w:type="dxa"/>
            <w:gridSpan w:val="3"/>
            <w:tcBorders>
              <w:top w:val="single" w:color="000000" w:sz="6" w:space="0"/>
              <w:left w:val="single" w:color="000000" w:sz="6" w:space="0"/>
              <w:bottom w:val="single" w:color="000000" w:sz="6" w:space="0"/>
              <w:right w:val="single" w:color="000000" w:sz="6" w:space="0"/>
            </w:tcBorders>
          </w:tcPr>
          <w:p w14:paraId="2F2471E0">
            <w:pPr>
              <w:pStyle w:val="7"/>
              <w:spacing w:before="1"/>
              <w:ind w:right="76"/>
              <w:jc w:val="center"/>
              <w:rPr>
                <w:rFonts w:ascii="宋体" w:hAnsi="宋体" w:eastAsia="宋体" w:cs="宋体"/>
                <w:sz w:val="18"/>
                <w:szCs w:val="18"/>
              </w:rPr>
            </w:pPr>
            <w:r>
              <w:rPr>
                <w:rFonts w:ascii="宋体" w:hAnsi="宋体" w:eastAsia="宋体" w:cs="宋体"/>
                <w:sz w:val="18"/>
                <w:szCs w:val="18"/>
              </w:rPr>
              <w:t>年份</w:t>
            </w:r>
          </w:p>
        </w:tc>
        <w:tc>
          <w:tcPr>
            <w:tcW w:w="2590" w:type="dxa"/>
            <w:gridSpan w:val="2"/>
            <w:tcBorders>
              <w:top w:val="single" w:color="000000" w:sz="6" w:space="0"/>
              <w:left w:val="single" w:color="000000" w:sz="6" w:space="0"/>
              <w:bottom w:val="single" w:color="000000" w:sz="6" w:space="0"/>
              <w:right w:val="single" w:color="000000" w:sz="6" w:space="0"/>
            </w:tcBorders>
          </w:tcPr>
          <w:p w14:paraId="32DBD6EB">
            <w:pPr>
              <w:pStyle w:val="7"/>
              <w:spacing w:before="28"/>
              <w:jc w:val="center"/>
              <w:rPr>
                <w:rFonts w:ascii="宋体" w:hAnsi="宋体" w:eastAsia="宋体" w:cs="宋体"/>
                <w:sz w:val="18"/>
                <w:szCs w:val="18"/>
              </w:rPr>
            </w:pPr>
            <w:r>
              <w:rPr>
                <w:rFonts w:ascii="宋体" w:hAnsi="宋体" w:eastAsia="宋体" w:cs="宋体"/>
                <w:sz w:val="18"/>
                <w:szCs w:val="18"/>
              </w:rPr>
              <w:t>2021</w:t>
            </w:r>
            <w:r>
              <w:rPr>
                <w:rFonts w:ascii="宋体" w:hAnsi="宋体" w:eastAsia="宋体" w:cs="宋体"/>
                <w:spacing w:val="-45"/>
                <w:sz w:val="18"/>
                <w:szCs w:val="18"/>
              </w:rPr>
              <w:t xml:space="preserve"> </w:t>
            </w:r>
            <w:r>
              <w:rPr>
                <w:rFonts w:ascii="宋体" w:hAnsi="宋体" w:eastAsia="宋体" w:cs="宋体"/>
                <w:sz w:val="18"/>
                <w:szCs w:val="18"/>
              </w:rPr>
              <w:t>年</w:t>
            </w:r>
          </w:p>
        </w:tc>
        <w:tc>
          <w:tcPr>
            <w:tcW w:w="2594" w:type="dxa"/>
            <w:gridSpan w:val="2"/>
            <w:tcBorders>
              <w:top w:val="single" w:color="000000" w:sz="6" w:space="0"/>
              <w:left w:val="single" w:color="000000" w:sz="6" w:space="0"/>
              <w:bottom w:val="single" w:color="000000" w:sz="6" w:space="0"/>
              <w:right w:val="single" w:color="000000" w:sz="6" w:space="0"/>
            </w:tcBorders>
          </w:tcPr>
          <w:p w14:paraId="15630911">
            <w:pPr>
              <w:pStyle w:val="7"/>
              <w:spacing w:before="28"/>
              <w:jc w:val="center"/>
              <w:rPr>
                <w:rFonts w:ascii="宋体" w:hAnsi="宋体" w:eastAsia="宋体" w:cs="宋体"/>
                <w:sz w:val="18"/>
                <w:szCs w:val="18"/>
              </w:rPr>
            </w:pPr>
            <w:r>
              <w:rPr>
                <w:rFonts w:ascii="宋体" w:hAnsi="宋体" w:eastAsia="宋体" w:cs="宋体"/>
                <w:sz w:val="18"/>
                <w:szCs w:val="18"/>
              </w:rPr>
              <w:t>2022</w:t>
            </w:r>
            <w:r>
              <w:rPr>
                <w:rFonts w:ascii="宋体" w:hAnsi="宋体" w:eastAsia="宋体" w:cs="宋体"/>
                <w:spacing w:val="-45"/>
                <w:sz w:val="18"/>
                <w:szCs w:val="18"/>
              </w:rPr>
              <w:t xml:space="preserve"> </w:t>
            </w:r>
            <w:r>
              <w:rPr>
                <w:rFonts w:ascii="宋体" w:hAnsi="宋体" w:eastAsia="宋体" w:cs="宋体"/>
                <w:sz w:val="18"/>
                <w:szCs w:val="18"/>
              </w:rPr>
              <w:t>年</w:t>
            </w:r>
          </w:p>
        </w:tc>
      </w:tr>
      <w:tr w14:paraId="17D6E6DB">
        <w:tblPrEx>
          <w:tblCellMar>
            <w:top w:w="0" w:type="dxa"/>
            <w:left w:w="0" w:type="dxa"/>
            <w:bottom w:w="0" w:type="dxa"/>
            <w:right w:w="0" w:type="dxa"/>
          </w:tblCellMar>
        </w:tblPrEx>
        <w:trPr>
          <w:trHeight w:val="355" w:hRule="exact"/>
        </w:trPr>
        <w:tc>
          <w:tcPr>
            <w:tcW w:w="2921" w:type="dxa"/>
            <w:tcBorders>
              <w:top w:val="single" w:color="000000" w:sz="6" w:space="0"/>
              <w:left w:val="single" w:color="000000" w:sz="6" w:space="0"/>
              <w:bottom w:val="single" w:color="000000" w:sz="6" w:space="0"/>
              <w:right w:val="single" w:color="000000" w:sz="6" w:space="0"/>
            </w:tcBorders>
          </w:tcPr>
          <w:p w14:paraId="03A11313">
            <w:pPr>
              <w:pStyle w:val="7"/>
              <w:spacing w:before="28"/>
              <w:ind w:left="20"/>
              <w:rPr>
                <w:rFonts w:ascii="宋体" w:hAnsi="宋体" w:eastAsia="宋体" w:cs="宋体"/>
                <w:sz w:val="18"/>
                <w:szCs w:val="18"/>
                <w:lang w:eastAsia="zh-CN"/>
              </w:rPr>
            </w:pPr>
            <w:r>
              <w:rPr>
                <w:rFonts w:ascii="宋体" w:hAnsi="宋体" w:eastAsia="宋体" w:cs="宋体"/>
                <w:sz w:val="18"/>
                <w:szCs w:val="18"/>
                <w:lang w:eastAsia="zh-CN"/>
              </w:rPr>
              <w:t>一、从业人员年末人数</w:t>
            </w:r>
          </w:p>
        </w:tc>
        <w:tc>
          <w:tcPr>
            <w:tcW w:w="849" w:type="dxa"/>
            <w:tcBorders>
              <w:top w:val="single" w:color="000000" w:sz="6" w:space="0"/>
              <w:left w:val="single" w:color="000000" w:sz="6" w:space="0"/>
              <w:bottom w:val="single" w:color="000000" w:sz="6" w:space="0"/>
              <w:right w:val="single" w:color="000000" w:sz="6" w:space="0"/>
            </w:tcBorders>
          </w:tcPr>
          <w:p w14:paraId="015C2AFF">
            <w:pPr>
              <w:pStyle w:val="7"/>
              <w:spacing w:before="54"/>
              <w:ind w:left="146"/>
              <w:rPr>
                <w:rFonts w:ascii="宋体" w:hAnsi="宋体" w:eastAsia="宋体" w:cs="宋体"/>
                <w:sz w:val="18"/>
                <w:szCs w:val="18"/>
              </w:rPr>
            </w:pPr>
            <w:r>
              <w:rPr>
                <w:rFonts w:ascii="宋体"/>
                <w:sz w:val="18"/>
              </w:rPr>
              <w:t>PE1010</w:t>
            </w:r>
          </w:p>
        </w:tc>
        <w:tc>
          <w:tcPr>
            <w:tcW w:w="1055" w:type="dxa"/>
            <w:tcBorders>
              <w:top w:val="single" w:color="000000" w:sz="6" w:space="0"/>
              <w:left w:val="single" w:color="000000" w:sz="6" w:space="0"/>
              <w:bottom w:val="single" w:color="000000" w:sz="6" w:space="0"/>
              <w:right w:val="single" w:color="000000" w:sz="6" w:space="0"/>
            </w:tcBorders>
          </w:tcPr>
          <w:p w14:paraId="00FF2B1A">
            <w:pPr>
              <w:pStyle w:val="7"/>
              <w:spacing w:before="31"/>
              <w:ind w:right="75"/>
              <w:jc w:val="center"/>
              <w:rPr>
                <w:rFonts w:ascii="宋体" w:hAnsi="宋体" w:eastAsia="宋体" w:cs="宋体"/>
                <w:sz w:val="18"/>
                <w:szCs w:val="18"/>
              </w:rPr>
            </w:pPr>
            <w:r>
              <w:rPr>
                <w:rFonts w:ascii="宋体" w:hAnsi="宋体" w:eastAsia="宋体" w:cs="宋体"/>
                <w:sz w:val="18"/>
                <w:szCs w:val="18"/>
              </w:rPr>
              <w:t>人</w:t>
            </w:r>
          </w:p>
        </w:tc>
        <w:tc>
          <w:tcPr>
            <w:tcW w:w="2590" w:type="dxa"/>
            <w:gridSpan w:val="2"/>
            <w:tcBorders>
              <w:top w:val="single" w:color="000000" w:sz="6" w:space="0"/>
              <w:left w:val="single" w:color="000000" w:sz="6" w:space="0"/>
              <w:bottom w:val="single" w:color="000000" w:sz="6" w:space="0"/>
              <w:right w:val="single" w:color="000000" w:sz="6" w:space="0"/>
            </w:tcBorders>
          </w:tcPr>
          <w:p w14:paraId="38FDEB2E"/>
        </w:tc>
        <w:tc>
          <w:tcPr>
            <w:tcW w:w="2594" w:type="dxa"/>
            <w:gridSpan w:val="2"/>
            <w:tcBorders>
              <w:top w:val="single" w:color="000000" w:sz="6" w:space="0"/>
              <w:left w:val="single" w:color="000000" w:sz="6" w:space="0"/>
              <w:bottom w:val="single" w:color="000000" w:sz="6" w:space="0"/>
              <w:right w:val="single" w:color="000000" w:sz="6" w:space="0"/>
            </w:tcBorders>
          </w:tcPr>
          <w:p w14:paraId="2FA55E13"/>
        </w:tc>
      </w:tr>
      <w:tr w14:paraId="5102F7A7">
        <w:tblPrEx>
          <w:tblCellMar>
            <w:top w:w="0" w:type="dxa"/>
            <w:left w:w="0" w:type="dxa"/>
            <w:bottom w:w="0" w:type="dxa"/>
            <w:right w:w="0" w:type="dxa"/>
          </w:tblCellMar>
        </w:tblPrEx>
        <w:trPr>
          <w:trHeight w:val="355" w:hRule="exact"/>
        </w:trPr>
        <w:tc>
          <w:tcPr>
            <w:tcW w:w="2921" w:type="dxa"/>
            <w:tcBorders>
              <w:top w:val="single" w:color="000000" w:sz="6" w:space="0"/>
              <w:left w:val="single" w:color="000000" w:sz="6" w:space="0"/>
              <w:bottom w:val="single" w:color="000000" w:sz="6" w:space="0"/>
              <w:right w:val="single" w:color="000000" w:sz="6" w:space="0"/>
            </w:tcBorders>
          </w:tcPr>
          <w:p w14:paraId="199B6E71">
            <w:pPr>
              <w:pStyle w:val="7"/>
              <w:spacing w:before="28"/>
              <w:ind w:left="285"/>
              <w:rPr>
                <w:rFonts w:ascii="宋体" w:hAnsi="宋体" w:eastAsia="宋体" w:cs="宋体"/>
                <w:sz w:val="18"/>
                <w:szCs w:val="18"/>
              </w:rPr>
            </w:pPr>
            <w:r>
              <w:rPr>
                <w:rFonts w:ascii="宋体" w:hAnsi="宋体" w:eastAsia="宋体" w:cs="宋体"/>
                <w:sz w:val="18"/>
                <w:szCs w:val="18"/>
              </w:rPr>
              <w:t>其中：科技活动人员</w:t>
            </w:r>
          </w:p>
        </w:tc>
        <w:tc>
          <w:tcPr>
            <w:tcW w:w="849" w:type="dxa"/>
            <w:tcBorders>
              <w:top w:val="single" w:color="000000" w:sz="6" w:space="0"/>
              <w:left w:val="single" w:color="000000" w:sz="6" w:space="0"/>
              <w:bottom w:val="single" w:color="000000" w:sz="6" w:space="0"/>
              <w:right w:val="single" w:color="000000" w:sz="6" w:space="0"/>
            </w:tcBorders>
          </w:tcPr>
          <w:p w14:paraId="1EDB9F8C">
            <w:pPr>
              <w:pStyle w:val="7"/>
              <w:spacing w:before="54"/>
              <w:ind w:left="146"/>
              <w:rPr>
                <w:rFonts w:ascii="宋体" w:hAnsi="宋体" w:eastAsia="宋体" w:cs="宋体"/>
                <w:sz w:val="18"/>
                <w:szCs w:val="18"/>
              </w:rPr>
            </w:pPr>
            <w:r>
              <w:rPr>
                <w:rFonts w:ascii="宋体"/>
                <w:sz w:val="18"/>
              </w:rPr>
              <w:t>PE2010</w:t>
            </w:r>
          </w:p>
        </w:tc>
        <w:tc>
          <w:tcPr>
            <w:tcW w:w="1055" w:type="dxa"/>
            <w:tcBorders>
              <w:top w:val="single" w:color="000000" w:sz="6" w:space="0"/>
              <w:left w:val="single" w:color="000000" w:sz="6" w:space="0"/>
              <w:bottom w:val="single" w:color="000000" w:sz="6" w:space="0"/>
              <w:right w:val="single" w:color="000000" w:sz="6" w:space="0"/>
            </w:tcBorders>
          </w:tcPr>
          <w:p w14:paraId="16799652">
            <w:pPr>
              <w:pStyle w:val="7"/>
              <w:spacing w:before="31"/>
              <w:ind w:right="75"/>
              <w:jc w:val="center"/>
              <w:rPr>
                <w:rFonts w:ascii="宋体" w:hAnsi="宋体" w:eastAsia="宋体" w:cs="宋体"/>
                <w:sz w:val="18"/>
                <w:szCs w:val="18"/>
              </w:rPr>
            </w:pPr>
            <w:r>
              <w:rPr>
                <w:rFonts w:ascii="宋体" w:hAnsi="宋体" w:eastAsia="宋体" w:cs="宋体"/>
                <w:sz w:val="18"/>
                <w:szCs w:val="18"/>
              </w:rPr>
              <w:t>人</w:t>
            </w:r>
          </w:p>
        </w:tc>
        <w:tc>
          <w:tcPr>
            <w:tcW w:w="2590" w:type="dxa"/>
            <w:gridSpan w:val="2"/>
            <w:tcBorders>
              <w:top w:val="single" w:color="000000" w:sz="6" w:space="0"/>
              <w:left w:val="single" w:color="000000" w:sz="6" w:space="0"/>
              <w:bottom w:val="single" w:color="000000" w:sz="6" w:space="0"/>
              <w:right w:val="single" w:color="000000" w:sz="6" w:space="0"/>
            </w:tcBorders>
          </w:tcPr>
          <w:p w14:paraId="0CD03238"/>
        </w:tc>
        <w:tc>
          <w:tcPr>
            <w:tcW w:w="2594" w:type="dxa"/>
            <w:gridSpan w:val="2"/>
            <w:tcBorders>
              <w:top w:val="single" w:color="000000" w:sz="6" w:space="0"/>
              <w:left w:val="single" w:color="000000" w:sz="6" w:space="0"/>
              <w:bottom w:val="single" w:color="000000" w:sz="6" w:space="0"/>
              <w:right w:val="single" w:color="000000" w:sz="6" w:space="0"/>
            </w:tcBorders>
          </w:tcPr>
          <w:p w14:paraId="63F8E646"/>
        </w:tc>
      </w:tr>
      <w:tr w14:paraId="5EFFE60F">
        <w:tblPrEx>
          <w:tblCellMar>
            <w:top w:w="0" w:type="dxa"/>
            <w:left w:w="0" w:type="dxa"/>
            <w:bottom w:w="0" w:type="dxa"/>
            <w:right w:w="0" w:type="dxa"/>
          </w:tblCellMar>
        </w:tblPrEx>
        <w:trPr>
          <w:trHeight w:val="597" w:hRule="exact"/>
        </w:trPr>
        <w:tc>
          <w:tcPr>
            <w:tcW w:w="2921" w:type="dxa"/>
            <w:tcBorders>
              <w:top w:val="single" w:color="000000" w:sz="6" w:space="0"/>
              <w:left w:val="single" w:color="000000" w:sz="6" w:space="0"/>
              <w:bottom w:val="single" w:color="000000" w:sz="6" w:space="0"/>
              <w:right w:val="single" w:color="000000" w:sz="6" w:space="0"/>
            </w:tcBorders>
          </w:tcPr>
          <w:p w14:paraId="36CBBB26">
            <w:pPr>
              <w:pStyle w:val="7"/>
              <w:spacing w:before="28" w:line="264" w:lineRule="auto"/>
              <w:ind w:left="20" w:right="183"/>
              <w:rPr>
                <w:rFonts w:ascii="宋体" w:hAnsi="宋体" w:eastAsia="宋体" w:cs="宋体"/>
                <w:sz w:val="18"/>
                <w:szCs w:val="18"/>
                <w:lang w:eastAsia="zh-CN"/>
              </w:rPr>
            </w:pPr>
            <w:r>
              <w:rPr>
                <w:rFonts w:ascii="宋体" w:hAnsi="宋体" w:eastAsia="宋体" w:cs="宋体"/>
                <w:sz w:val="18"/>
                <w:szCs w:val="18"/>
                <w:lang w:eastAsia="zh-CN"/>
              </w:rPr>
              <w:t>二、本年收入总额（不含代管经 费、转拨外单位经费和基建费用）</w:t>
            </w:r>
          </w:p>
        </w:tc>
        <w:tc>
          <w:tcPr>
            <w:tcW w:w="849" w:type="dxa"/>
            <w:tcBorders>
              <w:top w:val="single" w:color="000000" w:sz="6" w:space="0"/>
              <w:left w:val="single" w:color="000000" w:sz="6" w:space="0"/>
              <w:bottom w:val="single" w:color="000000" w:sz="6" w:space="0"/>
              <w:right w:val="single" w:color="000000" w:sz="6" w:space="0"/>
            </w:tcBorders>
          </w:tcPr>
          <w:p w14:paraId="394CB00D">
            <w:pPr>
              <w:pStyle w:val="7"/>
              <w:spacing w:before="158"/>
              <w:ind w:left="146"/>
              <w:rPr>
                <w:rFonts w:ascii="宋体" w:hAnsi="宋体" w:eastAsia="宋体" w:cs="宋体"/>
                <w:sz w:val="18"/>
                <w:szCs w:val="18"/>
              </w:rPr>
            </w:pPr>
            <w:r>
              <w:rPr>
                <w:rFonts w:ascii="宋体"/>
                <w:sz w:val="18"/>
              </w:rPr>
              <w:t xml:space="preserve">FI0000 </w:t>
            </w:r>
          </w:p>
        </w:tc>
        <w:tc>
          <w:tcPr>
            <w:tcW w:w="1055" w:type="dxa"/>
            <w:tcBorders>
              <w:top w:val="single" w:color="000000" w:sz="6" w:space="0"/>
              <w:left w:val="single" w:color="000000" w:sz="6" w:space="0"/>
              <w:bottom w:val="single" w:color="000000" w:sz="6" w:space="0"/>
              <w:right w:val="single" w:color="000000" w:sz="6" w:space="0"/>
            </w:tcBorders>
          </w:tcPr>
          <w:p w14:paraId="3CAF5EC8">
            <w:pPr>
              <w:pStyle w:val="7"/>
              <w:spacing w:before="158"/>
              <w:ind w:left="340"/>
              <w:rPr>
                <w:rFonts w:ascii="宋体" w:hAnsi="宋体" w:eastAsia="宋体" w:cs="宋体"/>
                <w:sz w:val="18"/>
                <w:szCs w:val="18"/>
              </w:rPr>
            </w:pPr>
            <w:r>
              <w:rPr>
                <w:rFonts w:ascii="宋体" w:hAnsi="宋体" w:eastAsia="宋体" w:cs="宋体"/>
                <w:sz w:val="18"/>
                <w:szCs w:val="18"/>
              </w:rPr>
              <w:t>千元</w:t>
            </w:r>
          </w:p>
        </w:tc>
        <w:tc>
          <w:tcPr>
            <w:tcW w:w="2590" w:type="dxa"/>
            <w:gridSpan w:val="2"/>
            <w:tcBorders>
              <w:top w:val="single" w:color="000000" w:sz="6" w:space="0"/>
              <w:left w:val="single" w:color="000000" w:sz="6" w:space="0"/>
              <w:bottom w:val="single" w:color="000000" w:sz="6" w:space="0"/>
              <w:right w:val="single" w:color="000000" w:sz="6" w:space="0"/>
            </w:tcBorders>
          </w:tcPr>
          <w:p w14:paraId="3DBA128C"/>
        </w:tc>
        <w:tc>
          <w:tcPr>
            <w:tcW w:w="2594" w:type="dxa"/>
            <w:gridSpan w:val="2"/>
            <w:tcBorders>
              <w:top w:val="single" w:color="000000" w:sz="6" w:space="0"/>
              <w:left w:val="single" w:color="000000" w:sz="6" w:space="0"/>
              <w:bottom w:val="single" w:color="000000" w:sz="6" w:space="0"/>
              <w:right w:val="single" w:color="000000" w:sz="6" w:space="0"/>
            </w:tcBorders>
          </w:tcPr>
          <w:p w14:paraId="6442A8B1"/>
        </w:tc>
      </w:tr>
      <w:tr w14:paraId="351C71A5">
        <w:tblPrEx>
          <w:tblCellMar>
            <w:top w:w="0" w:type="dxa"/>
            <w:left w:w="0" w:type="dxa"/>
            <w:bottom w:w="0" w:type="dxa"/>
            <w:right w:w="0" w:type="dxa"/>
          </w:tblCellMar>
        </w:tblPrEx>
        <w:trPr>
          <w:trHeight w:val="355" w:hRule="exact"/>
        </w:trPr>
        <w:tc>
          <w:tcPr>
            <w:tcW w:w="2921" w:type="dxa"/>
            <w:tcBorders>
              <w:top w:val="single" w:color="000000" w:sz="6" w:space="0"/>
              <w:left w:val="single" w:color="000000" w:sz="6" w:space="0"/>
              <w:bottom w:val="single" w:color="000000" w:sz="6" w:space="0"/>
              <w:right w:val="single" w:color="000000" w:sz="6" w:space="0"/>
            </w:tcBorders>
          </w:tcPr>
          <w:p w14:paraId="1FE635D4">
            <w:pPr>
              <w:pStyle w:val="7"/>
              <w:spacing w:before="28"/>
              <w:ind w:left="285"/>
              <w:rPr>
                <w:rFonts w:ascii="宋体" w:hAnsi="宋体" w:eastAsia="宋体" w:cs="宋体"/>
                <w:sz w:val="18"/>
                <w:szCs w:val="18"/>
              </w:rPr>
            </w:pPr>
            <w:r>
              <w:rPr>
                <w:rFonts w:ascii="宋体" w:hAnsi="宋体" w:eastAsia="宋体" w:cs="宋体"/>
                <w:sz w:val="18"/>
                <w:szCs w:val="18"/>
              </w:rPr>
              <w:t>其中：科技活动收入</w:t>
            </w:r>
          </w:p>
        </w:tc>
        <w:tc>
          <w:tcPr>
            <w:tcW w:w="849" w:type="dxa"/>
            <w:tcBorders>
              <w:top w:val="single" w:color="000000" w:sz="6" w:space="0"/>
              <w:left w:val="single" w:color="000000" w:sz="6" w:space="0"/>
              <w:bottom w:val="single" w:color="000000" w:sz="6" w:space="0"/>
              <w:right w:val="single" w:color="000000" w:sz="6" w:space="0"/>
            </w:tcBorders>
          </w:tcPr>
          <w:p w14:paraId="73D229FF">
            <w:pPr>
              <w:pStyle w:val="7"/>
              <w:spacing w:before="37"/>
              <w:ind w:left="146"/>
              <w:rPr>
                <w:rFonts w:ascii="宋体" w:hAnsi="宋体" w:eastAsia="宋体" w:cs="宋体"/>
                <w:sz w:val="18"/>
                <w:szCs w:val="18"/>
              </w:rPr>
            </w:pPr>
            <w:r>
              <w:rPr>
                <w:rFonts w:ascii="宋体"/>
                <w:sz w:val="18"/>
              </w:rPr>
              <w:t>FI1000</w:t>
            </w:r>
          </w:p>
        </w:tc>
        <w:tc>
          <w:tcPr>
            <w:tcW w:w="1055" w:type="dxa"/>
            <w:tcBorders>
              <w:top w:val="single" w:color="000000" w:sz="6" w:space="0"/>
              <w:left w:val="single" w:color="000000" w:sz="6" w:space="0"/>
              <w:bottom w:val="single" w:color="000000" w:sz="6" w:space="0"/>
              <w:right w:val="single" w:color="000000" w:sz="6" w:space="0"/>
            </w:tcBorders>
          </w:tcPr>
          <w:p w14:paraId="6B165212">
            <w:pPr>
              <w:pStyle w:val="7"/>
              <w:spacing w:before="37"/>
              <w:ind w:left="340"/>
              <w:rPr>
                <w:rFonts w:ascii="宋体" w:hAnsi="宋体" w:eastAsia="宋体" w:cs="宋体"/>
                <w:sz w:val="18"/>
                <w:szCs w:val="18"/>
              </w:rPr>
            </w:pPr>
            <w:r>
              <w:rPr>
                <w:rFonts w:ascii="宋体" w:hAnsi="宋体" w:eastAsia="宋体" w:cs="宋体"/>
                <w:sz w:val="18"/>
                <w:szCs w:val="18"/>
              </w:rPr>
              <w:t>千元</w:t>
            </w:r>
          </w:p>
        </w:tc>
        <w:tc>
          <w:tcPr>
            <w:tcW w:w="2590" w:type="dxa"/>
            <w:gridSpan w:val="2"/>
            <w:tcBorders>
              <w:top w:val="single" w:color="000000" w:sz="6" w:space="0"/>
              <w:left w:val="single" w:color="000000" w:sz="6" w:space="0"/>
              <w:bottom w:val="single" w:color="000000" w:sz="6" w:space="0"/>
              <w:right w:val="single" w:color="000000" w:sz="6" w:space="0"/>
            </w:tcBorders>
          </w:tcPr>
          <w:p w14:paraId="61B839AC"/>
        </w:tc>
        <w:tc>
          <w:tcPr>
            <w:tcW w:w="2594" w:type="dxa"/>
            <w:gridSpan w:val="2"/>
            <w:tcBorders>
              <w:top w:val="single" w:color="000000" w:sz="6" w:space="0"/>
              <w:left w:val="single" w:color="000000" w:sz="6" w:space="0"/>
              <w:bottom w:val="single" w:color="000000" w:sz="6" w:space="0"/>
              <w:right w:val="single" w:color="000000" w:sz="6" w:space="0"/>
            </w:tcBorders>
          </w:tcPr>
          <w:p w14:paraId="0ED1B453"/>
        </w:tc>
      </w:tr>
      <w:tr w14:paraId="2862D16F">
        <w:tblPrEx>
          <w:tblCellMar>
            <w:top w:w="0" w:type="dxa"/>
            <w:left w:w="0" w:type="dxa"/>
            <w:bottom w:w="0" w:type="dxa"/>
            <w:right w:w="0" w:type="dxa"/>
          </w:tblCellMar>
        </w:tblPrEx>
        <w:trPr>
          <w:trHeight w:val="597" w:hRule="exact"/>
        </w:trPr>
        <w:tc>
          <w:tcPr>
            <w:tcW w:w="2921" w:type="dxa"/>
            <w:tcBorders>
              <w:top w:val="single" w:color="000000" w:sz="6" w:space="0"/>
              <w:left w:val="single" w:color="000000" w:sz="6" w:space="0"/>
              <w:bottom w:val="single" w:color="000000" w:sz="6" w:space="0"/>
              <w:right w:val="single" w:color="000000" w:sz="6" w:space="0"/>
            </w:tcBorders>
          </w:tcPr>
          <w:p w14:paraId="4CD370B4">
            <w:pPr>
              <w:pStyle w:val="7"/>
              <w:spacing w:before="28" w:line="264" w:lineRule="auto"/>
              <w:ind w:left="20" w:right="363"/>
              <w:rPr>
                <w:rFonts w:ascii="宋体" w:hAnsi="宋体" w:eastAsia="宋体" w:cs="宋体"/>
                <w:sz w:val="18"/>
                <w:szCs w:val="18"/>
                <w:lang w:eastAsia="zh-CN"/>
              </w:rPr>
            </w:pPr>
            <w:r>
              <w:rPr>
                <w:rFonts w:ascii="宋体" w:hAnsi="宋体" w:eastAsia="宋体" w:cs="宋体"/>
                <w:sz w:val="18"/>
                <w:szCs w:val="18"/>
                <w:lang w:eastAsia="zh-CN"/>
              </w:rPr>
              <w:t>三、日常性支出（不含资产性支 出）</w:t>
            </w:r>
          </w:p>
        </w:tc>
        <w:tc>
          <w:tcPr>
            <w:tcW w:w="849" w:type="dxa"/>
            <w:tcBorders>
              <w:top w:val="single" w:color="000000" w:sz="6" w:space="0"/>
              <w:left w:val="single" w:color="000000" w:sz="6" w:space="0"/>
              <w:bottom w:val="single" w:color="000000" w:sz="6" w:space="0"/>
              <w:right w:val="single" w:color="000000" w:sz="6" w:space="0"/>
            </w:tcBorders>
          </w:tcPr>
          <w:p w14:paraId="195ED2F2">
            <w:pPr>
              <w:pStyle w:val="7"/>
              <w:spacing w:before="158"/>
              <w:ind w:left="146"/>
              <w:rPr>
                <w:rFonts w:ascii="宋体" w:hAnsi="宋体" w:eastAsia="宋体" w:cs="宋体"/>
                <w:sz w:val="18"/>
                <w:szCs w:val="18"/>
              </w:rPr>
            </w:pPr>
            <w:r>
              <w:rPr>
                <w:rFonts w:ascii="宋体"/>
                <w:sz w:val="18"/>
              </w:rPr>
              <w:t>FE0001</w:t>
            </w:r>
          </w:p>
        </w:tc>
        <w:tc>
          <w:tcPr>
            <w:tcW w:w="1055" w:type="dxa"/>
            <w:tcBorders>
              <w:top w:val="single" w:color="000000" w:sz="6" w:space="0"/>
              <w:left w:val="single" w:color="000000" w:sz="6" w:space="0"/>
              <w:bottom w:val="single" w:color="000000" w:sz="6" w:space="0"/>
              <w:right w:val="single" w:color="000000" w:sz="6" w:space="0"/>
            </w:tcBorders>
          </w:tcPr>
          <w:p w14:paraId="1BA534B5">
            <w:pPr>
              <w:pStyle w:val="7"/>
              <w:spacing w:before="158"/>
              <w:ind w:left="302"/>
              <w:rPr>
                <w:rFonts w:ascii="宋体" w:hAnsi="宋体" w:eastAsia="宋体" w:cs="宋体"/>
                <w:sz w:val="18"/>
                <w:szCs w:val="18"/>
              </w:rPr>
            </w:pPr>
            <w:r>
              <w:rPr>
                <w:rFonts w:ascii="宋体" w:hAnsi="宋体" w:eastAsia="宋体" w:cs="宋体"/>
                <w:sz w:val="18"/>
                <w:szCs w:val="18"/>
              </w:rPr>
              <w:t>千元</w:t>
            </w:r>
          </w:p>
        </w:tc>
        <w:tc>
          <w:tcPr>
            <w:tcW w:w="2590" w:type="dxa"/>
            <w:gridSpan w:val="2"/>
            <w:tcBorders>
              <w:top w:val="single" w:color="000000" w:sz="6" w:space="0"/>
              <w:left w:val="single" w:color="000000" w:sz="6" w:space="0"/>
              <w:bottom w:val="single" w:color="000000" w:sz="6" w:space="0"/>
              <w:right w:val="single" w:color="000000" w:sz="6" w:space="0"/>
            </w:tcBorders>
          </w:tcPr>
          <w:p w14:paraId="5EB8B02C"/>
        </w:tc>
        <w:tc>
          <w:tcPr>
            <w:tcW w:w="2594" w:type="dxa"/>
            <w:gridSpan w:val="2"/>
            <w:tcBorders>
              <w:top w:val="single" w:color="000000" w:sz="6" w:space="0"/>
              <w:left w:val="single" w:color="000000" w:sz="6" w:space="0"/>
              <w:bottom w:val="single" w:color="000000" w:sz="6" w:space="0"/>
              <w:right w:val="single" w:color="000000" w:sz="6" w:space="0"/>
            </w:tcBorders>
          </w:tcPr>
          <w:p w14:paraId="3E3CFC6A"/>
        </w:tc>
      </w:tr>
      <w:tr w14:paraId="5E511F4F">
        <w:tblPrEx>
          <w:tblCellMar>
            <w:top w:w="0" w:type="dxa"/>
            <w:left w:w="0" w:type="dxa"/>
            <w:bottom w:w="0" w:type="dxa"/>
            <w:right w:w="0" w:type="dxa"/>
          </w:tblCellMar>
        </w:tblPrEx>
        <w:trPr>
          <w:trHeight w:val="355" w:hRule="exact"/>
        </w:trPr>
        <w:tc>
          <w:tcPr>
            <w:tcW w:w="2921" w:type="dxa"/>
            <w:tcBorders>
              <w:top w:val="single" w:color="000000" w:sz="6" w:space="0"/>
              <w:left w:val="single" w:color="000000" w:sz="6" w:space="0"/>
              <w:bottom w:val="single" w:color="000000" w:sz="6" w:space="0"/>
              <w:right w:val="single" w:color="000000" w:sz="6" w:space="0"/>
            </w:tcBorders>
          </w:tcPr>
          <w:p w14:paraId="0AD97C32">
            <w:pPr>
              <w:pStyle w:val="7"/>
              <w:spacing w:before="37"/>
              <w:ind w:left="290"/>
              <w:rPr>
                <w:rFonts w:ascii="宋体" w:hAnsi="宋体" w:eastAsia="宋体" w:cs="宋体"/>
                <w:sz w:val="18"/>
                <w:szCs w:val="18"/>
                <w:lang w:eastAsia="zh-CN"/>
              </w:rPr>
            </w:pPr>
            <w:r>
              <w:rPr>
                <w:rFonts w:hint="eastAsia" w:ascii="宋体" w:hAnsi="宋体" w:eastAsia="宋体" w:cs="宋体"/>
                <w:sz w:val="18"/>
                <w:szCs w:val="18"/>
                <w:lang w:eastAsia="zh-CN"/>
              </w:rPr>
              <w:t>其中：科技活动日常性支出</w:t>
            </w:r>
          </w:p>
        </w:tc>
        <w:tc>
          <w:tcPr>
            <w:tcW w:w="849" w:type="dxa"/>
            <w:tcBorders>
              <w:top w:val="single" w:color="000000" w:sz="6" w:space="0"/>
              <w:left w:val="single" w:color="000000" w:sz="6" w:space="0"/>
              <w:bottom w:val="single" w:color="000000" w:sz="6" w:space="0"/>
              <w:right w:val="single" w:color="000000" w:sz="6" w:space="0"/>
            </w:tcBorders>
          </w:tcPr>
          <w:p w14:paraId="5D6E83C0">
            <w:pPr>
              <w:pStyle w:val="7"/>
              <w:spacing w:before="37"/>
              <w:ind w:left="146"/>
              <w:rPr>
                <w:rFonts w:ascii="宋体" w:hAnsi="宋体" w:eastAsia="宋体" w:cs="宋体"/>
                <w:sz w:val="18"/>
                <w:szCs w:val="18"/>
              </w:rPr>
            </w:pPr>
            <w:r>
              <w:rPr>
                <w:rFonts w:ascii="宋体"/>
                <w:sz w:val="18"/>
              </w:rPr>
              <w:t>FE0002</w:t>
            </w:r>
          </w:p>
        </w:tc>
        <w:tc>
          <w:tcPr>
            <w:tcW w:w="1055" w:type="dxa"/>
            <w:tcBorders>
              <w:top w:val="single" w:color="000000" w:sz="6" w:space="0"/>
              <w:left w:val="single" w:color="000000" w:sz="6" w:space="0"/>
              <w:bottom w:val="single" w:color="000000" w:sz="6" w:space="0"/>
              <w:right w:val="single" w:color="000000" w:sz="6" w:space="0"/>
            </w:tcBorders>
          </w:tcPr>
          <w:p w14:paraId="431892E5">
            <w:pPr>
              <w:pStyle w:val="7"/>
              <w:spacing w:before="37"/>
              <w:ind w:left="302"/>
              <w:rPr>
                <w:rFonts w:ascii="宋体" w:hAnsi="宋体" w:eastAsia="宋体" w:cs="宋体"/>
                <w:sz w:val="18"/>
                <w:szCs w:val="18"/>
              </w:rPr>
            </w:pPr>
            <w:r>
              <w:rPr>
                <w:rFonts w:ascii="宋体" w:hAnsi="宋体" w:eastAsia="宋体" w:cs="宋体"/>
                <w:sz w:val="18"/>
                <w:szCs w:val="18"/>
              </w:rPr>
              <w:t>千元</w:t>
            </w:r>
          </w:p>
        </w:tc>
        <w:tc>
          <w:tcPr>
            <w:tcW w:w="2590" w:type="dxa"/>
            <w:gridSpan w:val="2"/>
            <w:tcBorders>
              <w:top w:val="single" w:color="000000" w:sz="6" w:space="0"/>
              <w:left w:val="single" w:color="000000" w:sz="6" w:space="0"/>
              <w:bottom w:val="single" w:color="000000" w:sz="6" w:space="0"/>
              <w:right w:val="single" w:color="000000" w:sz="6" w:space="0"/>
            </w:tcBorders>
          </w:tcPr>
          <w:p w14:paraId="7557F2B8"/>
        </w:tc>
        <w:tc>
          <w:tcPr>
            <w:tcW w:w="2594" w:type="dxa"/>
            <w:gridSpan w:val="2"/>
            <w:tcBorders>
              <w:top w:val="single" w:color="000000" w:sz="6" w:space="0"/>
              <w:left w:val="single" w:color="000000" w:sz="6" w:space="0"/>
              <w:bottom w:val="single" w:color="000000" w:sz="6" w:space="0"/>
              <w:right w:val="single" w:color="000000" w:sz="6" w:space="0"/>
            </w:tcBorders>
          </w:tcPr>
          <w:p w14:paraId="4F5DB0B5"/>
        </w:tc>
      </w:tr>
      <w:tr w14:paraId="1EECBE6D">
        <w:tblPrEx>
          <w:tblCellMar>
            <w:top w:w="0" w:type="dxa"/>
            <w:left w:w="0" w:type="dxa"/>
            <w:bottom w:w="0" w:type="dxa"/>
            <w:right w:w="0" w:type="dxa"/>
          </w:tblCellMar>
        </w:tblPrEx>
        <w:trPr>
          <w:trHeight w:val="355" w:hRule="exact"/>
        </w:trPr>
        <w:tc>
          <w:tcPr>
            <w:tcW w:w="2921" w:type="dxa"/>
            <w:tcBorders>
              <w:top w:val="single" w:color="000000" w:sz="6" w:space="0"/>
              <w:left w:val="single" w:color="000000" w:sz="6" w:space="0"/>
              <w:bottom w:val="single" w:color="000000" w:sz="6" w:space="0"/>
              <w:right w:val="single" w:color="000000" w:sz="6" w:space="0"/>
            </w:tcBorders>
          </w:tcPr>
          <w:p w14:paraId="367EEBFB">
            <w:pPr>
              <w:pStyle w:val="7"/>
              <w:spacing w:before="65"/>
              <w:ind w:left="20"/>
              <w:rPr>
                <w:rFonts w:ascii="宋体" w:hAnsi="宋体" w:eastAsia="宋体" w:cs="宋体"/>
                <w:sz w:val="18"/>
                <w:szCs w:val="18"/>
              </w:rPr>
            </w:pPr>
            <w:r>
              <w:rPr>
                <w:rFonts w:ascii="宋体" w:hAnsi="宋体" w:eastAsia="宋体" w:cs="宋体"/>
                <w:sz w:val="18"/>
                <w:szCs w:val="18"/>
              </w:rPr>
              <w:t>四、资产性支出</w:t>
            </w:r>
          </w:p>
        </w:tc>
        <w:tc>
          <w:tcPr>
            <w:tcW w:w="849" w:type="dxa"/>
            <w:tcBorders>
              <w:top w:val="single" w:color="000000" w:sz="6" w:space="0"/>
              <w:left w:val="single" w:color="000000" w:sz="6" w:space="0"/>
              <w:bottom w:val="single" w:color="000000" w:sz="6" w:space="0"/>
              <w:right w:val="single" w:color="000000" w:sz="6" w:space="0"/>
            </w:tcBorders>
          </w:tcPr>
          <w:p w14:paraId="2835D731">
            <w:pPr>
              <w:pStyle w:val="7"/>
              <w:spacing w:before="90"/>
              <w:ind w:left="236"/>
              <w:rPr>
                <w:rFonts w:ascii="宋体" w:hAnsi="宋体" w:eastAsia="宋体" w:cs="宋体"/>
                <w:sz w:val="18"/>
                <w:szCs w:val="18"/>
              </w:rPr>
            </w:pPr>
            <w:r>
              <w:rPr>
                <w:rFonts w:ascii="宋体"/>
                <w:sz w:val="18"/>
              </w:rPr>
              <w:t>FB01</w:t>
            </w:r>
          </w:p>
        </w:tc>
        <w:tc>
          <w:tcPr>
            <w:tcW w:w="1055" w:type="dxa"/>
            <w:tcBorders>
              <w:top w:val="single" w:color="000000" w:sz="6" w:space="0"/>
              <w:left w:val="single" w:color="000000" w:sz="6" w:space="0"/>
              <w:bottom w:val="single" w:color="000000" w:sz="6" w:space="0"/>
              <w:right w:val="single" w:color="000000" w:sz="6" w:space="0"/>
            </w:tcBorders>
          </w:tcPr>
          <w:p w14:paraId="64CFFF95">
            <w:pPr>
              <w:pStyle w:val="7"/>
              <w:spacing w:before="65"/>
              <w:ind w:left="298"/>
              <w:rPr>
                <w:rFonts w:ascii="宋体" w:hAnsi="宋体" w:eastAsia="宋体" w:cs="宋体"/>
                <w:sz w:val="18"/>
                <w:szCs w:val="18"/>
              </w:rPr>
            </w:pPr>
            <w:r>
              <w:rPr>
                <w:rFonts w:ascii="宋体" w:hAnsi="宋体" w:eastAsia="宋体" w:cs="宋体"/>
                <w:sz w:val="18"/>
                <w:szCs w:val="18"/>
              </w:rPr>
              <w:t>千元</w:t>
            </w:r>
          </w:p>
        </w:tc>
        <w:tc>
          <w:tcPr>
            <w:tcW w:w="2590" w:type="dxa"/>
            <w:gridSpan w:val="2"/>
            <w:tcBorders>
              <w:top w:val="single" w:color="000000" w:sz="6" w:space="0"/>
              <w:left w:val="single" w:color="000000" w:sz="6" w:space="0"/>
              <w:bottom w:val="single" w:color="000000" w:sz="6" w:space="0"/>
              <w:right w:val="single" w:color="000000" w:sz="6" w:space="0"/>
            </w:tcBorders>
          </w:tcPr>
          <w:p w14:paraId="0591C9C8"/>
        </w:tc>
        <w:tc>
          <w:tcPr>
            <w:tcW w:w="2594" w:type="dxa"/>
            <w:gridSpan w:val="2"/>
            <w:tcBorders>
              <w:top w:val="single" w:color="000000" w:sz="6" w:space="0"/>
              <w:left w:val="single" w:color="000000" w:sz="6" w:space="0"/>
              <w:bottom w:val="single" w:color="000000" w:sz="6" w:space="0"/>
              <w:right w:val="single" w:color="000000" w:sz="6" w:space="0"/>
            </w:tcBorders>
          </w:tcPr>
          <w:p w14:paraId="6394D372"/>
        </w:tc>
      </w:tr>
      <w:tr w14:paraId="41D5795A">
        <w:tblPrEx>
          <w:tblCellMar>
            <w:top w:w="0" w:type="dxa"/>
            <w:left w:w="0" w:type="dxa"/>
            <w:bottom w:w="0" w:type="dxa"/>
            <w:right w:w="0" w:type="dxa"/>
          </w:tblCellMar>
        </w:tblPrEx>
        <w:trPr>
          <w:trHeight w:val="355" w:hRule="exact"/>
        </w:trPr>
        <w:tc>
          <w:tcPr>
            <w:tcW w:w="2921" w:type="dxa"/>
            <w:tcBorders>
              <w:top w:val="single" w:color="000000" w:sz="6" w:space="0"/>
              <w:left w:val="single" w:color="000000" w:sz="6" w:space="0"/>
              <w:bottom w:val="single" w:color="000000" w:sz="6" w:space="0"/>
              <w:right w:val="single" w:color="000000" w:sz="6" w:space="0"/>
            </w:tcBorders>
          </w:tcPr>
          <w:p w14:paraId="4DC05217">
            <w:pPr>
              <w:pStyle w:val="7"/>
              <w:spacing w:before="65"/>
              <w:ind w:left="373"/>
              <w:rPr>
                <w:rFonts w:ascii="宋体" w:hAnsi="宋体" w:eastAsia="宋体" w:cs="宋体"/>
                <w:sz w:val="18"/>
                <w:szCs w:val="18"/>
              </w:rPr>
            </w:pPr>
            <w:r>
              <w:rPr>
                <w:rFonts w:ascii="宋体" w:hAnsi="宋体" w:eastAsia="宋体" w:cs="宋体"/>
                <w:sz w:val="18"/>
                <w:szCs w:val="18"/>
              </w:rPr>
              <w:t>其中：基本建设支出</w:t>
            </w:r>
          </w:p>
        </w:tc>
        <w:tc>
          <w:tcPr>
            <w:tcW w:w="849" w:type="dxa"/>
            <w:tcBorders>
              <w:top w:val="single" w:color="000000" w:sz="6" w:space="0"/>
              <w:left w:val="single" w:color="000000" w:sz="6" w:space="0"/>
              <w:bottom w:val="single" w:color="000000" w:sz="6" w:space="0"/>
              <w:right w:val="single" w:color="000000" w:sz="6" w:space="0"/>
            </w:tcBorders>
          </w:tcPr>
          <w:p w14:paraId="62DD94B2">
            <w:pPr>
              <w:pStyle w:val="7"/>
              <w:spacing w:before="90"/>
              <w:ind w:left="236"/>
              <w:rPr>
                <w:rFonts w:ascii="宋体" w:hAnsi="宋体" w:eastAsia="宋体" w:cs="宋体"/>
                <w:sz w:val="18"/>
                <w:szCs w:val="18"/>
              </w:rPr>
            </w:pPr>
            <w:r>
              <w:rPr>
                <w:rFonts w:ascii="宋体"/>
                <w:sz w:val="18"/>
              </w:rPr>
              <w:t>FB00</w:t>
            </w:r>
          </w:p>
        </w:tc>
        <w:tc>
          <w:tcPr>
            <w:tcW w:w="1055" w:type="dxa"/>
            <w:tcBorders>
              <w:top w:val="single" w:color="000000" w:sz="6" w:space="0"/>
              <w:left w:val="single" w:color="000000" w:sz="6" w:space="0"/>
              <w:bottom w:val="single" w:color="000000" w:sz="6" w:space="0"/>
              <w:right w:val="single" w:color="000000" w:sz="6" w:space="0"/>
            </w:tcBorders>
          </w:tcPr>
          <w:p w14:paraId="11847E4D">
            <w:pPr>
              <w:pStyle w:val="7"/>
              <w:spacing w:before="65"/>
              <w:ind w:left="298"/>
              <w:rPr>
                <w:rFonts w:ascii="宋体" w:hAnsi="宋体" w:eastAsia="宋体" w:cs="宋体"/>
                <w:sz w:val="18"/>
                <w:szCs w:val="18"/>
              </w:rPr>
            </w:pPr>
            <w:r>
              <w:rPr>
                <w:rFonts w:ascii="宋体" w:hAnsi="宋体" w:eastAsia="宋体" w:cs="宋体"/>
                <w:sz w:val="18"/>
                <w:szCs w:val="18"/>
              </w:rPr>
              <w:t>千元</w:t>
            </w:r>
          </w:p>
        </w:tc>
        <w:tc>
          <w:tcPr>
            <w:tcW w:w="2590" w:type="dxa"/>
            <w:gridSpan w:val="2"/>
            <w:tcBorders>
              <w:top w:val="single" w:color="000000" w:sz="6" w:space="0"/>
              <w:left w:val="single" w:color="000000" w:sz="6" w:space="0"/>
              <w:bottom w:val="single" w:color="000000" w:sz="6" w:space="0"/>
              <w:right w:val="single" w:color="000000" w:sz="6" w:space="0"/>
            </w:tcBorders>
          </w:tcPr>
          <w:p w14:paraId="1CE6755C"/>
        </w:tc>
        <w:tc>
          <w:tcPr>
            <w:tcW w:w="2594" w:type="dxa"/>
            <w:gridSpan w:val="2"/>
            <w:tcBorders>
              <w:top w:val="single" w:color="000000" w:sz="6" w:space="0"/>
              <w:left w:val="single" w:color="000000" w:sz="6" w:space="0"/>
              <w:bottom w:val="single" w:color="000000" w:sz="6" w:space="0"/>
              <w:right w:val="single" w:color="000000" w:sz="6" w:space="0"/>
            </w:tcBorders>
          </w:tcPr>
          <w:p w14:paraId="1FA69265"/>
        </w:tc>
      </w:tr>
      <w:tr w14:paraId="5FB853ED">
        <w:tblPrEx>
          <w:tblCellMar>
            <w:top w:w="0" w:type="dxa"/>
            <w:left w:w="0" w:type="dxa"/>
            <w:bottom w:w="0" w:type="dxa"/>
            <w:right w:w="0" w:type="dxa"/>
          </w:tblCellMar>
        </w:tblPrEx>
        <w:trPr>
          <w:trHeight w:val="355" w:hRule="exact"/>
        </w:trPr>
        <w:tc>
          <w:tcPr>
            <w:tcW w:w="2921" w:type="dxa"/>
            <w:tcBorders>
              <w:top w:val="single" w:color="000000" w:sz="6" w:space="0"/>
              <w:left w:val="single" w:color="000000" w:sz="6" w:space="0"/>
              <w:bottom w:val="single" w:color="000000" w:sz="6" w:space="0"/>
              <w:right w:val="single" w:color="000000" w:sz="6" w:space="0"/>
            </w:tcBorders>
          </w:tcPr>
          <w:p w14:paraId="70A82066">
            <w:pPr>
              <w:pStyle w:val="7"/>
              <w:spacing w:before="65"/>
              <w:ind w:left="913"/>
              <w:rPr>
                <w:rFonts w:ascii="宋体" w:hAnsi="宋体" w:eastAsia="宋体" w:cs="宋体"/>
                <w:sz w:val="18"/>
                <w:szCs w:val="18"/>
              </w:rPr>
            </w:pPr>
            <w:r>
              <w:rPr>
                <w:rFonts w:ascii="宋体" w:hAnsi="宋体" w:eastAsia="宋体" w:cs="宋体"/>
                <w:sz w:val="18"/>
                <w:szCs w:val="18"/>
              </w:rPr>
              <w:t>其中：科研基建</w:t>
            </w:r>
          </w:p>
        </w:tc>
        <w:tc>
          <w:tcPr>
            <w:tcW w:w="849" w:type="dxa"/>
            <w:tcBorders>
              <w:top w:val="single" w:color="000000" w:sz="6" w:space="0"/>
              <w:left w:val="single" w:color="000000" w:sz="6" w:space="0"/>
              <w:bottom w:val="single" w:color="000000" w:sz="6" w:space="0"/>
              <w:right w:val="single" w:color="000000" w:sz="6" w:space="0"/>
            </w:tcBorders>
          </w:tcPr>
          <w:p w14:paraId="61AF8034">
            <w:pPr>
              <w:pStyle w:val="7"/>
              <w:spacing w:before="90"/>
              <w:ind w:left="236"/>
              <w:rPr>
                <w:rFonts w:ascii="宋体" w:hAnsi="宋体" w:eastAsia="宋体" w:cs="宋体"/>
                <w:sz w:val="18"/>
                <w:szCs w:val="18"/>
              </w:rPr>
            </w:pPr>
            <w:r>
              <w:rPr>
                <w:rFonts w:ascii="宋体"/>
                <w:sz w:val="18"/>
              </w:rPr>
              <w:t>FB20</w:t>
            </w:r>
          </w:p>
        </w:tc>
        <w:tc>
          <w:tcPr>
            <w:tcW w:w="1055" w:type="dxa"/>
            <w:tcBorders>
              <w:top w:val="single" w:color="000000" w:sz="6" w:space="0"/>
              <w:left w:val="single" w:color="000000" w:sz="6" w:space="0"/>
              <w:bottom w:val="single" w:color="000000" w:sz="6" w:space="0"/>
              <w:right w:val="single" w:color="000000" w:sz="6" w:space="0"/>
            </w:tcBorders>
          </w:tcPr>
          <w:p w14:paraId="7E098404">
            <w:pPr>
              <w:pStyle w:val="7"/>
              <w:spacing w:before="65"/>
              <w:ind w:left="298"/>
              <w:rPr>
                <w:rFonts w:ascii="宋体" w:hAnsi="宋体" w:eastAsia="宋体" w:cs="宋体"/>
                <w:sz w:val="18"/>
                <w:szCs w:val="18"/>
              </w:rPr>
            </w:pPr>
            <w:r>
              <w:rPr>
                <w:rFonts w:ascii="宋体" w:hAnsi="宋体" w:eastAsia="宋体" w:cs="宋体"/>
                <w:sz w:val="18"/>
                <w:szCs w:val="18"/>
              </w:rPr>
              <w:t>千元</w:t>
            </w:r>
          </w:p>
        </w:tc>
        <w:tc>
          <w:tcPr>
            <w:tcW w:w="2590" w:type="dxa"/>
            <w:gridSpan w:val="2"/>
            <w:tcBorders>
              <w:top w:val="single" w:color="000000" w:sz="6" w:space="0"/>
              <w:left w:val="single" w:color="000000" w:sz="6" w:space="0"/>
              <w:bottom w:val="single" w:color="000000" w:sz="6" w:space="0"/>
              <w:right w:val="single" w:color="000000" w:sz="6" w:space="0"/>
            </w:tcBorders>
          </w:tcPr>
          <w:p w14:paraId="7F009789"/>
        </w:tc>
        <w:tc>
          <w:tcPr>
            <w:tcW w:w="2594" w:type="dxa"/>
            <w:gridSpan w:val="2"/>
            <w:tcBorders>
              <w:top w:val="single" w:color="000000" w:sz="6" w:space="0"/>
              <w:left w:val="single" w:color="000000" w:sz="6" w:space="0"/>
              <w:bottom w:val="single" w:color="000000" w:sz="6" w:space="0"/>
              <w:right w:val="single" w:color="000000" w:sz="6" w:space="0"/>
            </w:tcBorders>
          </w:tcPr>
          <w:p w14:paraId="51CA6769"/>
        </w:tc>
      </w:tr>
      <w:tr w14:paraId="6624E4BF">
        <w:tblPrEx>
          <w:tblCellMar>
            <w:top w:w="0" w:type="dxa"/>
            <w:left w:w="0" w:type="dxa"/>
            <w:bottom w:w="0" w:type="dxa"/>
            <w:right w:w="0" w:type="dxa"/>
          </w:tblCellMar>
        </w:tblPrEx>
        <w:trPr>
          <w:trHeight w:val="355" w:hRule="exact"/>
        </w:trPr>
        <w:tc>
          <w:tcPr>
            <w:tcW w:w="2921" w:type="dxa"/>
            <w:tcBorders>
              <w:top w:val="single" w:color="000000" w:sz="6" w:space="0"/>
              <w:left w:val="single" w:color="000000" w:sz="6" w:space="0"/>
              <w:bottom w:val="single" w:color="000000" w:sz="6" w:space="0"/>
              <w:right w:val="single" w:color="000000" w:sz="6" w:space="0"/>
            </w:tcBorders>
          </w:tcPr>
          <w:p w14:paraId="222C0A6D">
            <w:pPr>
              <w:pStyle w:val="7"/>
              <w:spacing w:before="51"/>
              <w:ind w:left="20"/>
              <w:rPr>
                <w:rFonts w:ascii="宋体" w:hAnsi="宋体" w:eastAsia="宋体" w:cs="宋体"/>
                <w:sz w:val="18"/>
                <w:szCs w:val="18"/>
              </w:rPr>
            </w:pPr>
            <w:r>
              <w:rPr>
                <w:rFonts w:ascii="宋体" w:hAnsi="宋体" w:eastAsia="宋体" w:cs="宋体"/>
                <w:sz w:val="18"/>
                <w:szCs w:val="18"/>
              </w:rPr>
              <w:t>五、R&amp;D</w:t>
            </w:r>
            <w:r>
              <w:rPr>
                <w:rFonts w:ascii="宋体" w:hAnsi="宋体" w:eastAsia="宋体" w:cs="宋体"/>
                <w:spacing w:val="-45"/>
                <w:sz w:val="18"/>
                <w:szCs w:val="18"/>
              </w:rPr>
              <w:t xml:space="preserve"> </w:t>
            </w:r>
            <w:r>
              <w:rPr>
                <w:rFonts w:ascii="宋体" w:hAnsi="宋体" w:eastAsia="宋体" w:cs="宋体"/>
                <w:sz w:val="18"/>
                <w:szCs w:val="18"/>
              </w:rPr>
              <w:t>人员</w:t>
            </w:r>
          </w:p>
        </w:tc>
        <w:tc>
          <w:tcPr>
            <w:tcW w:w="849" w:type="dxa"/>
            <w:tcBorders>
              <w:top w:val="single" w:color="000000" w:sz="6" w:space="0"/>
              <w:left w:val="single" w:color="000000" w:sz="6" w:space="0"/>
              <w:bottom w:val="single" w:color="000000" w:sz="6" w:space="0"/>
              <w:right w:val="single" w:color="000000" w:sz="6" w:space="0"/>
            </w:tcBorders>
          </w:tcPr>
          <w:p w14:paraId="534C9B0D">
            <w:pPr>
              <w:pStyle w:val="7"/>
              <w:spacing w:before="54"/>
              <w:ind w:left="191"/>
              <w:rPr>
                <w:rFonts w:ascii="宋体" w:hAnsi="宋体" w:eastAsia="宋体" w:cs="宋体"/>
                <w:sz w:val="18"/>
                <w:szCs w:val="18"/>
              </w:rPr>
            </w:pPr>
            <w:r>
              <w:rPr>
                <w:rFonts w:ascii="宋体"/>
                <w:sz w:val="18"/>
              </w:rPr>
              <w:t>RD100</w:t>
            </w:r>
          </w:p>
        </w:tc>
        <w:tc>
          <w:tcPr>
            <w:tcW w:w="1055" w:type="dxa"/>
            <w:tcBorders>
              <w:top w:val="single" w:color="000000" w:sz="6" w:space="0"/>
              <w:left w:val="single" w:color="000000" w:sz="6" w:space="0"/>
              <w:bottom w:val="single" w:color="000000" w:sz="6" w:space="0"/>
              <w:right w:val="single" w:color="000000" w:sz="6" w:space="0"/>
            </w:tcBorders>
          </w:tcPr>
          <w:p w14:paraId="27526991">
            <w:pPr>
              <w:pStyle w:val="7"/>
              <w:spacing w:before="31"/>
              <w:ind w:right="105"/>
              <w:jc w:val="center"/>
              <w:rPr>
                <w:rFonts w:ascii="宋体" w:hAnsi="宋体" w:eastAsia="宋体" w:cs="宋体"/>
                <w:sz w:val="18"/>
                <w:szCs w:val="18"/>
              </w:rPr>
            </w:pPr>
            <w:r>
              <w:rPr>
                <w:rFonts w:ascii="宋体" w:hAnsi="宋体" w:eastAsia="宋体" w:cs="宋体"/>
                <w:sz w:val="18"/>
                <w:szCs w:val="18"/>
              </w:rPr>
              <w:t>人</w:t>
            </w:r>
          </w:p>
        </w:tc>
        <w:tc>
          <w:tcPr>
            <w:tcW w:w="2590" w:type="dxa"/>
            <w:gridSpan w:val="2"/>
            <w:tcBorders>
              <w:top w:val="single" w:color="000000" w:sz="6" w:space="0"/>
              <w:left w:val="single" w:color="000000" w:sz="6" w:space="0"/>
              <w:bottom w:val="single" w:color="000000" w:sz="6" w:space="0"/>
              <w:right w:val="single" w:color="000000" w:sz="6" w:space="0"/>
            </w:tcBorders>
          </w:tcPr>
          <w:p w14:paraId="68873EA9"/>
        </w:tc>
        <w:tc>
          <w:tcPr>
            <w:tcW w:w="2594" w:type="dxa"/>
            <w:gridSpan w:val="2"/>
            <w:tcBorders>
              <w:top w:val="single" w:color="000000" w:sz="6" w:space="0"/>
              <w:left w:val="single" w:color="000000" w:sz="6" w:space="0"/>
              <w:bottom w:val="single" w:color="000000" w:sz="6" w:space="0"/>
              <w:right w:val="single" w:color="000000" w:sz="6" w:space="0"/>
            </w:tcBorders>
          </w:tcPr>
          <w:p w14:paraId="0D6DEE98"/>
        </w:tc>
      </w:tr>
      <w:tr w14:paraId="70C833AD">
        <w:tblPrEx>
          <w:tblCellMar>
            <w:top w:w="0" w:type="dxa"/>
            <w:left w:w="0" w:type="dxa"/>
            <w:bottom w:w="0" w:type="dxa"/>
            <w:right w:w="0" w:type="dxa"/>
          </w:tblCellMar>
        </w:tblPrEx>
        <w:trPr>
          <w:trHeight w:val="389" w:hRule="exact"/>
        </w:trPr>
        <w:tc>
          <w:tcPr>
            <w:tcW w:w="2921" w:type="dxa"/>
            <w:tcBorders>
              <w:top w:val="single" w:color="000000" w:sz="6" w:space="0"/>
              <w:left w:val="single" w:color="000000" w:sz="6" w:space="0"/>
              <w:bottom w:val="single" w:color="000000" w:sz="6" w:space="0"/>
              <w:right w:val="single" w:color="000000" w:sz="6" w:space="0"/>
            </w:tcBorders>
          </w:tcPr>
          <w:p w14:paraId="33D87297">
            <w:pPr>
              <w:pStyle w:val="7"/>
              <w:spacing w:before="82"/>
              <w:ind w:left="20"/>
              <w:rPr>
                <w:rFonts w:ascii="宋体" w:hAnsi="宋体" w:eastAsia="宋体" w:cs="宋体"/>
                <w:sz w:val="18"/>
                <w:szCs w:val="18"/>
                <w:lang w:eastAsia="zh-CN"/>
              </w:rPr>
            </w:pPr>
            <w:r>
              <w:rPr>
                <w:rFonts w:ascii="宋体" w:hAnsi="宋体" w:eastAsia="宋体" w:cs="宋体"/>
                <w:sz w:val="18"/>
                <w:szCs w:val="18"/>
                <w:lang w:eastAsia="zh-CN"/>
              </w:rPr>
              <w:t>六、R&amp;D</w:t>
            </w:r>
            <w:r>
              <w:rPr>
                <w:rFonts w:ascii="宋体" w:hAnsi="宋体" w:eastAsia="宋体" w:cs="宋体"/>
                <w:spacing w:val="-45"/>
                <w:sz w:val="18"/>
                <w:szCs w:val="18"/>
                <w:lang w:eastAsia="zh-CN"/>
              </w:rPr>
              <w:t xml:space="preserve"> </w:t>
            </w:r>
            <w:r>
              <w:rPr>
                <w:rFonts w:ascii="宋体" w:hAnsi="宋体" w:eastAsia="宋体" w:cs="宋体"/>
                <w:sz w:val="18"/>
                <w:szCs w:val="18"/>
                <w:lang w:eastAsia="zh-CN"/>
              </w:rPr>
              <w:t>经费内部支出</w:t>
            </w:r>
          </w:p>
        </w:tc>
        <w:tc>
          <w:tcPr>
            <w:tcW w:w="849" w:type="dxa"/>
            <w:tcBorders>
              <w:top w:val="single" w:color="000000" w:sz="6" w:space="0"/>
              <w:left w:val="single" w:color="000000" w:sz="6" w:space="0"/>
              <w:bottom w:val="single" w:color="000000" w:sz="6" w:space="0"/>
              <w:right w:val="single" w:color="000000" w:sz="6" w:space="0"/>
            </w:tcBorders>
          </w:tcPr>
          <w:p w14:paraId="64A49B70">
            <w:pPr>
              <w:pStyle w:val="7"/>
              <w:spacing w:before="107"/>
              <w:ind w:left="191"/>
              <w:rPr>
                <w:rFonts w:ascii="宋体" w:hAnsi="宋体" w:eastAsia="宋体" w:cs="宋体"/>
                <w:sz w:val="18"/>
                <w:szCs w:val="18"/>
              </w:rPr>
            </w:pPr>
            <w:r>
              <w:rPr>
                <w:rFonts w:ascii="宋体"/>
                <w:sz w:val="18"/>
              </w:rPr>
              <w:t>RD200</w:t>
            </w:r>
          </w:p>
        </w:tc>
        <w:tc>
          <w:tcPr>
            <w:tcW w:w="1055" w:type="dxa"/>
            <w:tcBorders>
              <w:top w:val="single" w:color="000000" w:sz="6" w:space="0"/>
              <w:left w:val="single" w:color="000000" w:sz="6" w:space="0"/>
              <w:bottom w:val="single" w:color="000000" w:sz="6" w:space="0"/>
              <w:right w:val="single" w:color="000000" w:sz="6" w:space="0"/>
            </w:tcBorders>
          </w:tcPr>
          <w:p w14:paraId="614A5959">
            <w:pPr>
              <w:pStyle w:val="7"/>
              <w:spacing w:before="82"/>
              <w:ind w:left="301"/>
              <w:rPr>
                <w:rFonts w:ascii="宋体" w:hAnsi="宋体" w:eastAsia="宋体" w:cs="宋体"/>
                <w:sz w:val="18"/>
                <w:szCs w:val="18"/>
              </w:rPr>
            </w:pPr>
            <w:r>
              <w:rPr>
                <w:rFonts w:ascii="宋体" w:hAnsi="宋体" w:eastAsia="宋体" w:cs="宋体"/>
                <w:sz w:val="18"/>
                <w:szCs w:val="18"/>
              </w:rPr>
              <w:t>千元</w:t>
            </w:r>
          </w:p>
        </w:tc>
        <w:tc>
          <w:tcPr>
            <w:tcW w:w="2590" w:type="dxa"/>
            <w:gridSpan w:val="2"/>
            <w:tcBorders>
              <w:top w:val="single" w:color="000000" w:sz="6" w:space="0"/>
              <w:left w:val="single" w:color="000000" w:sz="6" w:space="0"/>
              <w:bottom w:val="single" w:color="000000" w:sz="6" w:space="0"/>
              <w:right w:val="single" w:color="000000" w:sz="6" w:space="0"/>
            </w:tcBorders>
          </w:tcPr>
          <w:p w14:paraId="0CA9CAF6"/>
        </w:tc>
        <w:tc>
          <w:tcPr>
            <w:tcW w:w="2594" w:type="dxa"/>
            <w:gridSpan w:val="2"/>
            <w:tcBorders>
              <w:top w:val="single" w:color="000000" w:sz="6" w:space="0"/>
              <w:left w:val="single" w:color="000000" w:sz="6" w:space="0"/>
              <w:bottom w:val="single" w:color="000000" w:sz="6" w:space="0"/>
              <w:right w:val="single" w:color="000000" w:sz="6" w:space="0"/>
            </w:tcBorders>
          </w:tcPr>
          <w:p w14:paraId="1D7EB484"/>
        </w:tc>
      </w:tr>
    </w:tbl>
    <w:p w14:paraId="02CC880C">
      <w:pPr>
        <w:pStyle w:val="2"/>
        <w:ind w:right="359"/>
        <w:jc w:val="right"/>
      </w:pPr>
    </w:p>
    <w:p w14:paraId="1D9EBCBD">
      <w:pPr>
        <w:pStyle w:val="2"/>
        <w:ind w:right="359"/>
        <w:jc w:val="right"/>
      </w:pPr>
    </w:p>
    <w:p w14:paraId="1BA5A134">
      <w:pPr>
        <w:pStyle w:val="2"/>
        <w:ind w:right="359"/>
        <w:jc w:val="right"/>
      </w:pPr>
    </w:p>
    <w:p w14:paraId="0C42CFEC">
      <w:pPr>
        <w:pStyle w:val="2"/>
        <w:ind w:right="359"/>
        <w:jc w:val="right"/>
      </w:pPr>
    </w:p>
    <w:p w14:paraId="58AABFCF">
      <w:pPr>
        <w:pStyle w:val="2"/>
        <w:ind w:right="359"/>
        <w:jc w:val="right"/>
      </w:pPr>
    </w:p>
    <w:p w14:paraId="48FE9D0A">
      <w:pPr>
        <w:pStyle w:val="2"/>
        <w:ind w:right="359"/>
        <w:jc w:val="right"/>
      </w:pPr>
    </w:p>
    <w:p w14:paraId="576FFBD4">
      <w:pPr>
        <w:spacing w:line="300" w:lineRule="atLeast"/>
        <w:jc w:val="center"/>
        <w:rPr>
          <w:rFonts w:eastAsia="黑体"/>
          <w:b/>
          <w:sz w:val="28"/>
        </w:rPr>
      </w:pPr>
      <w:r>
        <w:rPr>
          <w:rFonts w:eastAsia="黑体"/>
          <w:b/>
          <w:sz w:val="28"/>
        </w:rPr>
        <w:t>填表说明</w:t>
      </w:r>
    </w:p>
    <w:p w14:paraId="50D1DA76">
      <w:pPr>
        <w:spacing w:line="360" w:lineRule="exact"/>
        <w:ind w:left="-147" w:leftChars="-67" w:firstLine="585" w:firstLineChars="266"/>
        <w:rPr>
          <w:szCs w:val="21"/>
        </w:rPr>
      </w:pPr>
    </w:p>
    <w:p w14:paraId="3479666B">
      <w:pPr>
        <w:spacing w:line="360" w:lineRule="exact"/>
        <w:ind w:left="73" w:leftChars="33" w:firstLine="367" w:firstLineChars="166"/>
        <w:rPr>
          <w:rFonts w:ascii="宋体" w:hAnsi="宋体" w:eastAsia="宋体"/>
          <w:szCs w:val="21"/>
        </w:rPr>
      </w:pPr>
      <w:r>
        <w:rPr>
          <w:rFonts w:ascii="宋体" w:hAnsi="宋体" w:eastAsia="宋体"/>
          <w:b/>
          <w:szCs w:val="21"/>
        </w:rPr>
        <w:t>机构代码</w:t>
      </w:r>
      <w:r>
        <w:rPr>
          <w:rFonts w:ascii="宋体" w:hAnsi="宋体" w:eastAsia="宋体"/>
          <w:szCs w:val="21"/>
        </w:rPr>
        <w:t>：按《科技统计工作文件》中的“科学研究与技术服务业单位代码编制方案”填写。</w:t>
      </w:r>
    </w:p>
    <w:p w14:paraId="2C70D959">
      <w:pPr>
        <w:spacing w:line="360" w:lineRule="exact"/>
        <w:ind w:left="73" w:leftChars="33" w:firstLine="367" w:firstLineChars="166"/>
        <w:rPr>
          <w:rFonts w:ascii="宋体" w:hAnsi="宋体" w:eastAsia="宋体"/>
          <w:szCs w:val="21"/>
        </w:rPr>
      </w:pPr>
      <w:r>
        <w:rPr>
          <w:rFonts w:ascii="宋体" w:hAnsi="宋体" w:eastAsia="宋体"/>
          <w:b/>
          <w:szCs w:val="21"/>
        </w:rPr>
        <w:t>上</w:t>
      </w:r>
      <w:r>
        <w:rPr>
          <w:rFonts w:ascii="宋体" w:hAnsi="宋体" w:eastAsia="宋体"/>
          <w:b/>
        </w:rPr>
        <w:t>年</w:t>
      </w:r>
      <w:r>
        <w:rPr>
          <w:rFonts w:ascii="宋体" w:hAnsi="宋体" w:eastAsia="宋体"/>
          <w:b/>
          <w:szCs w:val="21"/>
        </w:rPr>
        <w:t>机构</w:t>
      </w:r>
      <w:r>
        <w:rPr>
          <w:rFonts w:ascii="宋体" w:hAnsi="宋体" w:eastAsia="宋体"/>
          <w:b/>
        </w:rPr>
        <w:t>代</w:t>
      </w:r>
      <w:r>
        <w:rPr>
          <w:rFonts w:ascii="宋体" w:hAnsi="宋体" w:eastAsia="宋体"/>
          <w:b/>
          <w:szCs w:val="21"/>
        </w:rPr>
        <w:t>码：</w:t>
      </w:r>
      <w:r>
        <w:rPr>
          <w:rFonts w:ascii="宋体" w:hAnsi="宋体" w:eastAsia="宋体"/>
          <w:szCs w:val="21"/>
        </w:rPr>
        <w:t>在报告期内机构代码有变化的机构，请同时填报上年机构代码，无变化的机构不填。</w:t>
      </w:r>
    </w:p>
    <w:p w14:paraId="5C9F0389">
      <w:pPr>
        <w:spacing w:line="360" w:lineRule="exact"/>
        <w:ind w:firstLine="420"/>
        <w:rPr>
          <w:rFonts w:ascii="宋体" w:hAnsi="宋体" w:eastAsia="宋体"/>
          <w:b/>
          <w:szCs w:val="21"/>
        </w:rPr>
      </w:pPr>
      <w:r>
        <w:rPr>
          <w:rFonts w:ascii="宋体" w:hAnsi="宋体" w:eastAsia="宋体"/>
          <w:b/>
          <w:szCs w:val="21"/>
        </w:rPr>
        <w:t>统一社会信用代码：</w:t>
      </w:r>
      <w:r>
        <w:rPr>
          <w:rFonts w:ascii="宋体" w:hAnsi="宋体" w:eastAsia="宋体"/>
          <w:szCs w:val="21"/>
        </w:rPr>
        <w:t>按照</w:t>
      </w:r>
      <w:r>
        <w:rPr>
          <w:rFonts w:ascii="宋体" w:hAnsi="宋体" w:eastAsia="宋体"/>
          <w:szCs w:val="21"/>
          <w:shd w:val="clear" w:color="auto" w:fill="FFFFFF"/>
        </w:rPr>
        <w:t>统一社会信用代码登记证书</w:t>
      </w:r>
      <w:r>
        <w:rPr>
          <w:rFonts w:ascii="宋体" w:hAnsi="宋体" w:eastAsia="宋体"/>
          <w:szCs w:val="21"/>
        </w:rPr>
        <w:t>填写。还未开展统一社会信用代码换证的机构填写原有的组织机构代码。</w:t>
      </w:r>
    </w:p>
    <w:p w14:paraId="6FF88159">
      <w:pPr>
        <w:spacing w:line="360" w:lineRule="exact"/>
        <w:ind w:firstLine="420"/>
        <w:rPr>
          <w:rFonts w:ascii="宋体" w:hAnsi="宋体" w:eastAsia="宋体"/>
          <w:szCs w:val="21"/>
        </w:rPr>
      </w:pPr>
      <w:r>
        <w:rPr>
          <w:rFonts w:ascii="宋体" w:hAnsi="宋体" w:eastAsia="宋体"/>
          <w:b/>
          <w:szCs w:val="21"/>
        </w:rPr>
        <w:t>机构</w:t>
      </w:r>
      <w:r>
        <w:rPr>
          <w:rFonts w:ascii="宋体" w:hAnsi="宋体" w:eastAsia="宋体"/>
          <w:b/>
        </w:rPr>
        <w:t>详细名</w:t>
      </w:r>
      <w:r>
        <w:rPr>
          <w:rFonts w:ascii="宋体" w:hAnsi="宋体" w:eastAsia="宋体"/>
          <w:b/>
          <w:szCs w:val="21"/>
        </w:rPr>
        <w:t>称：</w:t>
      </w:r>
      <w:r>
        <w:rPr>
          <w:rFonts w:ascii="宋体" w:hAnsi="宋体" w:eastAsia="宋体"/>
          <w:szCs w:val="21"/>
        </w:rPr>
        <w:t>按年末单位公章的详细名称填写，不要填写简称。若单位有多个公章，请填写对外公章上详细名称，不得填写代号和内部名称。若机构名称变更，按变更后的机构名称填写，而公章未换，以旧章代用。</w:t>
      </w:r>
    </w:p>
    <w:p w14:paraId="7E39EA11">
      <w:pPr>
        <w:spacing w:line="360" w:lineRule="exact"/>
        <w:ind w:firstLine="420"/>
        <w:rPr>
          <w:rFonts w:ascii="宋体" w:hAnsi="宋体" w:eastAsia="宋体"/>
          <w:szCs w:val="21"/>
        </w:rPr>
      </w:pPr>
      <w:r>
        <w:rPr>
          <w:rFonts w:ascii="宋体" w:hAnsi="宋体" w:eastAsia="宋体"/>
          <w:b/>
        </w:rPr>
        <w:t>成立时间：</w:t>
      </w:r>
      <w:r>
        <w:rPr>
          <w:rFonts w:ascii="宋体" w:hAnsi="宋体" w:eastAsia="宋体"/>
          <w:szCs w:val="21"/>
        </w:rPr>
        <w:t>分三种情况，</w:t>
      </w:r>
      <w:r>
        <w:rPr>
          <w:rFonts w:hint="eastAsia" w:ascii="宋体" w:hAnsi="宋体" w:eastAsia="宋体" w:cs="宋体"/>
          <w:szCs w:val="21"/>
        </w:rPr>
        <w:t>①</w:t>
      </w:r>
      <w:r>
        <w:rPr>
          <w:rFonts w:ascii="宋体" w:hAnsi="宋体" w:eastAsia="宋体"/>
          <w:szCs w:val="21"/>
        </w:rPr>
        <w:t>新设立的单位成立时间填新设立时间；</w:t>
      </w:r>
      <w:r>
        <w:rPr>
          <w:rFonts w:hint="eastAsia" w:ascii="宋体" w:hAnsi="宋体" w:eastAsia="宋体" w:cs="宋体"/>
          <w:szCs w:val="21"/>
        </w:rPr>
        <w:t>②</w:t>
      </w:r>
      <w:r>
        <w:rPr>
          <w:rFonts w:ascii="宋体" w:hAnsi="宋体" w:eastAsia="宋体"/>
          <w:szCs w:val="21"/>
        </w:rPr>
        <w:t>恢复设立的单位（指中间因某种原因停顿，后又恢复的单位）成立时间填以前设立的时间。</w:t>
      </w:r>
      <w:r>
        <w:rPr>
          <w:rFonts w:hint="eastAsia" w:ascii="宋体" w:hAnsi="宋体" w:eastAsia="宋体" w:cs="宋体"/>
          <w:szCs w:val="21"/>
        </w:rPr>
        <w:t>③</w:t>
      </w:r>
      <w:r>
        <w:rPr>
          <w:rFonts w:ascii="宋体" w:hAnsi="宋体" w:eastAsia="宋体"/>
          <w:szCs w:val="21"/>
        </w:rPr>
        <w:t>机构改革中，有些单位虽然名称有变化，但其基本职能未变，成立时间要填写最早成立时间。</w:t>
      </w:r>
    </w:p>
    <w:p w14:paraId="3A021E9B">
      <w:pPr>
        <w:spacing w:line="360" w:lineRule="exact"/>
        <w:ind w:firstLine="420"/>
        <w:rPr>
          <w:rFonts w:ascii="宋体" w:hAnsi="宋体" w:eastAsia="宋体"/>
          <w:szCs w:val="21"/>
        </w:rPr>
      </w:pPr>
      <w:r>
        <w:rPr>
          <w:rFonts w:ascii="宋体" w:hAnsi="宋体" w:eastAsia="宋体"/>
          <w:b/>
          <w:szCs w:val="21"/>
        </w:rPr>
        <w:t>机构通讯地址：</w:t>
      </w:r>
      <w:r>
        <w:rPr>
          <w:rFonts w:ascii="宋体" w:hAnsi="宋体" w:eastAsia="宋体"/>
          <w:szCs w:val="21"/>
        </w:rPr>
        <w:t>填写本机构的详细通讯地址。如果机构分设在不同地点时，填写机构负责人办公室所在地址。</w:t>
      </w:r>
    </w:p>
    <w:p w14:paraId="175AF4A2">
      <w:pPr>
        <w:spacing w:line="360" w:lineRule="exact"/>
        <w:ind w:firstLine="420"/>
        <w:rPr>
          <w:rFonts w:ascii="宋体" w:hAnsi="宋体" w:eastAsia="宋体"/>
          <w:szCs w:val="21"/>
        </w:rPr>
      </w:pPr>
      <w:r>
        <w:rPr>
          <w:rFonts w:ascii="宋体" w:hAnsi="宋体" w:eastAsia="宋体"/>
          <w:b/>
          <w:szCs w:val="21"/>
        </w:rPr>
        <w:t>注册地行政区划代码：</w:t>
      </w:r>
      <w:r>
        <w:rPr>
          <w:rFonts w:ascii="宋体" w:hAnsi="宋体" w:eastAsia="宋体"/>
          <w:szCs w:val="21"/>
        </w:rPr>
        <w:t>按国家标准《中华人民共和国行政区划代码》（GB/T 2260-2013）以及行政区划变更对照表填写，</w:t>
      </w:r>
      <w:r>
        <w:rPr>
          <w:rFonts w:hint="eastAsia" w:ascii="宋体" w:hAnsi="宋体" w:eastAsia="宋体"/>
          <w:szCs w:val="21"/>
        </w:rPr>
        <w:t>直辖市</w:t>
      </w:r>
      <w:r>
        <w:rPr>
          <w:rFonts w:ascii="宋体" w:hAnsi="宋体" w:eastAsia="宋体"/>
          <w:szCs w:val="21"/>
        </w:rPr>
        <w:t>须填满</w:t>
      </w:r>
      <w:r>
        <w:rPr>
          <w:rFonts w:hint="eastAsia" w:ascii="宋体" w:hAnsi="宋体" w:eastAsia="宋体"/>
          <w:szCs w:val="21"/>
        </w:rPr>
        <w:t>九</w:t>
      </w:r>
      <w:r>
        <w:rPr>
          <w:rFonts w:ascii="宋体" w:hAnsi="宋体" w:eastAsia="宋体"/>
          <w:szCs w:val="21"/>
        </w:rPr>
        <w:t>位</w:t>
      </w:r>
      <w:r>
        <w:rPr>
          <w:rFonts w:hint="eastAsia" w:ascii="宋体" w:hAnsi="宋体" w:eastAsia="宋体"/>
          <w:szCs w:val="21"/>
        </w:rPr>
        <w:t>，其余</w:t>
      </w:r>
      <w:r>
        <w:rPr>
          <w:rFonts w:ascii="宋体" w:hAnsi="宋体" w:eastAsia="宋体"/>
          <w:szCs w:val="21"/>
        </w:rPr>
        <w:t>须</w:t>
      </w:r>
      <w:r>
        <w:rPr>
          <w:rFonts w:hint="eastAsia" w:ascii="宋体" w:hAnsi="宋体" w:eastAsia="宋体"/>
          <w:szCs w:val="21"/>
        </w:rPr>
        <w:t>填满六位</w:t>
      </w:r>
      <w:r>
        <w:rPr>
          <w:rFonts w:ascii="宋体" w:hAnsi="宋体" w:eastAsia="宋体"/>
          <w:szCs w:val="21"/>
        </w:rPr>
        <w:t xml:space="preserve">。 </w:t>
      </w:r>
    </w:p>
    <w:p w14:paraId="4B537798">
      <w:pPr>
        <w:spacing w:line="360" w:lineRule="exact"/>
        <w:ind w:firstLine="420"/>
        <w:rPr>
          <w:rFonts w:ascii="宋体" w:hAnsi="宋体" w:eastAsia="宋体"/>
          <w:szCs w:val="21"/>
        </w:rPr>
      </w:pPr>
      <w:r>
        <w:rPr>
          <w:rFonts w:ascii="宋体" w:hAnsi="宋体" w:eastAsia="宋体"/>
          <w:b/>
          <w:szCs w:val="21"/>
        </w:rPr>
        <w:t>坐落地行政区划代码：</w:t>
      </w:r>
      <w:r>
        <w:rPr>
          <w:rFonts w:ascii="宋体" w:hAnsi="宋体" w:eastAsia="宋体"/>
          <w:szCs w:val="21"/>
        </w:rPr>
        <w:t>按国家标准《中华人民共和国行政区划代码》（GB/T 2260-2013）以及行政区划变更对照表填写，</w:t>
      </w:r>
      <w:r>
        <w:rPr>
          <w:rFonts w:hint="eastAsia" w:ascii="宋体" w:hAnsi="宋体" w:eastAsia="宋体"/>
          <w:szCs w:val="21"/>
        </w:rPr>
        <w:t>直辖市</w:t>
      </w:r>
      <w:r>
        <w:rPr>
          <w:rFonts w:ascii="宋体" w:hAnsi="宋体" w:eastAsia="宋体"/>
          <w:szCs w:val="21"/>
        </w:rPr>
        <w:t>须填满</w:t>
      </w:r>
      <w:r>
        <w:rPr>
          <w:rFonts w:hint="eastAsia" w:ascii="宋体" w:hAnsi="宋体" w:eastAsia="宋体"/>
          <w:szCs w:val="21"/>
        </w:rPr>
        <w:t>九</w:t>
      </w:r>
      <w:r>
        <w:rPr>
          <w:rFonts w:ascii="宋体" w:hAnsi="宋体" w:eastAsia="宋体"/>
          <w:szCs w:val="21"/>
        </w:rPr>
        <w:t>位</w:t>
      </w:r>
      <w:r>
        <w:rPr>
          <w:rFonts w:hint="eastAsia" w:ascii="宋体" w:hAnsi="宋体" w:eastAsia="宋体"/>
          <w:szCs w:val="21"/>
        </w:rPr>
        <w:t>，其余</w:t>
      </w:r>
      <w:r>
        <w:rPr>
          <w:rFonts w:ascii="宋体" w:hAnsi="宋体" w:eastAsia="宋体"/>
          <w:szCs w:val="21"/>
        </w:rPr>
        <w:t>须</w:t>
      </w:r>
      <w:r>
        <w:rPr>
          <w:rFonts w:hint="eastAsia" w:ascii="宋体" w:hAnsi="宋体" w:eastAsia="宋体"/>
          <w:szCs w:val="21"/>
        </w:rPr>
        <w:t>填满六位</w:t>
      </w:r>
      <w:r>
        <w:rPr>
          <w:rFonts w:ascii="宋体" w:hAnsi="宋体" w:eastAsia="宋体"/>
          <w:szCs w:val="21"/>
        </w:rPr>
        <w:t xml:space="preserve">。 </w:t>
      </w:r>
    </w:p>
    <w:p w14:paraId="54360F27">
      <w:pPr>
        <w:spacing w:line="360" w:lineRule="exact"/>
        <w:ind w:firstLine="420"/>
        <w:rPr>
          <w:rFonts w:ascii="宋体" w:hAnsi="宋体" w:eastAsia="宋体"/>
          <w:szCs w:val="21"/>
        </w:rPr>
      </w:pPr>
      <w:r>
        <w:rPr>
          <w:rFonts w:ascii="宋体" w:hAnsi="宋体" w:eastAsia="宋体"/>
          <w:b/>
          <w:szCs w:val="21"/>
        </w:rPr>
        <w:t>上级主管单位：</w:t>
      </w:r>
      <w:r>
        <w:rPr>
          <w:rFonts w:ascii="宋体" w:hAnsi="宋体" w:eastAsia="宋体"/>
          <w:szCs w:val="21"/>
        </w:rPr>
        <w:t>指单位的行政直接主管单位，如果本单位为双重领导，请填写最主要的一方，如果本单位无主管部门，请填写“无”。可参照事业单位法人证书中的“举办单位”填写；民办非企业单位请填写业务主管单位。</w:t>
      </w:r>
    </w:p>
    <w:p w14:paraId="472625AA">
      <w:pPr>
        <w:spacing w:line="360" w:lineRule="exact"/>
        <w:ind w:firstLine="420"/>
        <w:rPr>
          <w:rFonts w:ascii="宋体" w:hAnsi="宋体" w:eastAsia="宋体"/>
          <w:szCs w:val="21"/>
        </w:rPr>
      </w:pPr>
      <w:r>
        <w:rPr>
          <w:rFonts w:ascii="宋体" w:hAnsi="宋体" w:eastAsia="宋体"/>
          <w:b/>
          <w:szCs w:val="21"/>
        </w:rPr>
        <w:t>从事的国民经济行业：</w:t>
      </w:r>
      <w:r>
        <w:rPr>
          <w:rFonts w:ascii="宋体" w:hAnsi="宋体" w:eastAsia="宋体"/>
          <w:szCs w:val="21"/>
        </w:rPr>
        <w:t>指本单位从事的国民经济行业，按国家标准《国民经济行业分类与代码》（GB/T4754-2017）的中类代码填写，须填满四位。从事于多个国民经济行业的单位按其最主要的从事行业填写。</w:t>
      </w:r>
    </w:p>
    <w:p w14:paraId="35F9854D">
      <w:pPr>
        <w:spacing w:line="360" w:lineRule="exact"/>
        <w:ind w:firstLine="420"/>
        <w:rPr>
          <w:rFonts w:ascii="宋体" w:hAnsi="宋体" w:eastAsia="宋体"/>
          <w:szCs w:val="21"/>
        </w:rPr>
      </w:pPr>
      <w:r>
        <w:rPr>
          <w:rFonts w:ascii="宋体" w:hAnsi="宋体" w:eastAsia="宋体"/>
          <w:b/>
          <w:szCs w:val="21"/>
        </w:rPr>
        <w:t>服务的国民经济行业：</w:t>
      </w:r>
      <w:r>
        <w:rPr>
          <w:rFonts w:ascii="宋体" w:hAnsi="宋体" w:eastAsia="宋体"/>
          <w:szCs w:val="21"/>
        </w:rPr>
        <w:t>指本单位服务的国民经济行业，按国家标准《国民经济行业分类与代码》（GB/T 4754-2017）的中类代码填写，须填满四位。服务于多个国民经济行业的单位按其最主要的服务行业填写。</w:t>
      </w:r>
    </w:p>
    <w:p w14:paraId="370B82DD">
      <w:pPr>
        <w:spacing w:line="360" w:lineRule="exact"/>
        <w:ind w:firstLine="420"/>
        <w:rPr>
          <w:rFonts w:ascii="宋体" w:hAnsi="宋体" w:eastAsia="宋体"/>
          <w:szCs w:val="21"/>
        </w:rPr>
      </w:pPr>
      <w:r>
        <w:rPr>
          <w:rFonts w:ascii="宋体" w:hAnsi="宋体" w:eastAsia="宋体"/>
          <w:b/>
          <w:szCs w:val="21"/>
        </w:rPr>
        <w:t>机构的学科：</w:t>
      </w:r>
      <w:r>
        <w:rPr>
          <w:rFonts w:ascii="宋体" w:hAnsi="宋体" w:eastAsia="宋体"/>
          <w:szCs w:val="21"/>
        </w:rPr>
        <w:t>指本单位从事科技活动的主要学科领域。按国家标准《学科分类与代码》（GB/T13745-2009）一级学科代码填写，须填满三位。</w:t>
      </w:r>
    </w:p>
    <w:p w14:paraId="5FA538FB">
      <w:pPr>
        <w:spacing w:line="360" w:lineRule="exact"/>
        <w:ind w:firstLine="420"/>
        <w:rPr>
          <w:rFonts w:ascii="宋体" w:hAnsi="宋体" w:eastAsia="宋体"/>
          <w:szCs w:val="21"/>
        </w:rPr>
      </w:pPr>
      <w:r>
        <w:rPr>
          <w:rFonts w:ascii="宋体" w:hAnsi="宋体" w:eastAsia="宋体"/>
          <w:b/>
          <w:szCs w:val="21"/>
        </w:rPr>
        <w:t>主要业务活动：</w:t>
      </w:r>
      <w:r>
        <w:rPr>
          <w:rFonts w:ascii="宋体" w:hAnsi="宋体" w:eastAsia="宋体"/>
          <w:szCs w:val="21"/>
        </w:rPr>
        <w:t>指本单位的一至三种主要业务活动名称，并按其重要程度或工作量所占比重，从大到小顺序排列。</w:t>
      </w:r>
    </w:p>
    <w:p w14:paraId="2A1A29F0">
      <w:pPr>
        <w:spacing w:line="360" w:lineRule="exact"/>
        <w:ind w:firstLine="420"/>
        <w:rPr>
          <w:rFonts w:ascii="宋体" w:hAnsi="宋体" w:eastAsia="宋体"/>
          <w:szCs w:val="21"/>
        </w:rPr>
      </w:pPr>
      <w:r>
        <w:rPr>
          <w:rFonts w:ascii="宋体" w:hAnsi="宋体" w:eastAsia="宋体"/>
          <w:b/>
          <w:szCs w:val="21"/>
        </w:rPr>
        <w:t>住所权属：</w:t>
      </w:r>
      <w:r>
        <w:rPr>
          <w:rFonts w:ascii="宋体" w:hAnsi="宋体" w:eastAsia="宋体"/>
          <w:szCs w:val="21"/>
        </w:rPr>
        <w:t>指房屋住所所有者享有房屋财产占有、使用、收益和处分的权利归属。</w:t>
      </w:r>
    </w:p>
    <w:p w14:paraId="161B6123">
      <w:pPr>
        <w:spacing w:line="360" w:lineRule="exact"/>
        <w:ind w:firstLine="420"/>
        <w:rPr>
          <w:rFonts w:ascii="宋体" w:hAnsi="宋体" w:eastAsia="宋体"/>
          <w:b/>
          <w:szCs w:val="21"/>
        </w:rPr>
      </w:pPr>
      <w:r>
        <w:rPr>
          <w:rFonts w:hint="eastAsia" w:ascii="宋体" w:hAnsi="宋体" w:eastAsia="宋体"/>
          <w:b/>
          <w:szCs w:val="21"/>
        </w:rPr>
        <w:t>从业人员年末人数：</w:t>
      </w:r>
      <w:r>
        <w:rPr>
          <w:rFonts w:hint="eastAsia" w:ascii="宋体" w:hAnsi="宋体" w:eastAsia="宋体"/>
          <w:szCs w:val="21"/>
        </w:rPr>
        <w:t>指由本单位年末直接组织安排工作并支付工资的各类人员总数。包括在岗职工、劳务派遣人员和返聘的离退休人员。不包括离退休人员、停薪留职人员</w:t>
      </w:r>
      <w:r>
        <w:rPr>
          <w:rFonts w:hint="eastAsia" w:ascii="宋体" w:hAnsi="宋体" w:eastAsia="宋体"/>
          <w:b/>
          <w:szCs w:val="21"/>
        </w:rPr>
        <w:t>。</w:t>
      </w:r>
    </w:p>
    <w:p w14:paraId="2B55102C">
      <w:pPr>
        <w:spacing w:line="360" w:lineRule="exact"/>
        <w:ind w:firstLine="420"/>
        <w:rPr>
          <w:rFonts w:ascii="宋体" w:hAnsi="宋体" w:eastAsia="宋体"/>
          <w:szCs w:val="21"/>
        </w:rPr>
      </w:pPr>
      <w:r>
        <w:rPr>
          <w:rFonts w:hint="eastAsia" w:ascii="宋体" w:hAnsi="宋体" w:eastAsia="宋体"/>
          <w:b/>
          <w:szCs w:val="21"/>
        </w:rPr>
        <w:t>科技活动人员：</w:t>
      </w:r>
      <w:r>
        <w:rPr>
          <w:rFonts w:hint="eastAsia" w:ascii="宋体" w:hAnsi="宋体" w:eastAsia="宋体"/>
          <w:szCs w:val="21"/>
        </w:rPr>
        <w:t>指从业人员中的科技管理人员、科研业务人员和科技服务人员。</w:t>
      </w:r>
    </w:p>
    <w:p w14:paraId="56C984BD">
      <w:pPr>
        <w:spacing w:line="360" w:lineRule="exact"/>
        <w:ind w:firstLine="420"/>
        <w:rPr>
          <w:rFonts w:ascii="宋体" w:hAnsi="宋体" w:eastAsia="宋体"/>
          <w:szCs w:val="21"/>
        </w:rPr>
      </w:pPr>
      <w:r>
        <w:rPr>
          <w:rFonts w:hint="eastAsia" w:ascii="宋体" w:hAnsi="宋体" w:eastAsia="宋体"/>
          <w:b/>
          <w:szCs w:val="21"/>
        </w:rPr>
        <w:t>科技活动收入：</w:t>
      </w:r>
      <w:r>
        <w:rPr>
          <w:rFonts w:hint="eastAsia" w:ascii="宋体" w:hAnsi="宋体" w:eastAsia="宋体"/>
          <w:szCs w:val="21"/>
        </w:rPr>
        <w:t>指本单位开展科技活动所获得收入，不论来源渠道如何。</w:t>
      </w:r>
    </w:p>
    <w:p w14:paraId="7AEC99BE">
      <w:pPr>
        <w:spacing w:line="360" w:lineRule="exact"/>
        <w:ind w:firstLine="420"/>
        <w:rPr>
          <w:rFonts w:ascii="宋体" w:hAnsi="宋体" w:eastAsia="宋体"/>
          <w:szCs w:val="21"/>
        </w:rPr>
      </w:pPr>
      <w:r>
        <w:rPr>
          <w:rFonts w:hint="eastAsia" w:ascii="宋体" w:hAnsi="宋体" w:eastAsia="宋体"/>
          <w:b/>
          <w:szCs w:val="21"/>
        </w:rPr>
        <w:t>日常性支出（不含资产性支出）：</w:t>
      </w:r>
      <w:r>
        <w:rPr>
          <w:rFonts w:hint="eastAsia" w:ascii="宋体" w:hAnsi="宋体" w:eastAsia="宋体"/>
          <w:szCs w:val="21"/>
        </w:rPr>
        <w:t>又称经常性支出，是指调查单位报告期发生的、可在当期直接作为费用计入成本的支出，包括人员劳务费、折旧和摊销以及其他日常性支出。</w:t>
      </w:r>
    </w:p>
    <w:p w14:paraId="5F0AE334">
      <w:pPr>
        <w:spacing w:line="360" w:lineRule="exact"/>
        <w:ind w:firstLine="420"/>
        <w:rPr>
          <w:rFonts w:ascii="宋体" w:hAnsi="宋体" w:eastAsia="宋体"/>
          <w:szCs w:val="21"/>
        </w:rPr>
      </w:pPr>
      <w:r>
        <w:rPr>
          <w:rFonts w:hint="eastAsia" w:ascii="宋体" w:hAnsi="宋体" w:eastAsia="宋体"/>
          <w:b/>
          <w:szCs w:val="21"/>
        </w:rPr>
        <w:t>科技活动日常性支出：</w:t>
      </w:r>
      <w:r>
        <w:rPr>
          <w:rFonts w:hint="eastAsia" w:ascii="宋体" w:hAnsi="宋体" w:eastAsia="宋体"/>
          <w:szCs w:val="21"/>
        </w:rPr>
        <w:t>指调查单位在报告期内用于内部开展科技活动、可在当期直接作为费用计入成本的支出，包括来自科研渠道以及其他各种渠道的经费实际用于科技活动支出的费用</w:t>
      </w:r>
      <w:r>
        <w:rPr>
          <w:rFonts w:ascii="宋体" w:hAnsi="宋体" w:eastAsia="宋体"/>
          <w:szCs w:val="21"/>
        </w:rPr>
        <w:t>,包括外协加工费。</w:t>
      </w:r>
    </w:p>
    <w:p w14:paraId="293A9628">
      <w:pPr>
        <w:spacing w:line="360" w:lineRule="exact"/>
        <w:ind w:firstLine="420"/>
        <w:rPr>
          <w:rFonts w:ascii="宋体" w:hAnsi="宋体" w:eastAsia="宋体"/>
          <w:szCs w:val="21"/>
        </w:rPr>
      </w:pPr>
      <w:r>
        <w:rPr>
          <w:rFonts w:hint="eastAsia" w:ascii="宋体" w:hAnsi="宋体" w:eastAsia="宋体"/>
          <w:b/>
          <w:szCs w:val="21"/>
        </w:rPr>
        <w:t>资产性支出</w:t>
      </w:r>
      <w:r>
        <w:rPr>
          <w:rFonts w:hint="eastAsia" w:ascii="宋体" w:hAnsi="宋体" w:eastAsia="宋体"/>
          <w:szCs w:val="21"/>
        </w:rPr>
        <w:t>：是指报告期调查单位进行固定资产建造、购置、改扩建以及大修理等的支出，包括土地与建筑物支出、仪器与设备支出、资本化的计算机软件支出、专利和专有技术支出等。</w:t>
      </w:r>
    </w:p>
    <w:p w14:paraId="7E348448">
      <w:pPr>
        <w:ind w:firstLine="442" w:firstLineChars="200"/>
        <w:jc w:val="left"/>
        <w:rPr>
          <w:spacing w:val="-6"/>
          <w:szCs w:val="21"/>
        </w:rPr>
      </w:pPr>
      <w:r>
        <w:rPr>
          <w:rFonts w:ascii="宋体" w:hAnsi="宋体" w:eastAsia="宋体"/>
          <w:b/>
          <w:szCs w:val="21"/>
        </w:rPr>
        <w:t>基本建设支出：</w:t>
      </w:r>
      <w:r>
        <w:rPr>
          <w:rFonts w:ascii="宋体" w:hAnsi="宋体" w:eastAsia="宋体"/>
          <w:szCs w:val="21"/>
        </w:rPr>
        <w:t>指本单位当年实际支出的基本建设费用。</w:t>
      </w:r>
    </w:p>
    <w:p w14:paraId="47060272">
      <w:pPr>
        <w:spacing w:line="360" w:lineRule="exact"/>
        <w:ind w:firstLine="442" w:firstLineChars="200"/>
        <w:rPr>
          <w:rFonts w:ascii="宋体" w:hAnsi="宋体" w:eastAsia="宋体"/>
          <w:szCs w:val="21"/>
        </w:rPr>
      </w:pPr>
      <w:r>
        <w:rPr>
          <w:rFonts w:hint="eastAsia" w:ascii="宋体" w:hAnsi="宋体" w:eastAsia="宋体"/>
          <w:b/>
          <w:szCs w:val="21"/>
        </w:rPr>
        <w:t>科研基建：</w:t>
      </w:r>
      <w:r>
        <w:rPr>
          <w:rFonts w:hint="eastAsia" w:ascii="宋体" w:hAnsi="宋体" w:eastAsia="宋体"/>
          <w:szCs w:val="21"/>
        </w:rPr>
        <w:t>指在本年基本建设支出中购置的科研仪器设备和科研土建费用（如科研楼、试验用房等）之和。非科研设备购置、非科研土建工程</w:t>
      </w:r>
      <w:r>
        <w:rPr>
          <w:rFonts w:ascii="宋体" w:hAnsi="宋体" w:eastAsia="宋体"/>
          <w:szCs w:val="21"/>
        </w:rPr>
        <w:t xml:space="preserve"> （如住房等）不计入此项。</w:t>
      </w:r>
    </w:p>
    <w:p w14:paraId="66488C8F">
      <w:pPr>
        <w:spacing w:line="360" w:lineRule="exact"/>
        <w:ind w:firstLine="420"/>
        <w:rPr>
          <w:rFonts w:ascii="宋体" w:hAnsi="宋体" w:eastAsia="宋体"/>
          <w:szCs w:val="21"/>
        </w:rPr>
      </w:pPr>
      <w:r>
        <w:rPr>
          <w:rFonts w:ascii="宋体" w:hAnsi="宋体" w:eastAsia="宋体"/>
          <w:b/>
          <w:szCs w:val="21"/>
        </w:rPr>
        <w:t>R&amp;D人员：</w:t>
      </w:r>
      <w:r>
        <w:rPr>
          <w:rFonts w:ascii="宋体" w:hAnsi="宋体" w:eastAsia="宋体"/>
          <w:szCs w:val="21"/>
        </w:rPr>
        <w:t>指本单位参与R&amp;D活动的人员数，包括R&amp;D课题人员、管理R&amp;D课题的科技管理人员和为R&amp;D课题提供直接服务的科技服务人员。</w:t>
      </w:r>
    </w:p>
    <w:p w14:paraId="7C539946">
      <w:pPr>
        <w:spacing w:line="360" w:lineRule="exact"/>
        <w:ind w:firstLine="420"/>
        <w:rPr>
          <w:rFonts w:ascii="宋体" w:hAnsi="宋体" w:eastAsia="宋体"/>
          <w:szCs w:val="21"/>
        </w:rPr>
      </w:pPr>
      <w:r>
        <w:rPr>
          <w:rFonts w:ascii="宋体" w:hAnsi="宋体" w:eastAsia="宋体"/>
          <w:b/>
          <w:szCs w:val="21"/>
        </w:rPr>
        <w:t>R&amp;D经费内部支出：</w:t>
      </w:r>
      <w:r>
        <w:rPr>
          <w:rFonts w:ascii="宋体" w:hAnsi="宋体" w:eastAsia="宋体"/>
          <w:szCs w:val="21"/>
        </w:rPr>
        <w:t>指当年为进行R&amp;D活动而实际用于本单位内的全部支出，应按“全成本核算”的口径进行计量。包括人员工资、劳务费、其他日常支出、仪器设备购置费、土地使用和建造费等。不包括与外单位合作研究而拨给对方使用的经费。</w:t>
      </w:r>
    </w:p>
    <w:p w14:paraId="4123900F">
      <w:pPr>
        <w:rPr>
          <w:rFonts w:ascii="Microsoft JhengHei" w:hAnsi="Microsoft JhengHei" w:eastAsia="Microsoft JhengHei" w:cs="Microsoft JhengHei"/>
          <w:b/>
          <w:bCs/>
          <w:sz w:val="38"/>
          <w:szCs w:val="38"/>
        </w:rPr>
      </w:pPr>
      <w:r>
        <w:rPr>
          <w:rFonts w:ascii="Microsoft JhengHei" w:hAnsi="Microsoft JhengHei" w:eastAsia="Microsoft JhengHei" w:cs="Microsoft JhengHei"/>
          <w:b/>
          <w:bCs/>
          <w:sz w:val="38"/>
          <w:szCs w:val="38"/>
        </w:rPr>
        <w:br w:type="page"/>
      </w:r>
    </w:p>
    <w:p w14:paraId="2FFB1946">
      <w:pPr>
        <w:pStyle w:val="2"/>
        <w:ind w:right="359"/>
        <w:jc w:val="right"/>
      </w:pPr>
    </w:p>
    <w:sectPr>
      <w:pgSz w:w="11910" w:h="16840"/>
      <w:pgMar w:top="1600" w:right="720" w:bottom="280" w:left="9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Microsoft JhengHei">
    <w:altName w:val="宋体"/>
    <w:panose1 w:val="020B0604030504040204"/>
    <w:charset w:val="88"/>
    <w:family w:val="swiss"/>
    <w:pitch w:val="default"/>
    <w:sig w:usb0="00000000" w:usb1="00000000" w:usb2="00000016" w:usb3="00000000" w:csb0="00100009"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4E5971"/>
    <w:rsid w:val="000A0067"/>
    <w:rsid w:val="004E5971"/>
    <w:rsid w:val="005F1DD9"/>
    <w:rsid w:val="00613A0F"/>
    <w:rsid w:val="00F1018F"/>
    <w:rsid w:val="FBFEF2AF"/>
    <w:rsid w:val="FBFF5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36"/>
    </w:pPr>
    <w:rPr>
      <w:rFonts w:ascii="宋体" w:hAnsi="宋体" w:eastAsia="宋体"/>
      <w:sz w:val="15"/>
      <w:szCs w:val="15"/>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171</Words>
  <Characters>976</Characters>
  <Lines>8</Lines>
  <Paragraphs>2</Paragraphs>
  <TotalTime>1</TotalTime>
  <ScaleCrop>false</ScaleCrop>
  <LinksUpToDate>false</LinksUpToDate>
  <CharactersWithSpaces>1145</CharactersWithSpaces>
  <Application>WPS Office_12.8.2.17836_F1E327BC-269C-435d-A152-05C5408002CA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2022-10-09T01:51:00Z</dcterms:created>
  <dc:creator>YANG HONGJIN</dc:creator>
  <cp:lastModifiedBy>刘淇钰</cp:lastModifiedBy>
  <cp:lastPrinted>2025-06-05T10:05:47Z</cp:lastPrinted>
  <dcterms:modified xsi:type="dcterms:W3CDTF">2025-06-05T10:41:28Z</dcterms:modified>
  <dc:title>《中华人民共和国统计法》第三条规定：国家机关、社会团体、企业事业组织和个体工商户等统计调查对象，必须依照本法和国家规定，如实提供统计资料，不得虚报、瞒报、拒报、迟报，不得伪造、篡改</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Creator">
    <vt:lpwstr>Microsoft Office Word</vt:lpwstr>
  </property>
  <property fmtid="{D5CDD505-2E9C-101B-9397-08002B2CF9AE}" pid="4" name="LastSaved">
    <vt:filetime>2022-10-08T00:00:00Z</vt:filetime>
  </property>
  <property fmtid="{D5CDD505-2E9C-101B-9397-08002B2CF9AE}" pid="5" name="KSOProductBuildVer">
    <vt:lpwstr>2052-12.8.2.17836</vt:lpwstr>
  </property>
  <property fmtid="{D5CDD505-2E9C-101B-9397-08002B2CF9AE}" pid="6" name="ICV">
    <vt:lpwstr>58D800815CF817CFD803416894054D00_42</vt:lpwstr>
  </property>
</Properties>
</file>