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2AA56">
      <w:pPr>
        <w:pStyle w:val="13"/>
        <w:jc w:val="center"/>
        <w:rPr>
          <w:sz w:val="56"/>
          <w:szCs w:val="56"/>
        </w:rPr>
      </w:pPr>
    </w:p>
    <w:p w14:paraId="62421981">
      <w:pPr>
        <w:pStyle w:val="13"/>
        <w:jc w:val="center"/>
        <w:rPr>
          <w:sz w:val="56"/>
          <w:szCs w:val="56"/>
        </w:rPr>
      </w:pPr>
    </w:p>
    <w:p w14:paraId="358A56C6">
      <w:pPr>
        <w:pStyle w:val="13"/>
        <w:jc w:val="center"/>
        <w:rPr>
          <w:sz w:val="84"/>
          <w:szCs w:val="84"/>
        </w:rPr>
      </w:pPr>
    </w:p>
    <w:p w14:paraId="1E7DBEA3">
      <w:pPr>
        <w:pStyle w:val="13"/>
        <w:jc w:val="center"/>
        <w:rPr>
          <w:sz w:val="84"/>
          <w:szCs w:val="84"/>
        </w:rPr>
      </w:pPr>
    </w:p>
    <w:p w14:paraId="359B331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F607A8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岳阳市气象局</w:t>
      </w:r>
      <w:r>
        <w:rPr>
          <w:rFonts w:hint="eastAsia" w:ascii="方正小标宋_GBK" w:hAnsi="方正小标宋_GBK" w:eastAsia="方正小标宋_GBK" w:cs="方正小标宋_GBK"/>
          <w:sz w:val="84"/>
          <w:szCs w:val="84"/>
        </w:rPr>
        <w:t>部门决算</w:t>
      </w:r>
    </w:p>
    <w:p w14:paraId="3F2A4640">
      <w:pPr>
        <w:pStyle w:val="13"/>
        <w:jc w:val="center"/>
        <w:rPr>
          <w:rFonts w:hint="eastAsia" w:ascii="方正小标宋_GBK" w:hAnsi="方正小标宋_GBK" w:eastAsia="方正小标宋_GBK" w:cs="方正小标宋_GBK"/>
          <w:sz w:val="56"/>
          <w:szCs w:val="56"/>
        </w:rPr>
      </w:pPr>
    </w:p>
    <w:p w14:paraId="2000638B">
      <w:pPr>
        <w:pStyle w:val="13"/>
        <w:jc w:val="center"/>
        <w:rPr>
          <w:sz w:val="56"/>
          <w:szCs w:val="56"/>
        </w:rPr>
      </w:pPr>
    </w:p>
    <w:p w14:paraId="3A0D9F3E">
      <w:pPr>
        <w:pStyle w:val="13"/>
        <w:jc w:val="center"/>
        <w:rPr>
          <w:sz w:val="56"/>
          <w:szCs w:val="56"/>
        </w:rPr>
      </w:pPr>
    </w:p>
    <w:p w14:paraId="5312F192">
      <w:pPr>
        <w:pStyle w:val="13"/>
        <w:jc w:val="center"/>
        <w:rPr>
          <w:sz w:val="56"/>
          <w:szCs w:val="56"/>
        </w:rPr>
      </w:pPr>
    </w:p>
    <w:p w14:paraId="23D084D4">
      <w:pPr>
        <w:pStyle w:val="13"/>
        <w:jc w:val="center"/>
        <w:rPr>
          <w:sz w:val="32"/>
          <w:szCs w:val="32"/>
        </w:rPr>
      </w:pPr>
    </w:p>
    <w:p w14:paraId="3EF56875">
      <w:pPr>
        <w:pStyle w:val="13"/>
        <w:jc w:val="center"/>
        <w:rPr>
          <w:sz w:val="32"/>
          <w:szCs w:val="32"/>
        </w:rPr>
      </w:pPr>
    </w:p>
    <w:p w14:paraId="0B80ED68">
      <w:pPr>
        <w:pStyle w:val="13"/>
        <w:jc w:val="center"/>
        <w:rPr>
          <w:sz w:val="32"/>
          <w:szCs w:val="32"/>
        </w:rPr>
      </w:pPr>
    </w:p>
    <w:p w14:paraId="1B86CE13">
      <w:pPr>
        <w:pStyle w:val="13"/>
        <w:jc w:val="center"/>
        <w:rPr>
          <w:sz w:val="32"/>
          <w:szCs w:val="32"/>
        </w:rPr>
      </w:pPr>
    </w:p>
    <w:p w14:paraId="240136D9">
      <w:pPr>
        <w:pStyle w:val="13"/>
        <w:jc w:val="center"/>
        <w:rPr>
          <w:sz w:val="32"/>
          <w:szCs w:val="32"/>
        </w:rPr>
      </w:pPr>
    </w:p>
    <w:p w14:paraId="483DB531">
      <w:pPr>
        <w:pStyle w:val="13"/>
        <w:spacing w:line="540" w:lineRule="exact"/>
        <w:jc w:val="center"/>
        <w:rPr>
          <w:sz w:val="56"/>
          <w:szCs w:val="56"/>
        </w:rPr>
      </w:pPr>
    </w:p>
    <w:p w14:paraId="35882CBA">
      <w:pPr>
        <w:pStyle w:val="13"/>
        <w:spacing w:line="500" w:lineRule="exact"/>
        <w:jc w:val="both"/>
        <w:rPr>
          <w:b/>
          <w:sz w:val="36"/>
          <w:szCs w:val="28"/>
        </w:rPr>
      </w:pPr>
    </w:p>
    <w:p w14:paraId="1FB755AC">
      <w:pPr>
        <w:pStyle w:val="13"/>
        <w:spacing w:line="500" w:lineRule="exact"/>
        <w:jc w:val="center"/>
        <w:rPr>
          <w:b/>
          <w:sz w:val="36"/>
          <w:szCs w:val="28"/>
        </w:rPr>
      </w:pPr>
      <w:r>
        <w:rPr>
          <w:rFonts w:hint="eastAsia"/>
          <w:b/>
          <w:sz w:val="36"/>
          <w:szCs w:val="28"/>
        </w:rPr>
        <w:t>目录</w:t>
      </w:r>
    </w:p>
    <w:p w14:paraId="5B8647E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岳阳市气象局</w:t>
      </w:r>
      <w:r>
        <w:rPr>
          <w:rFonts w:hint="eastAsia" w:ascii="黑体" w:hAnsi="黑体" w:eastAsia="黑体" w:cs="黑体"/>
          <w:b w:val="0"/>
          <w:bCs/>
          <w:sz w:val="28"/>
          <w:szCs w:val="28"/>
        </w:rPr>
        <w:t>概况</w:t>
      </w:r>
    </w:p>
    <w:p w14:paraId="00F51FA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E97CEC5">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2CC3ADC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1E0360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25E0C1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30102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bookmarkStart w:id="0" w:name="_GoBack"/>
      <w:bookmarkEnd w:id="0"/>
    </w:p>
    <w:p w14:paraId="25960E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0B311C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6F3B54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A55FC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FBAD6E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43EFA0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E50D28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C6343E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085A4D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3588EB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870492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D3BE95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C1FC0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C1EA55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53C8A1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2434CEB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74E919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2BD682D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DA7674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36F62D4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468CEB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669B36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E998A0B">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DC1F473">
      <w:pPr>
        <w:pStyle w:val="13"/>
        <w:jc w:val="center"/>
        <w:rPr>
          <w:rFonts w:hint="eastAsia" w:ascii="方正小标宋_GBK" w:hAnsi="方正小标宋_GBK" w:eastAsia="方正小标宋_GBK" w:cs="方正小标宋_GBK"/>
          <w:sz w:val="84"/>
          <w:szCs w:val="84"/>
        </w:rPr>
      </w:pPr>
    </w:p>
    <w:p w14:paraId="3613F475">
      <w:pPr>
        <w:pStyle w:val="13"/>
        <w:jc w:val="center"/>
        <w:rPr>
          <w:rFonts w:hint="eastAsia" w:ascii="方正小标宋_GBK" w:hAnsi="方正小标宋_GBK" w:eastAsia="方正小标宋_GBK" w:cs="方正小标宋_GBK"/>
          <w:sz w:val="84"/>
          <w:szCs w:val="84"/>
        </w:rPr>
      </w:pPr>
    </w:p>
    <w:p w14:paraId="79FADF2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D9F678">
      <w:pPr>
        <w:pStyle w:val="13"/>
        <w:jc w:val="center"/>
        <w:rPr>
          <w:rFonts w:hint="eastAsia" w:ascii="方正小标宋_GBK" w:hAnsi="方正小标宋_GBK" w:eastAsia="方正小标宋_GBK" w:cs="方正小标宋_GBK"/>
          <w:sz w:val="84"/>
          <w:szCs w:val="84"/>
        </w:rPr>
      </w:pPr>
    </w:p>
    <w:p w14:paraId="29E5E469">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岳阳市气象局</w:t>
      </w:r>
      <w:r>
        <w:rPr>
          <w:rFonts w:hint="eastAsia" w:ascii="方正小标宋_GBK" w:hAnsi="方正小标宋_GBK" w:eastAsia="方正小标宋_GBK" w:cs="方正小标宋_GBK"/>
          <w:sz w:val="84"/>
          <w:szCs w:val="84"/>
        </w:rPr>
        <w:t>概况</w:t>
      </w:r>
    </w:p>
    <w:p w14:paraId="2C6B39C9">
      <w:pPr>
        <w:pStyle w:val="8"/>
        <w:rPr>
          <w:rFonts w:hint="eastAsia" w:ascii="方正小标宋_GBK" w:hAnsi="方正小标宋_GBK" w:eastAsia="方正小标宋_GBK" w:cs="方正小标宋_GBK"/>
          <w:sz w:val="84"/>
          <w:szCs w:val="84"/>
        </w:rPr>
      </w:pPr>
    </w:p>
    <w:p w14:paraId="381DAFAE">
      <w:pPr>
        <w:pStyle w:val="4"/>
        <w:rPr>
          <w:rFonts w:hint="eastAsia" w:ascii="方正小标宋_GBK" w:hAnsi="方正小标宋_GBK" w:eastAsia="方正小标宋_GBK" w:cs="方正小标宋_GBK"/>
          <w:sz w:val="84"/>
          <w:szCs w:val="84"/>
        </w:rPr>
      </w:pPr>
    </w:p>
    <w:p w14:paraId="1936ED09">
      <w:pPr>
        <w:rPr>
          <w:rFonts w:hint="eastAsia" w:ascii="方正小标宋_GBK" w:hAnsi="方正小标宋_GBK" w:eastAsia="方正小标宋_GBK" w:cs="方正小标宋_GBK"/>
          <w:sz w:val="84"/>
          <w:szCs w:val="84"/>
        </w:rPr>
      </w:pPr>
    </w:p>
    <w:p w14:paraId="00E10523">
      <w:pPr>
        <w:pStyle w:val="8"/>
        <w:rPr>
          <w:rFonts w:hint="eastAsia" w:ascii="方正小标宋_GBK" w:hAnsi="方正小标宋_GBK" w:eastAsia="方正小标宋_GBK" w:cs="方正小标宋_GBK"/>
          <w:sz w:val="84"/>
          <w:szCs w:val="84"/>
        </w:rPr>
      </w:pPr>
    </w:p>
    <w:p w14:paraId="3F12943A">
      <w:pPr>
        <w:pStyle w:val="4"/>
        <w:rPr>
          <w:rFonts w:hint="eastAsia" w:ascii="方正小标宋_GBK" w:hAnsi="方正小标宋_GBK" w:eastAsia="方正小标宋_GBK" w:cs="方正小标宋_GBK"/>
          <w:sz w:val="84"/>
          <w:szCs w:val="84"/>
        </w:rPr>
      </w:pPr>
    </w:p>
    <w:p w14:paraId="610F1410">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61A5E81">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1．负责岳阳气象事业发展规划、计划的制定及气象业务建设的组织实施；</w:t>
      </w:r>
    </w:p>
    <w:p w14:paraId="1A00DEEA">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2．负责本行政区域内公益气象预报、灾害性天气警报以及专业专项气象服务；为本级人民政府组织防御气象灾害提供决策依据</w:t>
      </w:r>
    </w:p>
    <w:p w14:paraId="21643991">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3．负责气象探测资料的汇总、传输；依法保护气象探测环境；</w:t>
      </w:r>
    </w:p>
    <w:p w14:paraId="2FA9BA3B">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4．负责本行政区域人工影响天气工作；</w:t>
      </w:r>
    </w:p>
    <w:p w14:paraId="0D989A00">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5．组织管理雷电灾害防御工作；</w:t>
      </w:r>
    </w:p>
    <w:p w14:paraId="608B4A09">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Times New Roman" w:eastAsia="仿宋_GB2312" w:cs="Times New Roman"/>
          <w:spacing w:val="-10"/>
          <w:sz w:val="32"/>
          <w:szCs w:val="32"/>
          <w:lang w:val="en-US"/>
        </w:rPr>
      </w:pPr>
      <w:r>
        <w:rPr>
          <w:rFonts w:hint="eastAsia" w:ascii="仿宋_GB2312" w:hAnsi="Times New Roman" w:eastAsia="仿宋_GB2312" w:cs="Times New Roman"/>
          <w:spacing w:val="-10"/>
          <w:kern w:val="2"/>
          <w:sz w:val="32"/>
          <w:szCs w:val="32"/>
          <w:lang w:val="en-US" w:eastAsia="zh-CN" w:bidi="ar"/>
        </w:rPr>
        <w:t>6．负责气候资料分析和应对气候变化工作。</w:t>
      </w:r>
    </w:p>
    <w:p w14:paraId="05EF588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E52EE84">
      <w:pPr>
        <w:widowControl/>
        <w:spacing w:line="600" w:lineRule="exact"/>
        <w:ind w:firstLine="960" w:firstLineChars="300"/>
        <w:rPr>
          <w:rFonts w:hint="eastAsia"/>
        </w:rPr>
      </w:pPr>
      <w:r>
        <w:rPr>
          <w:rFonts w:hint="eastAsia" w:ascii="Times New Roman" w:hAnsi="Times New Roman" w:eastAsia="仿宋_GB2312" w:cs="仿宋_GB2312"/>
          <w:bCs/>
          <w:kern w:val="0"/>
          <w:sz w:val="32"/>
          <w:szCs w:val="32"/>
        </w:rPr>
        <w:t>（一）</w:t>
      </w:r>
      <w:r>
        <w:rPr>
          <w:rFonts w:hint="eastAsia" w:ascii="仿宋_GB2312" w:hAnsi="Times New Roman" w:eastAsia="仿宋_GB2312" w:cs="Times New Roman"/>
          <w:spacing w:val="-10"/>
          <w:kern w:val="2"/>
          <w:sz w:val="32"/>
          <w:szCs w:val="32"/>
          <w:lang w:val="en-US" w:eastAsia="zh-CN" w:bidi="ar"/>
        </w:rPr>
        <w:t>岳阳市气象局始建于1952年，设办公室、业务发展科、人事教育科、法规与减灾科等四个内设科室及气象台、气象灾害防御技术中心、气象科技服务中心、装备中心、财务核算中心、洞庭湖气候中心办公室等六个直属单位。</w:t>
      </w:r>
    </w:p>
    <w:p w14:paraId="09722F1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岳阳市气象局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岳阳市气象局</w:t>
      </w:r>
      <w:r>
        <w:rPr>
          <w:rFonts w:hint="eastAsia" w:ascii="Times New Roman" w:hAnsi="Times New Roman" w:eastAsia="仿宋_GB2312" w:cs="仿宋_GB2312"/>
          <w:bCs/>
          <w:kern w:val="0"/>
          <w:sz w:val="32"/>
          <w:szCs w:val="32"/>
        </w:rPr>
        <w:t>本级</w:t>
      </w:r>
    </w:p>
    <w:p w14:paraId="2C145F86">
      <w:pPr>
        <w:pStyle w:val="8"/>
      </w:pPr>
    </w:p>
    <w:p w14:paraId="6AEA0584">
      <w:pPr>
        <w:pStyle w:val="4"/>
      </w:pPr>
    </w:p>
    <w:p w14:paraId="27EE41E5"/>
    <w:p w14:paraId="121523EE">
      <w:pPr>
        <w:pStyle w:val="8"/>
      </w:pPr>
    </w:p>
    <w:p w14:paraId="543637A1">
      <w:pPr>
        <w:pStyle w:val="4"/>
      </w:pPr>
    </w:p>
    <w:p w14:paraId="148EB9E1"/>
    <w:p w14:paraId="058BBD1C">
      <w:pPr>
        <w:pStyle w:val="8"/>
      </w:pPr>
    </w:p>
    <w:p w14:paraId="7B2A65DF">
      <w:pPr>
        <w:pStyle w:val="4"/>
      </w:pPr>
    </w:p>
    <w:p w14:paraId="5FD18E9A"/>
    <w:p w14:paraId="22FAF8CD">
      <w:pPr>
        <w:pStyle w:val="8"/>
      </w:pPr>
    </w:p>
    <w:p w14:paraId="3CF771C6">
      <w:pPr>
        <w:pStyle w:val="4"/>
      </w:pPr>
    </w:p>
    <w:p w14:paraId="18485705"/>
    <w:p w14:paraId="1A306E5D">
      <w:pPr>
        <w:pStyle w:val="8"/>
      </w:pPr>
    </w:p>
    <w:p w14:paraId="540C952F">
      <w:pPr>
        <w:pStyle w:val="4"/>
      </w:pPr>
    </w:p>
    <w:p w14:paraId="06076DA2"/>
    <w:p w14:paraId="3E9A9BC0">
      <w:pPr>
        <w:pStyle w:val="8"/>
      </w:pPr>
    </w:p>
    <w:p w14:paraId="09E1B2D6">
      <w:pPr>
        <w:pStyle w:val="4"/>
      </w:pPr>
    </w:p>
    <w:p w14:paraId="2D211332"/>
    <w:p w14:paraId="2162372C">
      <w:pPr>
        <w:pStyle w:val="8"/>
      </w:pPr>
    </w:p>
    <w:p w14:paraId="14A8B6AA">
      <w:pPr>
        <w:pStyle w:val="4"/>
      </w:pPr>
    </w:p>
    <w:p w14:paraId="0C29D4E8"/>
    <w:p w14:paraId="4655BF63">
      <w:pPr>
        <w:pStyle w:val="8"/>
      </w:pPr>
    </w:p>
    <w:p w14:paraId="6DF44FBD">
      <w:pPr>
        <w:pStyle w:val="4"/>
      </w:pPr>
    </w:p>
    <w:p w14:paraId="3E5F3482"/>
    <w:p w14:paraId="4938CAA2">
      <w:pPr>
        <w:pStyle w:val="13"/>
        <w:jc w:val="center"/>
        <w:rPr>
          <w:rFonts w:hint="eastAsia" w:ascii="方正小标宋_GBK" w:hAnsi="方正小标宋_GBK" w:eastAsia="方正小标宋_GBK" w:cs="方正小标宋_GBK"/>
          <w:sz w:val="84"/>
          <w:szCs w:val="84"/>
        </w:rPr>
      </w:pPr>
    </w:p>
    <w:p w14:paraId="3535D57A">
      <w:pPr>
        <w:pStyle w:val="13"/>
        <w:jc w:val="center"/>
        <w:rPr>
          <w:rFonts w:hint="eastAsia" w:ascii="方正小标宋_GBK" w:hAnsi="方正小标宋_GBK" w:eastAsia="方正小标宋_GBK" w:cs="方正小标宋_GBK"/>
          <w:sz w:val="84"/>
          <w:szCs w:val="84"/>
        </w:rPr>
      </w:pPr>
    </w:p>
    <w:p w14:paraId="551B629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92015D9">
      <w:pPr>
        <w:pStyle w:val="13"/>
        <w:jc w:val="center"/>
        <w:rPr>
          <w:rFonts w:hint="eastAsia" w:ascii="方正小标宋_GBK" w:hAnsi="方正小标宋_GBK" w:eastAsia="方正小标宋_GBK" w:cs="方正小标宋_GBK"/>
          <w:sz w:val="84"/>
          <w:szCs w:val="84"/>
        </w:rPr>
      </w:pPr>
    </w:p>
    <w:p w14:paraId="685126A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94095F5">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2F4A3A58">
      <w:pPr>
        <w:pStyle w:val="13"/>
        <w:jc w:val="center"/>
        <w:rPr>
          <w:rFonts w:hint="eastAsia" w:ascii="仿宋_GB2312" w:hAnsi="仿宋_GB2312" w:eastAsia="仿宋_GB2312" w:cs="仿宋_GB2312"/>
          <w:b w:val="0"/>
          <w:bCs w:val="0"/>
          <w:sz w:val="72"/>
          <w:szCs w:val="72"/>
          <w:lang w:eastAsia="zh-CN"/>
        </w:rPr>
      </w:pPr>
    </w:p>
    <w:p w14:paraId="1FCDEE05">
      <w:pPr>
        <w:pStyle w:val="13"/>
        <w:jc w:val="center"/>
        <w:rPr>
          <w:rFonts w:hint="eastAsia" w:ascii="仿宋_GB2312" w:hAnsi="仿宋_GB2312" w:eastAsia="仿宋_GB2312" w:cs="仿宋_GB2312"/>
          <w:b w:val="0"/>
          <w:bCs w:val="0"/>
          <w:sz w:val="72"/>
          <w:szCs w:val="72"/>
          <w:lang w:eastAsia="zh-CN"/>
        </w:rPr>
      </w:pPr>
    </w:p>
    <w:p w14:paraId="1A085C48">
      <w:pPr>
        <w:pStyle w:val="13"/>
        <w:jc w:val="center"/>
        <w:rPr>
          <w:rFonts w:hint="eastAsia" w:ascii="仿宋_GB2312" w:hAnsi="仿宋_GB2312" w:eastAsia="仿宋_GB2312" w:cs="仿宋_GB2312"/>
          <w:b w:val="0"/>
          <w:bCs w:val="0"/>
          <w:sz w:val="72"/>
          <w:szCs w:val="72"/>
          <w:lang w:eastAsia="zh-CN"/>
        </w:rPr>
      </w:pPr>
    </w:p>
    <w:p w14:paraId="595D8A85">
      <w:pPr>
        <w:pStyle w:val="13"/>
        <w:jc w:val="center"/>
        <w:rPr>
          <w:rFonts w:hint="eastAsia" w:ascii="仿宋_GB2312" w:hAnsi="仿宋_GB2312" w:eastAsia="仿宋_GB2312" w:cs="仿宋_GB2312"/>
          <w:b w:val="0"/>
          <w:bCs w:val="0"/>
          <w:sz w:val="72"/>
          <w:szCs w:val="72"/>
          <w:lang w:eastAsia="zh-CN"/>
        </w:rPr>
      </w:pPr>
    </w:p>
    <w:p w14:paraId="6AF4C008">
      <w:pPr>
        <w:pStyle w:val="13"/>
        <w:jc w:val="center"/>
        <w:rPr>
          <w:rFonts w:hint="eastAsia" w:ascii="仿宋_GB2312" w:hAnsi="仿宋_GB2312" w:eastAsia="仿宋_GB2312" w:cs="仿宋_GB2312"/>
          <w:b w:val="0"/>
          <w:bCs w:val="0"/>
          <w:sz w:val="72"/>
          <w:szCs w:val="72"/>
          <w:lang w:eastAsia="zh-CN"/>
        </w:rPr>
      </w:pPr>
    </w:p>
    <w:p w14:paraId="5065A203">
      <w:pPr>
        <w:pStyle w:val="13"/>
        <w:jc w:val="center"/>
        <w:rPr>
          <w:rFonts w:hint="eastAsia" w:ascii="仿宋_GB2312" w:hAnsi="仿宋_GB2312" w:eastAsia="仿宋_GB2312" w:cs="仿宋_GB2312"/>
          <w:b w:val="0"/>
          <w:bCs w:val="0"/>
          <w:sz w:val="72"/>
          <w:szCs w:val="72"/>
          <w:lang w:eastAsia="zh-CN"/>
        </w:rPr>
      </w:pPr>
    </w:p>
    <w:p w14:paraId="38073104">
      <w:pPr>
        <w:pStyle w:val="13"/>
        <w:jc w:val="center"/>
        <w:rPr>
          <w:rFonts w:hint="eastAsia" w:ascii="仿宋_GB2312" w:hAnsi="仿宋_GB2312" w:eastAsia="仿宋_GB2312" w:cs="仿宋_GB2312"/>
          <w:b w:val="0"/>
          <w:bCs w:val="0"/>
          <w:sz w:val="72"/>
          <w:szCs w:val="72"/>
          <w:lang w:eastAsia="zh-CN"/>
        </w:rPr>
      </w:pPr>
    </w:p>
    <w:p w14:paraId="311097B4">
      <w:pPr>
        <w:pStyle w:val="13"/>
        <w:jc w:val="center"/>
        <w:rPr>
          <w:rFonts w:hint="eastAsia" w:ascii="方正小标宋_GBK" w:hAnsi="方正小标宋_GBK" w:eastAsia="方正小标宋_GBK" w:cs="方正小标宋_GBK"/>
          <w:sz w:val="72"/>
          <w:szCs w:val="72"/>
        </w:rPr>
      </w:pPr>
    </w:p>
    <w:p w14:paraId="27315065">
      <w:pPr>
        <w:pStyle w:val="13"/>
        <w:jc w:val="center"/>
        <w:rPr>
          <w:rFonts w:hint="eastAsia" w:ascii="方正小标宋_GBK" w:hAnsi="方正小标宋_GBK" w:eastAsia="方正小标宋_GBK" w:cs="方正小标宋_GBK"/>
          <w:sz w:val="72"/>
          <w:szCs w:val="72"/>
        </w:rPr>
      </w:pPr>
    </w:p>
    <w:p w14:paraId="7080D43D">
      <w:pPr>
        <w:pStyle w:val="13"/>
        <w:jc w:val="both"/>
        <w:rPr>
          <w:rFonts w:hint="eastAsia" w:ascii="方正小标宋_GBK" w:hAnsi="方正小标宋_GBK" w:eastAsia="方正小标宋_GBK" w:cs="方正小标宋_GBK"/>
          <w:sz w:val="72"/>
          <w:szCs w:val="72"/>
        </w:rPr>
      </w:pPr>
    </w:p>
    <w:p w14:paraId="5A207FB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0C5072B">
      <w:pPr>
        <w:pStyle w:val="13"/>
        <w:jc w:val="center"/>
        <w:rPr>
          <w:rFonts w:hint="eastAsia" w:ascii="方正小标宋_GBK" w:hAnsi="方正小标宋_GBK" w:eastAsia="方正小标宋_GBK" w:cs="方正小标宋_GBK"/>
          <w:sz w:val="70"/>
          <w:szCs w:val="70"/>
        </w:rPr>
      </w:pPr>
    </w:p>
    <w:p w14:paraId="39214A9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A7F605E">
      <w:pPr>
        <w:pStyle w:val="13"/>
        <w:jc w:val="center"/>
        <w:rPr>
          <w:rFonts w:hint="eastAsia" w:ascii="方正小标宋_GBK" w:hAnsi="方正小标宋_GBK" w:eastAsia="方正小标宋_GBK" w:cs="方正小标宋_GBK"/>
          <w:sz w:val="70"/>
          <w:szCs w:val="70"/>
        </w:rPr>
      </w:pPr>
    </w:p>
    <w:p w14:paraId="4CB8878E">
      <w:pPr>
        <w:pStyle w:val="13"/>
        <w:jc w:val="center"/>
        <w:rPr>
          <w:rFonts w:hint="eastAsia" w:ascii="方正小标宋_GBK" w:hAnsi="方正小标宋_GBK" w:eastAsia="方正小标宋_GBK" w:cs="方正小标宋_GBK"/>
          <w:sz w:val="70"/>
          <w:szCs w:val="70"/>
        </w:rPr>
      </w:pPr>
    </w:p>
    <w:p w14:paraId="62D41A8F">
      <w:pPr>
        <w:pStyle w:val="13"/>
        <w:jc w:val="center"/>
        <w:rPr>
          <w:rFonts w:hint="eastAsia" w:ascii="方正小标宋_GBK" w:hAnsi="方正小标宋_GBK" w:eastAsia="方正小标宋_GBK" w:cs="方正小标宋_GBK"/>
          <w:sz w:val="70"/>
          <w:szCs w:val="70"/>
        </w:rPr>
      </w:pPr>
    </w:p>
    <w:p w14:paraId="2186F8DB">
      <w:pPr>
        <w:pStyle w:val="13"/>
        <w:jc w:val="center"/>
        <w:rPr>
          <w:rFonts w:hint="eastAsia" w:ascii="方正小标宋_GBK" w:hAnsi="方正小标宋_GBK" w:eastAsia="方正小标宋_GBK" w:cs="方正小标宋_GBK"/>
          <w:sz w:val="70"/>
          <w:szCs w:val="70"/>
        </w:rPr>
      </w:pPr>
    </w:p>
    <w:p w14:paraId="5F510F9B">
      <w:pPr>
        <w:pStyle w:val="13"/>
        <w:jc w:val="center"/>
        <w:rPr>
          <w:rFonts w:hint="eastAsia" w:ascii="方正小标宋_GBK" w:hAnsi="方正小标宋_GBK" w:eastAsia="方正小标宋_GBK" w:cs="方正小标宋_GBK"/>
          <w:sz w:val="70"/>
          <w:szCs w:val="70"/>
        </w:rPr>
      </w:pPr>
    </w:p>
    <w:p w14:paraId="1E6D5D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F316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项目的减少。</w:t>
      </w:r>
    </w:p>
    <w:p w14:paraId="65C880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B3418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03F05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6AC49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68.64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75593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2CE2850">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项目的减少。</w:t>
      </w:r>
    </w:p>
    <w:p w14:paraId="4181144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D287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0EDE67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496.47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项目的减少。</w:t>
      </w:r>
    </w:p>
    <w:p w14:paraId="666FAD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2A6E709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万元，主要用于以下方面：自然资源海洋气象等支出（类）支出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0D227C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72B27EB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376D31D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1、自然资源海洋气象等支出</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气象事务。</w:t>
      </w:r>
    </w:p>
    <w:p w14:paraId="3B15F0A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相同。</w:t>
      </w:r>
    </w:p>
    <w:p w14:paraId="100F7D7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2、自然资源海洋气象等支出</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其他自然资源海洋气象等支出。</w:t>
      </w:r>
    </w:p>
    <w:p w14:paraId="30D8839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相同。</w:t>
      </w:r>
    </w:p>
    <w:p w14:paraId="126DC0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CB41F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万元，其中：</w:t>
      </w:r>
    </w:p>
    <w:p w14:paraId="1C9ABC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95.06</w:t>
      </w:r>
      <w:r>
        <w:rPr>
          <w:rFonts w:hint="eastAsia" w:ascii="仿宋_GB2312" w:hAnsi="仿宋_GB2312" w:eastAsia="仿宋_GB2312" w:cs="仿宋_GB2312"/>
          <w:sz w:val="32"/>
          <w:szCs w:val="32"/>
        </w:rPr>
        <w:t>%,主要包括津贴补贴</w:t>
      </w:r>
      <w:r>
        <w:rPr>
          <w:rFonts w:hint="eastAsia" w:ascii="仿宋_GB2312" w:hAnsi="仿宋_GB2312" w:eastAsia="仿宋_GB2312" w:cs="仿宋_GB2312"/>
          <w:sz w:val="32"/>
          <w:szCs w:val="32"/>
          <w:lang w:eastAsia="zh-CN"/>
        </w:rPr>
        <w:t>。</w:t>
      </w:r>
    </w:p>
    <w:p w14:paraId="6CCF505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4.94</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差旅费、维修费、劳务费</w:t>
      </w:r>
      <w:r>
        <w:rPr>
          <w:rFonts w:hint="eastAsia" w:ascii="仿宋_GB2312" w:hAnsi="仿宋_GB2312" w:eastAsia="仿宋_GB2312" w:cs="仿宋_GB2312"/>
          <w:sz w:val="32"/>
          <w:szCs w:val="32"/>
        </w:rPr>
        <w:t>。</w:t>
      </w:r>
    </w:p>
    <w:p w14:paraId="540176C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268CAB75">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1673843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0AF8BFEB">
      <w:pPr>
        <w:widowControl w:val="0"/>
        <w:autoSpaceDE w:val="0"/>
        <w:autoSpaceDN w:val="0"/>
        <w:adjustRightInd w:val="0"/>
        <w:ind w:firstLine="640" w:firstLineChars="200"/>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14:paraId="04A7DC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F493B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D8B0C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%。减少（增长）的主要原因是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其中：</w:t>
      </w:r>
    </w:p>
    <w:p w14:paraId="0D98723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w:t>
      </w:r>
    </w:p>
    <w:p w14:paraId="098087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w:t>
      </w:r>
    </w:p>
    <w:p w14:paraId="2118C6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w:t>
      </w:r>
    </w:p>
    <w:p w14:paraId="498B5B8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%，决算数大于（小于）预算数的主要原因是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无预算</w:t>
      </w:r>
      <w:r>
        <w:rPr>
          <w:rFonts w:hint="eastAsia" w:ascii="仿宋_GB2312" w:hAnsi="仿宋_GB2312" w:eastAsia="仿宋_GB2312" w:cs="仿宋_GB2312"/>
          <w:sz w:val="32"/>
          <w:szCs w:val="32"/>
        </w:rPr>
        <w:t>。</w:t>
      </w:r>
    </w:p>
    <w:p w14:paraId="2625D0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BECE6D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2023年度“三公”经费财政拨款支出预算为0万元，支出决算为0万元，决算数等于预算数。其中：  </w:t>
      </w:r>
    </w:p>
    <w:p w14:paraId="7F52783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46DBF8E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14:paraId="2474F65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14:paraId="4A67929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14:paraId="1E5838C0">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“三公”经费财政拨款支出决算具体情况说明  </w:t>
      </w:r>
    </w:p>
    <w:p w14:paraId="07C19BA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14:paraId="2750B0DE">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因公出国（境）费支出决算为0万元，全年安排因公出国（境）团组0个，累计0人次，我单位2023年度无因公出国（境）费支出。  </w:t>
      </w:r>
    </w:p>
    <w:p w14:paraId="0A8F81AB">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公务接待费支出决算为0万元，全年共接待来访团组0个、来宾0人次，我单位2023年度无公务接待费支出。  </w:t>
      </w:r>
    </w:p>
    <w:p w14:paraId="22CE793A">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14:paraId="3A63412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FE58580">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办公经费支出减少</w:t>
      </w:r>
      <w:r>
        <w:rPr>
          <w:rFonts w:hint="eastAsia" w:ascii="楷体" w:hAnsi="楷体" w:eastAsia="楷体" w:cs="楷体"/>
          <w:sz w:val="32"/>
          <w:szCs w:val="32"/>
        </w:rPr>
        <w:t>。</w:t>
      </w:r>
    </w:p>
    <w:p w14:paraId="2CF6460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3DB00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年度，本单位无会议费的预算和支出决算数；本单位无培训费的预算和支出决算数；本单位无举办节庆、晚会、论坛、赛事等活动的预算和支出决算数。</w:t>
      </w:r>
    </w:p>
    <w:p w14:paraId="250588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693618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14:paraId="0A28462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86C82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12月31日，本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5832344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07B2E1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9A1486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27284F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472万元，政府性基金预算支出0万元，国有资本经营预算支出0万元。从评价情况来看，整体支出绩效评价中，2023年整体支出0万元，其中：基本支出472万元，项目支出0万元，本单位整体支出绩效自评综合评分100分，评价结果等次为优。</w:t>
      </w:r>
    </w:p>
    <w:p w14:paraId="17343E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项目1个，共</w:t>
      </w:r>
      <w:r>
        <w:rPr>
          <w:rFonts w:hint="eastAsia" w:ascii="仿宋_GB2312" w:hAnsi="仿宋_GB2312" w:eastAsia="仿宋_GB2312" w:cs="仿宋_GB2312"/>
          <w:b w:val="0"/>
          <w:bCs w:val="0"/>
          <w:color w:val="000000"/>
          <w:kern w:val="0"/>
          <w:sz w:val="32"/>
          <w:szCs w:val="32"/>
          <w:lang w:val="en-US" w:eastAsia="zh-CN" w:bidi="ar-SA"/>
        </w:rPr>
        <w:t>涉及资金148万元，占一般公共预算项目支出总额的31%。组织对政府性基金预算项目支出开展绩效自评，项目0个，共涉及资金0 万元，占政府性基金预算项目支出总额的0%。组织对国有资本经营预算项目支出开展绩效自评，项目0个，共涉及资金0万元，占国有资本经营预算项目支出总额的0%。从评价情况来看，项目绩效自评得分100分，评价结果等次为优。</w:t>
      </w:r>
    </w:p>
    <w:p w14:paraId="1144BB0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26FFFF7">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 分。全年预算数为472 万元，执行数为472万元，完成预算的100%。绩效目标完成情况：</w:t>
      </w:r>
      <w:r>
        <w:rPr>
          <w:rFonts w:hint="eastAsia" w:ascii="Times New Roman" w:hAnsi="Times New Roman" w:eastAsia="仿宋_GB2312" w:cs="仿宋_GB2312"/>
          <w:kern w:val="0"/>
          <w:sz w:val="32"/>
          <w:szCs w:val="32"/>
          <w:lang w:val="en-US" w:eastAsia="zh-CN"/>
        </w:rPr>
        <w:t>一是对全市人影装备、弹药管理情况、作业信息上报、作业站点信息情况等进行了人工影响天气安全检查，联合应急管理部门开展了人影安全检查。组织实施人影作业188次，发射火箭弹382发，高炮弹20枚，燃烧烟条10根，飞机增雨作业5次。</w:t>
      </w:r>
    </w:p>
    <w:p w14:paraId="08EA7BBB">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是通过水上交通安全气象服务群和水上安全气象保障平台向海事部门发布水上交通气象服务专报共12期，发布大风、雷电、低能见度等预警信息50余条，开展专题服务20余次。海事部门根据气象部门发布的气象信息，借助自身的信息发布系统，将天气消息及时发送至水上作业人员和相关人员手中，岳阳市水域内未出现一起因气象灾害导致的事故发生。</w:t>
      </w:r>
    </w:p>
    <w:p w14:paraId="4F66E850">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是通过突发事件预警信息发布系统，发布暴雨、大风、大雾等各类灾害预警信号569期2294县次131万人次，预警信号靶向18期18县次35乡镇次63万人次，重要警示信息236期23万人次，乡镇暴雨临灾警报253期265乡镇次14万人次，乡镇暴雨临灾警报靶向发布51乡镇次126万人次，地质灾害风险临近预警237期248乡镇次19万人次。</w:t>
      </w:r>
    </w:p>
    <w:p w14:paraId="4380C9AC">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是为了保障专业气象服务开展，为专业气象服务提供准确及时的气象监测数据，新一代天气雷达24小时开机监测、自动化地面探测气象仪器每2分钟上传一次数据，设备维护人员随时待命，保证2小时内消除仪器故障、定期进行市管范围内区域站、水上站、交通站等128个站点的维护。</w:t>
      </w:r>
    </w:p>
    <w:p w14:paraId="4B7FFA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01D71B4">
      <w:pPr>
        <w:keepNext w:val="0"/>
        <w:keepLines w:val="0"/>
        <w:widowControl w:val="0"/>
        <w:suppressLineNumbers w:val="0"/>
        <w:snapToGrid w:val="0"/>
        <w:spacing w:before="0" w:beforeAutospacing="0" w:after="0" w:afterAutospacing="0" w:line="700" w:lineRule="exact"/>
        <w:ind w:left="0" w:right="0" w:firstLine="640" w:firstLineChars="200"/>
        <w:jc w:val="left"/>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一是预算绩效管理工作销显薄弱。虽然较往年有增强，但绩效管理理念欠缺，项目管理人员未引起足够重视。</w:t>
      </w:r>
    </w:p>
    <w:p w14:paraId="44117BBD">
      <w:pPr>
        <w:keepNext w:val="0"/>
        <w:keepLines w:val="0"/>
        <w:widowControl w:val="0"/>
        <w:suppressLineNumbers w:val="0"/>
        <w:snapToGrid w:val="0"/>
        <w:spacing w:before="0" w:beforeAutospacing="0" w:after="0" w:afterAutospacing="0" w:line="700" w:lineRule="exact"/>
        <w:ind w:left="0" w:right="0" w:firstLine="640" w:firstLineChars="200"/>
        <w:jc w:val="left"/>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二是人员素质有待进一步提高，由于预算绩效管理工作开展时间短，财务人员少，加上缺乏系统的培训，项目执行人员对绩效评价工作还未摆脱财务考评或竣工验收的影响。</w:t>
      </w:r>
    </w:p>
    <w:p w14:paraId="53670B3A">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471CE32A">
      <w:pPr>
        <w:pStyle w:val="13"/>
        <w:jc w:val="both"/>
        <w:rPr>
          <w:sz w:val="72"/>
          <w:szCs w:val="72"/>
        </w:rPr>
      </w:pPr>
    </w:p>
    <w:p w14:paraId="72352018">
      <w:pPr>
        <w:pStyle w:val="13"/>
        <w:jc w:val="center"/>
        <w:rPr>
          <w:sz w:val="72"/>
          <w:szCs w:val="72"/>
        </w:rPr>
      </w:pPr>
    </w:p>
    <w:p w14:paraId="425BD563">
      <w:pPr>
        <w:pStyle w:val="13"/>
        <w:jc w:val="center"/>
        <w:rPr>
          <w:rFonts w:hint="eastAsia" w:ascii="方正小标宋_GBK" w:hAnsi="方正小标宋_GBK" w:eastAsia="方正小标宋_GBK" w:cs="方正小标宋_GBK"/>
          <w:sz w:val="70"/>
          <w:szCs w:val="70"/>
          <w:lang w:eastAsia="zh-CN"/>
        </w:rPr>
      </w:pPr>
    </w:p>
    <w:p w14:paraId="45555A0B">
      <w:pPr>
        <w:pStyle w:val="13"/>
        <w:jc w:val="center"/>
        <w:rPr>
          <w:rFonts w:hint="eastAsia" w:ascii="方正小标宋_GBK" w:hAnsi="方正小标宋_GBK" w:eastAsia="方正小标宋_GBK" w:cs="方正小标宋_GBK"/>
          <w:sz w:val="70"/>
          <w:szCs w:val="70"/>
          <w:lang w:eastAsia="zh-CN"/>
        </w:rPr>
      </w:pPr>
    </w:p>
    <w:p w14:paraId="0E9505F5">
      <w:pPr>
        <w:pStyle w:val="13"/>
        <w:jc w:val="center"/>
        <w:rPr>
          <w:rFonts w:hint="eastAsia" w:ascii="方正小标宋_GBK" w:hAnsi="方正小标宋_GBK" w:eastAsia="方正小标宋_GBK" w:cs="方正小标宋_GBK"/>
          <w:sz w:val="72"/>
          <w:szCs w:val="72"/>
        </w:rPr>
      </w:pPr>
    </w:p>
    <w:p w14:paraId="0FE5981E">
      <w:pPr>
        <w:pStyle w:val="13"/>
        <w:jc w:val="center"/>
        <w:rPr>
          <w:rFonts w:hint="eastAsia" w:ascii="方正小标宋_GBK" w:hAnsi="方正小标宋_GBK" w:eastAsia="方正小标宋_GBK" w:cs="方正小标宋_GBK"/>
          <w:sz w:val="72"/>
          <w:szCs w:val="72"/>
        </w:rPr>
      </w:pPr>
    </w:p>
    <w:p w14:paraId="335FFAB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F610C52">
      <w:pPr>
        <w:jc w:val="center"/>
        <w:rPr>
          <w:rFonts w:hint="eastAsia" w:ascii="方正小标宋_GBK" w:hAnsi="方正小标宋_GBK" w:eastAsia="方正小标宋_GBK" w:cs="方正小标宋_GBK"/>
          <w:color w:val="000000"/>
          <w:kern w:val="0"/>
          <w:sz w:val="70"/>
          <w:szCs w:val="70"/>
        </w:rPr>
      </w:pPr>
    </w:p>
    <w:p w14:paraId="784573FD">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4E370142">
      <w:pPr>
        <w:pStyle w:val="8"/>
      </w:pPr>
    </w:p>
    <w:p w14:paraId="334B2E7C">
      <w:pPr>
        <w:pStyle w:val="4"/>
      </w:pPr>
    </w:p>
    <w:p w14:paraId="2C6750A0"/>
    <w:p w14:paraId="4662A714">
      <w:pPr>
        <w:pStyle w:val="8"/>
      </w:pPr>
    </w:p>
    <w:p w14:paraId="365B809A">
      <w:pPr>
        <w:pStyle w:val="4"/>
      </w:pPr>
    </w:p>
    <w:p w14:paraId="4F7C4FF1"/>
    <w:p w14:paraId="4FC3F689">
      <w:pPr>
        <w:pStyle w:val="8"/>
      </w:pPr>
    </w:p>
    <w:p w14:paraId="14DF3C7F">
      <w:pPr>
        <w:pStyle w:val="4"/>
      </w:pPr>
    </w:p>
    <w:p w14:paraId="51807E80"/>
    <w:p w14:paraId="720E090A">
      <w:pPr>
        <w:pStyle w:val="8"/>
      </w:pPr>
    </w:p>
    <w:p w14:paraId="6244691D">
      <w:pPr>
        <w:pStyle w:val="4"/>
      </w:pPr>
    </w:p>
    <w:p w14:paraId="455248F2"/>
    <w:p w14:paraId="4C2934A6">
      <w:pPr>
        <w:pStyle w:val="8"/>
      </w:pPr>
    </w:p>
    <w:p w14:paraId="15497E4A">
      <w:pPr>
        <w:pStyle w:val="4"/>
      </w:pPr>
    </w:p>
    <w:p w14:paraId="3A020ED8"/>
    <w:p w14:paraId="136896A2">
      <w:pPr>
        <w:pStyle w:val="8"/>
      </w:pPr>
    </w:p>
    <w:p w14:paraId="53DDD82D">
      <w:pPr>
        <w:pStyle w:val="4"/>
      </w:pPr>
    </w:p>
    <w:p w14:paraId="2FBFF9A0"/>
    <w:p w14:paraId="2D4B8BD7">
      <w:pPr>
        <w:pStyle w:val="8"/>
      </w:pPr>
    </w:p>
    <w:p w14:paraId="682BD484">
      <w:pPr>
        <w:pStyle w:val="4"/>
      </w:pPr>
    </w:p>
    <w:p w14:paraId="5A1D097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638B8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1DCEA3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w:t>
      </w:r>
    </w:p>
    <w:p w14:paraId="402BA07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2BEB9C6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5BAA410A">
      <w:pPr>
        <w:pStyle w:val="13"/>
        <w:jc w:val="center"/>
        <w:rPr>
          <w:rFonts w:hint="eastAsia" w:ascii="仿宋_GB2312" w:hAnsi="仿宋_GB2312" w:eastAsia="仿宋_GB2312" w:cs="仿宋_GB2312"/>
          <w:sz w:val="32"/>
          <w:szCs w:val="32"/>
        </w:rPr>
      </w:pPr>
    </w:p>
    <w:p w14:paraId="551C405E">
      <w:pPr>
        <w:pStyle w:val="4"/>
      </w:pPr>
    </w:p>
    <w:p w14:paraId="5078BBF2"/>
    <w:p w14:paraId="638C82CD">
      <w:pPr>
        <w:pStyle w:val="8"/>
      </w:pPr>
    </w:p>
    <w:p w14:paraId="223087DD">
      <w:pPr>
        <w:pStyle w:val="4"/>
      </w:pPr>
    </w:p>
    <w:p w14:paraId="503115FB"/>
    <w:p w14:paraId="1DB41BBA">
      <w:pPr>
        <w:pStyle w:val="8"/>
      </w:pPr>
    </w:p>
    <w:p w14:paraId="7415F0A9">
      <w:pPr>
        <w:pStyle w:val="4"/>
      </w:pPr>
    </w:p>
    <w:p w14:paraId="60212F86"/>
    <w:p w14:paraId="0C79595C">
      <w:pPr>
        <w:pStyle w:val="8"/>
      </w:pPr>
    </w:p>
    <w:p w14:paraId="1BD75277">
      <w:pPr>
        <w:pStyle w:val="4"/>
      </w:pPr>
    </w:p>
    <w:p w14:paraId="2FE4F82E"/>
    <w:p w14:paraId="5784EF49">
      <w:pPr>
        <w:pStyle w:val="8"/>
      </w:pPr>
    </w:p>
    <w:p w14:paraId="2947DC13">
      <w:pPr>
        <w:pStyle w:val="4"/>
      </w:pPr>
    </w:p>
    <w:p w14:paraId="1557E6E9"/>
    <w:p w14:paraId="1343A110">
      <w:pPr>
        <w:pStyle w:val="8"/>
      </w:pPr>
    </w:p>
    <w:p w14:paraId="357BCED4">
      <w:pPr>
        <w:pStyle w:val="4"/>
      </w:pPr>
    </w:p>
    <w:p w14:paraId="4F191BE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1F6E9EA">
      <w:pPr>
        <w:pStyle w:val="13"/>
        <w:jc w:val="both"/>
        <w:rPr>
          <w:rFonts w:hint="eastAsia" w:ascii="方正小标宋_GBK" w:hAnsi="方正小标宋_GBK" w:eastAsia="方正小标宋_GBK" w:cs="方正小标宋_GBK"/>
          <w:sz w:val="70"/>
          <w:szCs w:val="70"/>
          <w:lang w:eastAsia="zh-CN"/>
        </w:rPr>
      </w:pPr>
    </w:p>
    <w:p w14:paraId="0DFF680B">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B896B56">
      <w:pPr>
        <w:ind w:firstLine="640" w:firstLineChars="200"/>
        <w:jc w:val="left"/>
        <w:rPr>
          <w:rFonts w:hint="eastAsia" w:ascii="宋体" w:hAnsi="宋体" w:eastAsia="宋体" w:cs="黑体"/>
          <w:b/>
          <w:color w:val="000000"/>
          <w:kern w:val="0"/>
          <w:sz w:val="32"/>
          <w:szCs w:val="32"/>
          <w:lang w:val="en-US" w:eastAsia="zh-CN"/>
        </w:rPr>
      </w:pPr>
    </w:p>
    <w:p w14:paraId="2085A8B0">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244C637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5271C629"/>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293140ED"/>
    <w:multiLevelType w:val="singleLevel"/>
    <w:tmpl w:val="293140ED"/>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zBkZTU1Njk0ZjdmMTZkZWZkMzY0Zjg2NGI1M2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5415F"/>
    <w:rsid w:val="059958AD"/>
    <w:rsid w:val="06C857E7"/>
    <w:rsid w:val="08C24A73"/>
    <w:rsid w:val="12583BA5"/>
    <w:rsid w:val="13BA5B9C"/>
    <w:rsid w:val="19C250FF"/>
    <w:rsid w:val="1D97DEFF"/>
    <w:rsid w:val="1DFF72E5"/>
    <w:rsid w:val="1EFC6F07"/>
    <w:rsid w:val="1F0527A6"/>
    <w:rsid w:val="22AC03C2"/>
    <w:rsid w:val="2FDF85B8"/>
    <w:rsid w:val="2FFFEE04"/>
    <w:rsid w:val="31C95635"/>
    <w:rsid w:val="34DF85B0"/>
    <w:rsid w:val="35CA5CBB"/>
    <w:rsid w:val="38253A2D"/>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2EB3213"/>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4824</Words>
  <Characters>5095</Characters>
  <Lines>63</Lines>
  <Paragraphs>18</Paragraphs>
  <TotalTime>6</TotalTime>
  <ScaleCrop>false</ScaleCrop>
  <LinksUpToDate>false</LinksUpToDate>
  <CharactersWithSpaces>5130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彩</cp:lastModifiedBy>
  <cp:lastPrinted>2024-08-08T10:20:00Z</cp:lastPrinted>
  <dcterms:modified xsi:type="dcterms:W3CDTF">2024-09-27T02:44:54Z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5D0EC177CE55422883AE2CACCACEE932_13</vt:lpwstr>
  </property>
</Properties>
</file>