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widowControl/>
        <w:spacing w:afterLines="5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2023年度部门整体支出绩效自评表</w:t>
      </w:r>
    </w:p>
    <w:tbl>
      <w:tblPr>
        <w:tblStyle w:val="4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市级预算部门名称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岳阳市农业科学研究院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2731.53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4445.58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4374.5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98.4%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9.84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 其中：  一般公共预算：3428.38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其中：基本支出：2685.96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项目支出：1688.54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纳入专户管理的非税收入拨款：51.91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其他资金：965.27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1、全面加强党的建设，凝聚市农科院发展强大合力。</w:t>
            </w:r>
          </w:p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2、坚持科研立院之本，奋力打造岳阳农业科创高地。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3.大力推进人才队伍建设，实施人才兴院战略。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完成预期目标。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完成本院和上级科研单位下达的科研任务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全部完成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12.5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质量指标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4"/>
                <w:szCs w:val="1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质量好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质量达标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时效指标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2023年度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2023年度内已完成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全年支出控制在预算内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全年支出控制在预算内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经济平稳发展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经济平稳发展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社会稳定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社会稳定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7.5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生态效益指标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有所提升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7.5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可持续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可持续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7.5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满意度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满意度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99.82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彭尧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 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2024年6月27日</w:t>
      </w:r>
      <w:r>
        <w:rPr>
          <w:rFonts w:hint="default" w:ascii="Times New Roman" w:hAnsi="Times New Roman" w:eastAsia="仿宋_GB2312" w:cs="Times New Roman"/>
          <w:sz w:val="22"/>
          <w:szCs w:val="22"/>
        </w:rPr>
        <w:t xml:space="preserve"> 联系电话：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0730-3050819 </w:t>
      </w:r>
    </w:p>
    <w:p>
      <w:pPr>
        <w:ind w:firstLine="5940" w:firstLineChars="2700"/>
      </w:pPr>
      <w:r>
        <w:rPr>
          <w:rFonts w:hint="default" w:ascii="Times New Roman" w:hAnsi="Times New Roman" w:eastAsia="仿宋_GB2312" w:cs="Times New Roman"/>
          <w:sz w:val="22"/>
          <w:szCs w:val="22"/>
        </w:rPr>
        <w:t>单位负责人签字：</w:t>
      </w:r>
    </w:p>
    <w:p>
      <w:pPr>
        <w:rPr>
          <w:rFonts w:eastAsia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JlYjQxMzlmNTQ0ZmQ2M2ZlYjY0NzJmMDZhNjk1YmIifQ=="/>
  </w:docVars>
  <w:rsids>
    <w:rsidRoot w:val="7A711F33"/>
    <w:rsid w:val="004F44CE"/>
    <w:rsid w:val="00630DDF"/>
    <w:rsid w:val="00AC2639"/>
    <w:rsid w:val="00C7383E"/>
    <w:rsid w:val="1D92385F"/>
    <w:rsid w:val="1E2B2D0C"/>
    <w:rsid w:val="7A711F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0"/>
    <w:rPr>
      <w:rFonts w:ascii="仿宋" w:hAnsi="仿宋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uiPriority w:val="0"/>
    <w:rPr>
      <w:rFonts w:ascii="仿宋" w:hAnsi="仿宋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548</Words>
  <Characters>350</Characters>
  <Lines>2</Lines>
  <Paragraphs>1</Paragraphs>
  <TotalTime>0</TotalTime>
  <ScaleCrop>false</ScaleCrop>
  <LinksUpToDate>false</LinksUpToDate>
  <CharactersWithSpaces>897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2024-06-20T07:08:00Z</dcterms:created>
  <dc:creator>彭尧</dc:creator>
  <cp:lastModifiedBy>彭尧</cp:lastModifiedBy>
  <cp:lastPrinted>2024-06-27T07:02:11Z</cp:lastPrinted>
  <dcterms:modified xsi:type="dcterms:W3CDTF">2024-06-27T07:02:14Z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6F74C516490A4FB2B847B786C02517CD_13</vt:lpwstr>
  </property>
</Properties>
</file>