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z w:val="40"/>
          <w:szCs w:val="36"/>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z w:val="40"/>
          <w:szCs w:val="36"/>
        </w:rPr>
      </w:pPr>
      <w:r>
        <w:rPr>
          <w:rFonts w:hint="eastAsia" w:asciiTheme="minorEastAsia" w:hAnsiTheme="minorEastAsia" w:eastAsiaTheme="minorEastAsia" w:cstheme="minorEastAsia"/>
          <w:b/>
          <w:bCs/>
          <w:sz w:val="40"/>
          <w:szCs w:val="36"/>
        </w:rPr>
        <w:t>2022年岳阳市</w:t>
      </w:r>
      <w:r>
        <w:rPr>
          <w:rFonts w:hint="eastAsia" w:asciiTheme="minorEastAsia" w:hAnsiTheme="minorEastAsia" w:cstheme="minorEastAsia"/>
          <w:b/>
          <w:bCs/>
          <w:sz w:val="40"/>
          <w:szCs w:val="36"/>
          <w:lang w:eastAsia="zh-CN"/>
        </w:rPr>
        <w:t>卫健系统第二批</w:t>
      </w:r>
      <w:r>
        <w:rPr>
          <w:rFonts w:hint="eastAsia" w:asciiTheme="minorEastAsia" w:hAnsiTheme="minorEastAsia" w:eastAsiaTheme="minorEastAsia" w:cstheme="minorEastAsia"/>
          <w:b/>
          <w:bCs/>
          <w:sz w:val="40"/>
          <w:szCs w:val="36"/>
        </w:rPr>
        <w:t xml:space="preserve"> “四海揽才”</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z w:val="40"/>
          <w:szCs w:val="36"/>
        </w:rPr>
      </w:pPr>
      <w:r>
        <w:rPr>
          <w:rFonts w:hint="eastAsia" w:asciiTheme="minorEastAsia" w:hAnsiTheme="minorEastAsia" w:eastAsiaTheme="minorEastAsia" w:cstheme="minorEastAsia"/>
          <w:b/>
          <w:bCs/>
          <w:sz w:val="40"/>
          <w:szCs w:val="36"/>
        </w:rPr>
        <w:t>招聘面试考生新冠肺炎疫情防控公告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为切实保障广大考生和考务工作人员生命安全和身体健康，确保</w:t>
      </w:r>
      <w:r>
        <w:rPr>
          <w:rFonts w:hint="eastAsia" w:asciiTheme="minorEastAsia" w:hAnsiTheme="minorEastAsia" w:cstheme="minorEastAsia"/>
          <w:sz w:val="28"/>
          <w:szCs w:val="24"/>
          <w:lang w:val="en-US" w:eastAsia="zh-CN"/>
        </w:rPr>
        <w:t>7</w:t>
      </w:r>
      <w:r>
        <w:rPr>
          <w:rFonts w:hint="eastAsia" w:asciiTheme="minorEastAsia" w:hAnsiTheme="minorEastAsia" w:eastAsiaTheme="minorEastAsia" w:cstheme="minorEastAsia"/>
          <w:sz w:val="28"/>
          <w:szCs w:val="24"/>
        </w:rPr>
        <w:t>月</w:t>
      </w:r>
      <w:r>
        <w:rPr>
          <w:rFonts w:hint="eastAsia" w:asciiTheme="minorEastAsia" w:hAnsiTheme="minorEastAsia" w:cstheme="minorEastAsia"/>
          <w:sz w:val="28"/>
          <w:szCs w:val="24"/>
          <w:lang w:val="en-US" w:eastAsia="zh-CN"/>
        </w:rPr>
        <w:t>28</w:t>
      </w:r>
      <w:r>
        <w:rPr>
          <w:rFonts w:hint="eastAsia" w:asciiTheme="minorEastAsia" w:hAnsiTheme="minorEastAsia" w:eastAsiaTheme="minorEastAsia" w:cstheme="minorEastAsia"/>
          <w:sz w:val="28"/>
          <w:szCs w:val="24"/>
        </w:rPr>
        <w:t>日举行的2022年岳阳市</w:t>
      </w:r>
      <w:r>
        <w:rPr>
          <w:rFonts w:hint="eastAsia" w:asciiTheme="minorEastAsia" w:hAnsiTheme="minorEastAsia" w:eastAsiaTheme="minorEastAsia" w:cstheme="minorEastAsia"/>
          <w:sz w:val="28"/>
          <w:szCs w:val="24"/>
          <w:lang w:eastAsia="zh-CN"/>
        </w:rPr>
        <w:t>卫健系统</w:t>
      </w:r>
      <w:r>
        <w:rPr>
          <w:rFonts w:hint="eastAsia" w:asciiTheme="minorEastAsia" w:hAnsiTheme="minorEastAsia" w:cstheme="minorEastAsia"/>
          <w:sz w:val="28"/>
          <w:szCs w:val="24"/>
          <w:lang w:eastAsia="zh-CN"/>
        </w:rPr>
        <w:t>第二批</w:t>
      </w:r>
      <w:r>
        <w:rPr>
          <w:rFonts w:hint="eastAsia" w:asciiTheme="minorEastAsia" w:hAnsiTheme="minorEastAsia" w:eastAsiaTheme="minorEastAsia" w:cstheme="minorEastAsia"/>
          <w:sz w:val="28"/>
          <w:szCs w:val="24"/>
        </w:rPr>
        <w:t xml:space="preserve"> “四海揽才”招聘面试工作安全进行，根据湖南省人力资源社会保障厅湖南省卫生健康委员会《关于加强人事考试新冠肺炎疫情防控工作的通知》以及当前国家和湖南省、岳阳市疫情防控相关规定和要求，现将疫情防控措施和要求公告如下，请所有考生务必充分知晓理解并严格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一、考生应于考前申领本人湖南居民健康码和通信大数据行程卡。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二、所有考生须提供本人考前48小时内新冠肺炎病毒核酸检测阴性报告。建议考生在无禁忌的情况下按“应接尽接”原则，提前完成新冠疫苗接种。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三、考生近期应注意做好自我健康管理，持续关注自己湖南居民健康码和通信大数据行程卡状态，做好备考期间个人日常防护和自主健康监测，保持安全社交距离，不参加聚集性活动，不到人群密集场所，避免与无关人员接触，在公共场所及乘坐公共交通全程佩戴口罩，逐日进行体温测量和健康状况监测，出现发热、干咳、咽痛、嗅觉味觉减退、腹泻等异常症状的，应及时进行相应的诊疗和排查，保证参考时身体健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考生考前须下载打印《2022年岳阳市</w:t>
      </w:r>
      <w:r>
        <w:rPr>
          <w:rFonts w:hint="eastAsia" w:asciiTheme="minorEastAsia" w:hAnsiTheme="minorEastAsia" w:cstheme="minorEastAsia"/>
          <w:sz w:val="28"/>
          <w:szCs w:val="24"/>
          <w:lang w:eastAsia="zh-CN"/>
        </w:rPr>
        <w:t>卫健系统第二批</w:t>
      </w:r>
      <w:r>
        <w:rPr>
          <w:rFonts w:hint="eastAsia" w:asciiTheme="minorEastAsia" w:hAnsiTheme="minorEastAsia" w:eastAsiaTheme="minorEastAsia" w:cstheme="minorEastAsia"/>
          <w:sz w:val="28"/>
          <w:szCs w:val="24"/>
        </w:rPr>
        <w:t>“四海揽才”招聘面试考生新冠肺炎疫情防控承诺书》（见附件，以下简称《考生疫情防控承诺书》），按要求如实、完整填写《考生疫情防控承诺书》相关信息并确认签字。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四、进入考点时，考生须接受防疫安全核查，出示本人身份证件原件、纸质准考证、健康码、通信大数据行程卡、核酸检测阴性结果、填写完整并有本人签名的纸质《考生</w:t>
      </w:r>
      <w:r>
        <w:rPr>
          <w:rFonts w:hint="eastAsia" w:asciiTheme="minorEastAsia" w:hAnsiTheme="minorEastAsia" w:cstheme="minorEastAsia"/>
          <w:sz w:val="28"/>
          <w:szCs w:val="24"/>
          <w:lang w:eastAsia="zh-CN"/>
        </w:rPr>
        <w:t>疫情防控</w:t>
      </w:r>
      <w:r>
        <w:rPr>
          <w:rFonts w:hint="eastAsia" w:asciiTheme="minorEastAsia" w:hAnsiTheme="minorEastAsia" w:eastAsiaTheme="minorEastAsia" w:cstheme="minorEastAsia"/>
          <w:sz w:val="28"/>
          <w:szCs w:val="24"/>
        </w:rPr>
        <w:t>承诺书》，接受体温测量。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考试当日，建议考生提前到达考点，预留足够时间配合考点工作人员进行入场核验。考生进入考点时应有序排队，保持1米以上间距。因防疫要求，考生车辆原则上不允许进入考点。</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防疫健康码为绿码、通信大数据行程卡无异常、新冠肺炎病毒核酸检测阴性、现场体温测量正常（＜37.3℃）、无新冠肺炎相关症状、按要求提交《考生疫情防控承诺书》的考生，且无本公告第</w:t>
      </w:r>
      <w:r>
        <w:rPr>
          <w:rFonts w:hint="eastAsia" w:asciiTheme="minorEastAsia" w:hAnsiTheme="minorEastAsia" w:cstheme="minorEastAsia"/>
          <w:sz w:val="28"/>
          <w:szCs w:val="24"/>
          <w:lang w:eastAsia="zh-CN"/>
        </w:rPr>
        <w:t>七</w:t>
      </w:r>
      <w:r>
        <w:rPr>
          <w:rFonts w:hint="eastAsia" w:asciiTheme="minorEastAsia" w:hAnsiTheme="minorEastAsia" w:eastAsiaTheme="minorEastAsia" w:cstheme="minorEastAsia"/>
          <w:sz w:val="28"/>
          <w:szCs w:val="24"/>
        </w:rPr>
        <w:t>条规定的不得参加考试情形的，方可进入考点参加考试。</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考生通信大数据行程卡带*号且湖南居民健康码为绿码但不属本公告第</w:t>
      </w:r>
      <w:r>
        <w:rPr>
          <w:rFonts w:hint="eastAsia" w:asciiTheme="minorEastAsia" w:hAnsiTheme="minorEastAsia" w:cstheme="minorEastAsia"/>
          <w:sz w:val="28"/>
          <w:szCs w:val="24"/>
          <w:lang w:eastAsia="zh-CN"/>
        </w:rPr>
        <w:t>七</w:t>
      </w:r>
      <w:r>
        <w:rPr>
          <w:rFonts w:hint="eastAsia" w:asciiTheme="minorEastAsia" w:hAnsiTheme="minorEastAsia" w:eastAsiaTheme="minorEastAsia" w:cstheme="minorEastAsia"/>
          <w:sz w:val="28"/>
          <w:szCs w:val="24"/>
        </w:rPr>
        <w:t>条规定的不得参加考试情形的，须提供面试前3天内2次核酸检测阴性报告（2次采样间隔至少24小时，最后一次采样须在湖南省内检测服务机构进行）。</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有以下情况之一者不允许参加考试：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（1）无准考证、身份证件原件，不能提供湖南居民健康码、通信大数据行程卡、不能按要求提供新冠肺炎病毒核酸检测阴性报告的，不能提供《考生</w:t>
      </w:r>
      <w:r>
        <w:rPr>
          <w:rFonts w:hint="eastAsia" w:asciiTheme="minorEastAsia" w:hAnsiTheme="minorEastAsia" w:cstheme="minorEastAsia"/>
          <w:sz w:val="28"/>
          <w:szCs w:val="24"/>
          <w:lang w:eastAsia="zh-CN"/>
        </w:rPr>
        <w:t>疫情防控</w:t>
      </w:r>
      <w:r>
        <w:rPr>
          <w:rFonts w:hint="eastAsia" w:asciiTheme="minorEastAsia" w:hAnsiTheme="minorEastAsia" w:eastAsiaTheme="minorEastAsia" w:cstheme="minorEastAsia"/>
          <w:sz w:val="28"/>
          <w:szCs w:val="24"/>
        </w:rPr>
        <w:t>承诺书》）的；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（2）湖南居民健康码为红码或者黄码的；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（3）根据考区所在市州疫情防控规定和要求，仍在隔离医学观察、居家健康监测期间的；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4）现场测量体温不正常（体温≥37.3℃），在临时观察场所适当休息后使用水银体温计再次测量体温仍然不正常，有发热、咳嗽、肌肉酸痛、味嗅觉减退或丧失等可疑症状，经现场医务人员研判不能排除传染病风险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（5）</w:t>
      </w:r>
      <w:r>
        <w:rPr>
          <w:rFonts w:hint="eastAsia" w:asciiTheme="minorEastAsia" w:hAnsiTheme="minorEastAsia" w:cstheme="minorEastAsia"/>
          <w:sz w:val="28"/>
          <w:szCs w:val="24"/>
          <w:lang w:val="en-US" w:eastAsia="zh-CN"/>
        </w:rPr>
        <w:t>6</w:t>
      </w:r>
      <w:r>
        <w:rPr>
          <w:rFonts w:hint="eastAsia" w:asciiTheme="minorEastAsia" w:hAnsiTheme="minorEastAsia" w:eastAsiaTheme="minorEastAsia" w:cstheme="minorEastAsia"/>
          <w:sz w:val="28"/>
          <w:szCs w:val="24"/>
        </w:rPr>
        <w:t>月2</w:t>
      </w:r>
      <w:r>
        <w:rPr>
          <w:rFonts w:hint="default" w:asciiTheme="minorEastAsia" w:hAnsiTheme="minorEastAsia" w:cstheme="minorEastAsia"/>
          <w:sz w:val="28"/>
          <w:szCs w:val="24"/>
          <w:lang w:val="en-US"/>
        </w:rPr>
        <w:t>8</w:t>
      </w:r>
      <w:r>
        <w:rPr>
          <w:rFonts w:hint="eastAsia" w:asciiTheme="minorEastAsia" w:hAnsiTheme="minorEastAsia" w:eastAsiaTheme="minorEastAsia" w:cstheme="minorEastAsia"/>
          <w:sz w:val="28"/>
          <w:szCs w:val="24"/>
        </w:rPr>
        <w:t>日以后有国外或香港、台湾旅居史的；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（6）</w:t>
      </w:r>
      <w:r>
        <w:rPr>
          <w:rFonts w:hint="eastAsia" w:asciiTheme="minorEastAsia" w:hAnsiTheme="minorEastAsia" w:cstheme="minorEastAsia"/>
          <w:sz w:val="28"/>
          <w:szCs w:val="24"/>
          <w:lang w:val="en-US" w:eastAsia="zh-CN"/>
        </w:rPr>
        <w:t>7</w:t>
      </w:r>
      <w:r>
        <w:rPr>
          <w:rFonts w:hint="eastAsia" w:asciiTheme="minorEastAsia" w:hAnsiTheme="minorEastAsia" w:eastAsiaTheme="minorEastAsia" w:cstheme="minorEastAsia"/>
          <w:sz w:val="28"/>
          <w:szCs w:val="24"/>
        </w:rPr>
        <w:t>月1</w:t>
      </w:r>
      <w:r>
        <w:rPr>
          <w:rFonts w:hint="eastAsia" w:asciiTheme="minorEastAsia" w:hAnsiTheme="minorEastAsia" w:cstheme="minorEastAsia"/>
          <w:sz w:val="28"/>
          <w:szCs w:val="24"/>
          <w:lang w:val="en-US" w:eastAsia="zh-CN"/>
        </w:rPr>
        <w:t>0</w:t>
      </w:r>
      <w:r>
        <w:rPr>
          <w:rFonts w:hint="eastAsia" w:asciiTheme="minorEastAsia" w:hAnsiTheme="minorEastAsia" w:eastAsiaTheme="minorEastAsia" w:cstheme="minorEastAsia"/>
          <w:sz w:val="28"/>
          <w:szCs w:val="24"/>
        </w:rPr>
        <w:t>日以后有澳门红黄码区旅居史的；</w:t>
      </w:r>
      <w:r>
        <w:rPr>
          <w:rFonts w:hint="eastAsia" w:asciiTheme="minorEastAsia" w:hAnsiTheme="minorEastAsia" w:cstheme="minorEastAsia"/>
          <w:sz w:val="28"/>
          <w:szCs w:val="24"/>
          <w:lang w:val="en-US" w:eastAsia="zh-CN"/>
        </w:rPr>
        <w:t>7</w:t>
      </w:r>
      <w:r>
        <w:rPr>
          <w:rFonts w:hint="eastAsia" w:asciiTheme="minorEastAsia" w:hAnsiTheme="minorEastAsia" w:eastAsiaTheme="minorEastAsia" w:cstheme="minorEastAsia"/>
          <w:sz w:val="28"/>
          <w:szCs w:val="24"/>
        </w:rPr>
        <w:t>月1</w:t>
      </w:r>
      <w:r>
        <w:rPr>
          <w:rFonts w:hint="eastAsia" w:asciiTheme="minorEastAsia" w:hAnsiTheme="minorEastAsia" w:cstheme="minorEastAsia"/>
          <w:sz w:val="28"/>
          <w:szCs w:val="24"/>
          <w:lang w:val="en-US" w:eastAsia="zh-CN"/>
        </w:rPr>
        <w:t>7</w:t>
      </w:r>
      <w:r>
        <w:rPr>
          <w:rFonts w:hint="eastAsia" w:asciiTheme="minorEastAsia" w:hAnsiTheme="minorEastAsia" w:eastAsiaTheme="minorEastAsia" w:cstheme="minorEastAsia"/>
          <w:sz w:val="28"/>
          <w:szCs w:val="24"/>
        </w:rPr>
        <w:t>日以后有澳门非红黄码区旅居史的；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（7）</w:t>
      </w:r>
      <w:r>
        <w:rPr>
          <w:rFonts w:hint="eastAsia" w:asciiTheme="minorEastAsia" w:hAnsiTheme="minorEastAsia" w:cstheme="minorEastAsia"/>
          <w:sz w:val="28"/>
          <w:szCs w:val="24"/>
          <w:lang w:val="en-US" w:eastAsia="zh-CN"/>
        </w:rPr>
        <w:t>7</w:t>
      </w:r>
      <w:r>
        <w:rPr>
          <w:rFonts w:hint="eastAsia" w:asciiTheme="minorEastAsia" w:hAnsiTheme="minorEastAsia" w:eastAsiaTheme="minorEastAsia" w:cstheme="minorEastAsia"/>
          <w:sz w:val="28"/>
          <w:szCs w:val="24"/>
        </w:rPr>
        <w:t>月1</w:t>
      </w:r>
      <w:r>
        <w:rPr>
          <w:rFonts w:hint="eastAsia" w:asciiTheme="minorEastAsia" w:hAnsiTheme="minorEastAsia" w:cstheme="minorEastAsia"/>
          <w:sz w:val="28"/>
          <w:szCs w:val="24"/>
          <w:lang w:val="en-US" w:eastAsia="zh-CN"/>
        </w:rPr>
        <w:t>0</w:t>
      </w:r>
      <w:r>
        <w:rPr>
          <w:rFonts w:hint="eastAsia" w:asciiTheme="minorEastAsia" w:hAnsiTheme="minorEastAsia" w:eastAsiaTheme="minorEastAsia" w:cstheme="minorEastAsia"/>
          <w:sz w:val="28"/>
          <w:szCs w:val="24"/>
        </w:rPr>
        <w:t>日以后有国内高风险区域所在地级市（地区、自治州、盟；直辖市、副省级市则为下辖区县）旅居史的，或有封控区管控区旅居史的；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（8）</w:t>
      </w:r>
      <w:r>
        <w:rPr>
          <w:rFonts w:hint="eastAsia" w:asciiTheme="minorEastAsia" w:hAnsiTheme="minorEastAsia" w:cstheme="minorEastAsia"/>
          <w:sz w:val="28"/>
          <w:szCs w:val="24"/>
          <w:lang w:val="en-US" w:eastAsia="zh-CN"/>
        </w:rPr>
        <w:t>7</w:t>
      </w:r>
      <w:r>
        <w:rPr>
          <w:rFonts w:hint="eastAsia" w:asciiTheme="minorEastAsia" w:hAnsiTheme="minorEastAsia" w:eastAsiaTheme="minorEastAsia" w:cstheme="minorEastAsia"/>
          <w:sz w:val="28"/>
          <w:szCs w:val="24"/>
        </w:rPr>
        <w:t>月1</w:t>
      </w:r>
      <w:r>
        <w:rPr>
          <w:rFonts w:hint="eastAsia" w:asciiTheme="minorEastAsia" w:hAnsiTheme="minorEastAsia" w:cstheme="minorEastAsia"/>
          <w:sz w:val="28"/>
          <w:szCs w:val="24"/>
          <w:lang w:val="en-US" w:eastAsia="zh-CN"/>
        </w:rPr>
        <w:t>0</w:t>
      </w:r>
      <w:r>
        <w:rPr>
          <w:rFonts w:hint="eastAsia" w:asciiTheme="minorEastAsia" w:hAnsiTheme="minorEastAsia" w:eastAsiaTheme="minorEastAsia" w:cstheme="minorEastAsia"/>
          <w:sz w:val="28"/>
          <w:szCs w:val="24"/>
        </w:rPr>
        <w:t>日以后有国内中风险区域所在县（县级市、区、自治县、旗、自治旗等；直辖市、副省级市则为街道、镇），或有本土病例报告县（县级市、区、自治县、旗、自治旗等；直辖市、副省级市则为街道、镇）旅居史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（9）</w:t>
      </w:r>
      <w:r>
        <w:rPr>
          <w:rFonts w:hint="eastAsia" w:asciiTheme="minorEastAsia" w:hAnsiTheme="minorEastAsia" w:cstheme="minorEastAsia"/>
          <w:sz w:val="28"/>
          <w:szCs w:val="24"/>
          <w:lang w:val="en-US" w:eastAsia="zh-CN"/>
        </w:rPr>
        <w:t>6</w:t>
      </w:r>
      <w:r>
        <w:rPr>
          <w:rFonts w:hint="eastAsia" w:asciiTheme="minorEastAsia" w:hAnsiTheme="minorEastAsia" w:eastAsiaTheme="minorEastAsia" w:cstheme="minorEastAsia"/>
          <w:sz w:val="28"/>
          <w:szCs w:val="24"/>
        </w:rPr>
        <w:t>月2</w:t>
      </w:r>
      <w:r>
        <w:rPr>
          <w:rFonts w:hint="default" w:asciiTheme="minorEastAsia" w:hAnsiTheme="minorEastAsia" w:cstheme="minorEastAsia"/>
          <w:sz w:val="28"/>
          <w:szCs w:val="24"/>
          <w:lang w:val="en-US"/>
        </w:rPr>
        <w:t>8</w:t>
      </w:r>
      <w:r>
        <w:rPr>
          <w:rFonts w:hint="eastAsia" w:asciiTheme="minorEastAsia" w:hAnsiTheme="minorEastAsia" w:eastAsiaTheme="minorEastAsia" w:cstheme="minorEastAsia"/>
          <w:sz w:val="28"/>
          <w:szCs w:val="24"/>
        </w:rPr>
        <w:t>日以后被判定为新冠病毒感染者的密切接触者或与已公布的确诊病例、无症状感染者活动轨迹有交集的；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(10)</w:t>
      </w:r>
      <w:r>
        <w:rPr>
          <w:rFonts w:hint="eastAsia" w:asciiTheme="minorEastAsia" w:hAnsiTheme="minorEastAsia" w:cstheme="minorEastAsia"/>
          <w:sz w:val="28"/>
          <w:szCs w:val="24"/>
          <w:lang w:val="en-US" w:eastAsia="zh-CN"/>
        </w:rPr>
        <w:t>7</w:t>
      </w:r>
      <w:r>
        <w:rPr>
          <w:rFonts w:hint="eastAsia" w:asciiTheme="minorEastAsia" w:hAnsiTheme="minorEastAsia" w:eastAsiaTheme="minorEastAsia" w:cstheme="minorEastAsia"/>
          <w:sz w:val="28"/>
          <w:szCs w:val="24"/>
        </w:rPr>
        <w:t>月1</w:t>
      </w:r>
      <w:r>
        <w:rPr>
          <w:rFonts w:hint="eastAsia" w:asciiTheme="minorEastAsia" w:hAnsiTheme="minorEastAsia" w:cstheme="minorEastAsia"/>
          <w:sz w:val="28"/>
          <w:szCs w:val="24"/>
          <w:lang w:val="en-US" w:eastAsia="zh-CN"/>
        </w:rPr>
        <w:t>0</w:t>
      </w:r>
      <w:r>
        <w:rPr>
          <w:rFonts w:hint="eastAsia" w:asciiTheme="minorEastAsia" w:hAnsiTheme="minorEastAsia" w:eastAsiaTheme="minorEastAsia" w:cstheme="minorEastAsia"/>
          <w:sz w:val="28"/>
          <w:szCs w:val="24"/>
        </w:rPr>
        <w:t>日以后被判定为新冠病毒感染者的密切接触者的密切接触者的；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(11)已治愈出院的确诊病例或已解除集中隔离医学观察的无症状感染者，且尚在随访或医学观察期内的；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(12)其他特殊情形人员由防疫专家研判不得参加考试的。</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考试期间所有考生应注意个人防护，自备一次性医用口罩，除核验身份、面试答题、用餐需摘除口罩以外，进出考点及考试期间应当全程佩戴口罩。要自觉维护考试秩序，与其他考生保持安全距离，服从现场工作人员安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cstheme="minorEastAsia"/>
          <w:sz w:val="28"/>
          <w:szCs w:val="24"/>
          <w:lang w:eastAsia="zh-CN"/>
        </w:rPr>
        <w:t>九</w:t>
      </w:r>
      <w:r>
        <w:rPr>
          <w:rFonts w:hint="eastAsia" w:asciiTheme="minorEastAsia" w:hAnsiTheme="minorEastAsia" w:eastAsiaTheme="minorEastAsia" w:cstheme="minorEastAsia"/>
          <w:sz w:val="28"/>
          <w:szCs w:val="24"/>
        </w:rPr>
        <w:t>、考试期间出现发热（体温≥37.3℃）、干咳、咽痛、嗅觉味觉减退、腹泻等异常症状的，应及时报告并自觉服从考试现场工作人员管理，经现场医务人员研判，具备继续参加考试条件的，继续回到候考室等待参加面试，如面试顺序号已过，则就近安排面试。经研判不具备继续参加考试条件的，安排到隔离观察室休息，由驻点医务人员按规定妥善处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cstheme="minorEastAsia"/>
          <w:sz w:val="28"/>
          <w:szCs w:val="24"/>
          <w:lang w:eastAsia="zh-CN"/>
        </w:rPr>
        <w:t>十</w:t>
      </w:r>
      <w:r>
        <w:rPr>
          <w:rFonts w:hint="eastAsia" w:asciiTheme="minorEastAsia" w:hAnsiTheme="minorEastAsia" w:eastAsiaTheme="minorEastAsia" w:cstheme="minorEastAsia"/>
          <w:sz w:val="28"/>
          <w:szCs w:val="24"/>
        </w:rPr>
        <w:t>、考试当天尽可能做到居住地与考点之间“两点一线”，乘坐公共交通工具参加考试时须全程配戴口罩，在外餐饮应选择卫生条件达标的饭店就餐，避免扎堆就餐、面对面就餐，避免交谈。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十</w:t>
      </w:r>
      <w:r>
        <w:rPr>
          <w:rFonts w:hint="eastAsia" w:asciiTheme="minorEastAsia" w:hAnsiTheme="minorEastAsia" w:cstheme="minorEastAsia"/>
          <w:sz w:val="28"/>
          <w:szCs w:val="24"/>
          <w:lang w:eastAsia="zh-CN"/>
        </w:rPr>
        <w:t>一</w:t>
      </w:r>
      <w:r>
        <w:rPr>
          <w:rFonts w:hint="eastAsia" w:asciiTheme="minorEastAsia" w:hAnsiTheme="minorEastAsia" w:eastAsiaTheme="minorEastAsia" w:cstheme="minorEastAsia"/>
          <w:sz w:val="28"/>
          <w:szCs w:val="24"/>
        </w:rPr>
        <w:t>、所有考生应自觉遵守湖南省、岳阳市疫情防控规定和考试防疫规定、要求，如实申报本人身体健康状况和旅居史、接触史，如实提供相关涉疫信息资料，如实填写《考生疫情防控承诺书》。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考生凡有虚假或不实承诺、隐瞒病史、隐瞒旅居史和接触史、自行服药隐瞒症状、瞒报漏报健康情况、提供虚假防疫证明材料（信息）、逃避防疫措施的，一经发现，一律取消考试资格，并依法追究法律责任。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存在不得参加考试情形的考生不得前往考点，否则按违反疫情防控要求处理，一切后果由考生自行承担。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十</w:t>
      </w:r>
      <w:r>
        <w:rPr>
          <w:rFonts w:hint="eastAsia" w:asciiTheme="minorEastAsia" w:hAnsiTheme="minorEastAsia" w:cstheme="minorEastAsia"/>
          <w:sz w:val="28"/>
          <w:szCs w:val="24"/>
          <w:lang w:eastAsia="zh-CN"/>
        </w:rPr>
        <w:t>二</w:t>
      </w:r>
      <w:r>
        <w:rPr>
          <w:rFonts w:hint="eastAsia" w:asciiTheme="minorEastAsia" w:hAnsiTheme="minorEastAsia" w:eastAsiaTheme="minorEastAsia" w:cstheme="minorEastAsia"/>
          <w:sz w:val="28"/>
          <w:szCs w:val="24"/>
        </w:rPr>
        <w:t>、考前考生应密切关注全国疫情情况，确认本人没有规定的不能参考疫情地区旅居史或接触史等情形。全国中高风险疫情地区查询方法：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微信关注“国家政务服务平台”查询；或点击中国政府网http://bmfw.www.gov.cn/yqfxdjcx/risk.html查询。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参加考试的考生，考后14天内应进行自我健康监测，若出现异常情况第一时间报告组考单位。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附件：2022年岳阳市</w:t>
      </w:r>
      <w:r>
        <w:rPr>
          <w:rFonts w:hint="eastAsia" w:asciiTheme="minorEastAsia" w:hAnsiTheme="minorEastAsia" w:eastAsiaTheme="minorEastAsia" w:cstheme="minorEastAsia"/>
          <w:sz w:val="28"/>
          <w:szCs w:val="24"/>
          <w:lang w:eastAsia="zh-CN"/>
        </w:rPr>
        <w:t>卫健系统</w:t>
      </w:r>
      <w:r>
        <w:rPr>
          <w:rFonts w:hint="eastAsia" w:asciiTheme="minorEastAsia" w:hAnsiTheme="minorEastAsia" w:eastAsiaTheme="minorEastAsia" w:cstheme="minorEastAsia"/>
          <w:sz w:val="28"/>
          <w:szCs w:val="24"/>
        </w:rPr>
        <w:t xml:space="preserve"> </w:t>
      </w:r>
      <w:r>
        <w:rPr>
          <w:rFonts w:hint="eastAsia" w:asciiTheme="minorEastAsia" w:hAnsiTheme="minorEastAsia" w:cstheme="minorEastAsia"/>
          <w:sz w:val="28"/>
          <w:szCs w:val="24"/>
          <w:lang w:eastAsia="zh-CN"/>
        </w:rPr>
        <w:t>第二批</w:t>
      </w:r>
      <w:r>
        <w:rPr>
          <w:rFonts w:hint="eastAsia" w:asciiTheme="minorEastAsia" w:hAnsiTheme="minorEastAsia" w:eastAsiaTheme="minorEastAsia" w:cstheme="minorEastAsia"/>
          <w:sz w:val="28"/>
          <w:szCs w:val="24"/>
        </w:rPr>
        <w:t>“四海揽才”招聘面试考生新冠肺炎疫情防控承诺书.docx</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Theme="minorEastAsia" w:hAnsiTheme="minorEastAsia" w:cstheme="minorEastAsia"/>
          <w:sz w:val="28"/>
          <w:szCs w:val="24"/>
          <w:lang w:eastAsia="zh-CN"/>
        </w:rPr>
      </w:pPr>
      <w:r>
        <w:rPr>
          <w:rFonts w:hint="eastAsia" w:asciiTheme="minorEastAsia" w:hAnsiTheme="minorEastAsia" w:cstheme="minorEastAsia"/>
          <w:sz w:val="28"/>
          <w:szCs w:val="24"/>
          <w:lang w:eastAsia="zh-CN"/>
        </w:rPr>
        <w:t>岳阳市卫生健康委员会</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Theme="minorEastAsia" w:hAnsiTheme="minorEastAsia" w:eastAsiaTheme="minorEastAsia" w:cstheme="minorEastAsia"/>
          <w:sz w:val="28"/>
          <w:szCs w:val="24"/>
        </w:rPr>
      </w:pPr>
      <w:r>
        <w:rPr>
          <w:rFonts w:hint="default" w:asciiTheme="minorEastAsia" w:hAnsiTheme="minorEastAsia" w:cstheme="minorEastAsia"/>
          <w:sz w:val="28"/>
          <w:szCs w:val="24"/>
          <w:lang w:val="en-US"/>
        </w:rPr>
        <w:t xml:space="preserve">                                 </w:t>
      </w:r>
      <w:bookmarkStart w:id="0" w:name="_GoBack"/>
      <w:bookmarkEnd w:id="0"/>
      <w:r>
        <w:rPr>
          <w:rFonts w:hint="eastAsia" w:asciiTheme="minorEastAsia" w:hAnsiTheme="minorEastAsia" w:eastAsiaTheme="minorEastAsia" w:cstheme="minorEastAsia"/>
          <w:sz w:val="28"/>
          <w:szCs w:val="24"/>
        </w:rPr>
        <w:t>2022年</w:t>
      </w:r>
      <w:r>
        <w:rPr>
          <w:rFonts w:hint="eastAsia" w:asciiTheme="minorEastAsia" w:hAnsiTheme="minorEastAsia" w:cstheme="minorEastAsia"/>
          <w:sz w:val="28"/>
          <w:szCs w:val="24"/>
          <w:lang w:val="en-US" w:eastAsia="zh-CN"/>
        </w:rPr>
        <w:t>7</w:t>
      </w:r>
      <w:r>
        <w:rPr>
          <w:rFonts w:hint="eastAsia" w:asciiTheme="minorEastAsia" w:hAnsiTheme="minorEastAsia" w:eastAsiaTheme="minorEastAsia" w:cstheme="minorEastAsia"/>
          <w:sz w:val="28"/>
          <w:szCs w:val="24"/>
        </w:rPr>
        <w:t>月2</w:t>
      </w:r>
      <w:r>
        <w:rPr>
          <w:rFonts w:hint="default" w:asciiTheme="minorEastAsia" w:hAnsiTheme="minorEastAsia" w:cstheme="minorEastAsia"/>
          <w:sz w:val="28"/>
          <w:szCs w:val="24"/>
          <w:lang w:val="en-US"/>
        </w:rPr>
        <w:t>1</w:t>
      </w:r>
      <w:r>
        <w:rPr>
          <w:rFonts w:hint="eastAsia" w:asciiTheme="minorEastAsia" w:hAnsiTheme="minorEastAsia" w:eastAsiaTheme="minorEastAsia" w:cstheme="minorEastAsia"/>
          <w:sz w:val="28"/>
          <w:szCs w:val="24"/>
        </w:rPr>
        <w:t>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3628C"/>
    <w:multiLevelType w:val="singleLevel"/>
    <w:tmpl w:val="A863628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NDM1NWY4ZTJkMzhjMTZlYTQzYzNkZjdhYTczZDYifQ=="/>
  </w:docVars>
  <w:rsids>
    <w:rsidRoot w:val="00000000"/>
    <w:rsid w:val="0BD607B4"/>
    <w:rsid w:val="0E1306CB"/>
    <w:rsid w:val="25F642CB"/>
    <w:rsid w:val="26D166B0"/>
    <w:rsid w:val="2C54376A"/>
    <w:rsid w:val="2C543F81"/>
    <w:rsid w:val="33571279"/>
    <w:rsid w:val="38B41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0"/>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2345</Words>
  <Characters>2435</Characters>
  <Lines>0</Lines>
  <Paragraphs>0</Paragraphs>
  <TotalTime>111</TotalTime>
  <ScaleCrop>false</ScaleCrop>
  <LinksUpToDate>false</LinksUpToDate>
  <CharactersWithSpaces>2438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2022-06-24T04:00:00Z</cp:lastPrinted>
  <dcterms:modified xsi:type="dcterms:W3CDTF">2022-07-21T01:35:34Z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4F1AAADF67EB4A7F950664DA663578FC</vt:lpwstr>
  </property>
</Properties>
</file>