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t>2021年岳阳市事业单位“四海揽才”</w:t>
      </w:r>
    </w:p>
    <w:p>
      <w:pPr>
        <w:pStyle w:val="2"/>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t>湖南师范大学专场招聘工作人员公告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ascii="仿宋_GB2312" w:hAnsi="宋体" w:eastAsia="仿宋_GB2312" w:cs="仿宋_GB2312"/>
          <w:i w:val="0"/>
          <w:iCs w:val="0"/>
          <w:caps w:val="0"/>
          <w:color w:val="auto"/>
          <w:spacing w:val="0"/>
          <w:kern w:val="0"/>
          <w:sz w:val="32"/>
          <w:szCs w:val="32"/>
          <w:shd w:val="clear" w:fill="FFFFFF"/>
          <w:lang w:val="en-US" w:eastAsia="zh-CN" w:bidi="ar"/>
        </w:rPr>
        <w:t>为</w:t>
      </w:r>
      <w:r>
        <w:rPr>
          <w:rFonts w:hint="eastAsia" w:ascii="仿宋_GB2312" w:hAnsi="仿宋_GB2312" w:eastAsia="仿宋_GB2312" w:cs="仿宋_GB2312"/>
          <w:color w:val="auto"/>
          <w:sz w:val="32"/>
          <w:szCs w:val="32"/>
          <w:lang w:val="en-US" w:eastAsia="zh-CN"/>
        </w:rPr>
        <w:t>加大人才引进力度，加快</w:t>
      </w:r>
      <w:r>
        <w:rPr>
          <w:rFonts w:hint="eastAsia" w:ascii="仿宋_GB2312" w:hAnsi="仿宋_GB2312" w:eastAsia="仿宋_GB2312" w:cs="仿宋_GB2312"/>
          <w:b w:val="0"/>
          <w:bCs w:val="0"/>
          <w:color w:val="auto"/>
          <w:sz w:val="32"/>
          <w:szCs w:val="32"/>
          <w:u w:val="none"/>
          <w:lang w:val="en-US" w:eastAsia="zh-CN"/>
        </w:rPr>
        <w:t>岳阳“三区一中心”建设，经</w:t>
      </w:r>
      <w:r>
        <w:rPr>
          <w:rFonts w:hint="eastAsia" w:ascii="仿宋_GB2312" w:hAnsi="宋体" w:eastAsia="仿宋_GB2312" w:cs="仿宋_GB2312"/>
          <w:i w:val="0"/>
          <w:iCs w:val="0"/>
          <w:caps w:val="0"/>
          <w:color w:val="auto"/>
          <w:spacing w:val="0"/>
          <w:kern w:val="0"/>
          <w:sz w:val="32"/>
          <w:szCs w:val="32"/>
          <w:shd w:val="clear" w:fill="FFFFFF"/>
          <w:lang w:val="en-US" w:eastAsia="zh-CN" w:bidi="ar"/>
        </w:rPr>
        <w:t>市委、市政府同意，决定开展2021年岳阳市事业单位“四海揽才”湖南师范大学专场招聘活动，面向社会公开招聘一批高层次和急需紧缺优秀人才。现将湖南师范大学专场招聘有关事项公告如下：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一、招聘原则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坚持德才兼备的用人标准，坚持公开、平等、竞争、择优的招聘原则。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二、招聘对象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招聘对象应具有硕士研究生及以上学历，部分急需紧缺的岗位可以放宽到重点高校本科毕业生，教育类教师岗位可放宽到重点高校师范类本科毕业生。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三、招聘计划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宋体" w:cs="宋体"/>
          <w:i w:val="0"/>
          <w:iCs w:val="0"/>
          <w:caps w:val="0"/>
          <w:color w:val="auto"/>
          <w:spacing w:val="0"/>
          <w:sz w:val="21"/>
          <w:szCs w:val="21"/>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本次共计划招聘各类事业单位人才</w:t>
      </w:r>
      <w:r>
        <w:rPr>
          <w:rFonts w:hint="eastAsia" w:ascii="仿宋_GB2312" w:hAnsi="宋体" w:eastAsia="仿宋_GB2312" w:cs="仿宋_GB2312"/>
          <w:i w:val="0"/>
          <w:iCs w:val="0"/>
          <w:caps w:val="0"/>
          <w:color w:val="FF0000"/>
          <w:spacing w:val="0"/>
          <w:kern w:val="0"/>
          <w:sz w:val="32"/>
          <w:szCs w:val="32"/>
          <w:shd w:val="clear" w:fill="FFFFFF"/>
          <w:lang w:val="en-US" w:eastAsia="zh-CN" w:bidi="ar"/>
        </w:rPr>
        <w:t>613名</w:t>
      </w:r>
      <w:r>
        <w:rPr>
          <w:rFonts w:hint="eastAsia" w:ascii="仿宋_GB2312" w:hAnsi="宋体" w:eastAsia="仿宋_GB2312" w:cs="仿宋_GB2312"/>
          <w:i w:val="0"/>
          <w:iCs w:val="0"/>
          <w:caps w:val="0"/>
          <w:color w:val="auto"/>
          <w:spacing w:val="0"/>
          <w:kern w:val="0"/>
          <w:sz w:val="32"/>
          <w:szCs w:val="32"/>
          <w:shd w:val="clear" w:fill="FFFFFF"/>
          <w:lang w:val="en-US" w:eastAsia="zh-CN" w:bidi="ar"/>
        </w:rPr>
        <w:t>。具体招聘岗位、计划及相关要求详见《2021年岳阳市市直事业单位“四海揽才”湖南师范大学专场招聘岗位计划及要求一览表》（附件1）、《2021年岳阳市县市区事业单位“四海揽才”湖南师范大学专场招聘岗位计划及要求一览表》（附件2）、《2021年湖南理工学院、湖南石油化工职业技术学院“四海揽才”湖南师范大学专场招聘岗位计划及要求一览表》（附件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黑体" w:hAnsi="宋体" w:eastAsia="黑体" w:cs="黑体"/>
          <w:i w:val="0"/>
          <w:iCs w:val="0"/>
          <w:caps w:val="0"/>
          <w:color w:val="auto"/>
          <w:spacing w:val="0"/>
          <w:kern w:val="0"/>
          <w:sz w:val="32"/>
          <w:szCs w:val="32"/>
          <w:shd w:val="clear" w:fill="FFFFFF"/>
          <w:lang w:val="en-US" w:eastAsia="zh-CN" w:bidi="ar"/>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宋体" w:cs="宋体"/>
          <w:i w:val="0"/>
          <w:iCs w:val="0"/>
          <w:caps w:val="0"/>
          <w:color w:val="auto"/>
          <w:spacing w:val="0"/>
          <w:sz w:val="21"/>
          <w:szCs w:val="21"/>
        </w:rPr>
      </w:pPr>
      <w:r>
        <w:rPr>
          <w:rFonts w:hint="eastAsia" w:ascii="黑体" w:hAnsi="宋体" w:eastAsia="黑体" w:cs="黑体"/>
          <w:i w:val="0"/>
          <w:iCs w:val="0"/>
          <w:caps w:val="0"/>
          <w:color w:val="auto"/>
          <w:spacing w:val="0"/>
          <w:kern w:val="0"/>
          <w:sz w:val="32"/>
          <w:szCs w:val="32"/>
          <w:shd w:val="clear" w:fill="FFFFFF"/>
          <w:lang w:val="en-US" w:eastAsia="zh-CN" w:bidi="ar"/>
        </w:rPr>
        <w:t>四、招聘条件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ascii="楷体_GB2312" w:hAnsi="宋体" w:eastAsia="楷体_GB2312" w:cs="楷体_GB2312"/>
          <w:b/>
          <w:bCs/>
          <w:i w:val="0"/>
          <w:iCs w:val="0"/>
          <w:caps w:val="0"/>
          <w:color w:val="auto"/>
          <w:spacing w:val="0"/>
          <w:kern w:val="0"/>
          <w:sz w:val="32"/>
          <w:szCs w:val="32"/>
          <w:shd w:val="clear" w:fill="FFFFFF"/>
          <w:lang w:val="en-US" w:eastAsia="zh-CN" w:bidi="ar"/>
        </w:rPr>
        <w:t>（一）</w:t>
      </w:r>
      <w:r>
        <w:rPr>
          <w:rFonts w:hint="eastAsia" w:ascii="楷体_GB2312" w:hAnsi="宋体" w:eastAsia="楷体_GB2312" w:cs="楷体_GB2312"/>
          <w:b/>
          <w:bCs/>
          <w:i w:val="0"/>
          <w:iCs w:val="0"/>
          <w:caps w:val="0"/>
          <w:color w:val="auto"/>
          <w:spacing w:val="0"/>
          <w:kern w:val="0"/>
          <w:sz w:val="32"/>
          <w:szCs w:val="32"/>
          <w:shd w:val="clear" w:fill="FFFFFF"/>
          <w:lang w:val="en-US" w:eastAsia="zh-CN" w:bidi="ar"/>
        </w:rPr>
        <w:t>基本条件</w:t>
      </w:r>
      <w:r>
        <w:rPr>
          <w:rFonts w:hint="eastAsia" w:ascii="仿宋" w:hAnsi="仿宋" w:eastAsia="仿宋" w:cs="仿宋"/>
          <w:i w:val="0"/>
          <w:iCs w:val="0"/>
          <w:caps w:val="0"/>
          <w:color w:val="auto"/>
          <w:spacing w:val="0"/>
          <w:kern w:val="0"/>
          <w:sz w:val="32"/>
          <w:szCs w:val="32"/>
          <w:shd w:val="clear" w:fill="FFFFFF"/>
          <w:lang w:val="en-US" w:eastAsia="zh-CN" w:bidi="ar"/>
        </w:rPr>
        <w:br w:type="textWrapping"/>
      </w:r>
      <w:r>
        <w:rPr>
          <w:rFonts w:hint="eastAsia" w:ascii="仿宋" w:hAnsi="仿宋" w:eastAsia="仿宋" w:cs="仿宋"/>
          <w:i w:val="0"/>
          <w:iCs w:val="0"/>
          <w:caps w:val="0"/>
          <w:color w:val="auto"/>
          <w:spacing w:val="0"/>
          <w:kern w:val="0"/>
          <w:sz w:val="32"/>
          <w:szCs w:val="32"/>
          <w:shd w:val="clear" w:fill="FFFFFF"/>
          <w:lang w:val="en-US" w:eastAsia="zh-CN" w:bidi="ar"/>
        </w:rPr>
        <w:t>　</w:t>
      </w:r>
      <w:r>
        <w:rPr>
          <w:rFonts w:hint="eastAsia" w:ascii="仿宋_GB2312" w:hAnsi="宋体" w:eastAsia="仿宋_GB2312" w:cs="仿宋_GB2312"/>
          <w:i w:val="0"/>
          <w:iCs w:val="0"/>
          <w:caps w:val="0"/>
          <w:color w:val="auto"/>
          <w:spacing w:val="0"/>
          <w:kern w:val="0"/>
          <w:sz w:val="32"/>
          <w:szCs w:val="32"/>
          <w:shd w:val="clear" w:fill="FFFFFF"/>
          <w:lang w:val="en-US" w:eastAsia="zh-CN" w:bidi="ar"/>
        </w:rPr>
        <w:t>　1.具有中华人民共和国国籍；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2.遵守中华人民共和国宪法和法律，拥护中国共产党领导和社会主义制度；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3.具有良好的品行和职业道德；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4.年龄在18周岁以上、40周岁以下。18周岁以上是指2003年12月1日及以前出生；40周岁以下是指1980年12月1日及以后出生；其他依此类推；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5.具备岗位所需的文化程度、专业或技能条件；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6.适应岗位要求的身体条件和心理素质；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7.具备岗位所必须的其他条件。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8.招聘有关条件说明：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default" w:ascii="Calibri" w:hAnsi="Calibri" w:eastAsia="仿宋_GB2312" w:cs="Calibri"/>
          <w:i w:val="0"/>
          <w:iCs w:val="0"/>
          <w:caps w:val="0"/>
          <w:color w:val="auto"/>
          <w:spacing w:val="0"/>
          <w:kern w:val="0"/>
          <w:sz w:val="28"/>
          <w:szCs w:val="28"/>
          <w:shd w:val="clear" w:fill="FFFFFF"/>
          <w:lang w:val="en-US" w:eastAsia="zh-CN" w:bidi="ar"/>
        </w:rPr>
        <w:t>①</w:t>
      </w:r>
      <w:r>
        <w:rPr>
          <w:rFonts w:hint="eastAsia" w:ascii="仿宋_GB2312" w:hAnsi="宋体" w:eastAsia="仿宋_GB2312" w:cs="仿宋_GB2312"/>
          <w:i w:val="0"/>
          <w:iCs w:val="0"/>
          <w:caps w:val="0"/>
          <w:color w:val="auto"/>
          <w:spacing w:val="0"/>
          <w:kern w:val="0"/>
          <w:sz w:val="32"/>
          <w:szCs w:val="32"/>
          <w:shd w:val="clear" w:fill="FFFFFF"/>
          <w:lang w:val="en-US" w:eastAsia="zh-CN" w:bidi="ar"/>
        </w:rPr>
        <w:t>应聘人员为2022年应届毕业生的，须</w:t>
      </w:r>
      <w:r>
        <w:rPr>
          <w:rFonts w:hint="default" w:ascii="仿宋_GB2312" w:hAnsi="宋体" w:eastAsia="仿宋_GB2312" w:cs="仿宋_GB2312"/>
          <w:i w:val="0"/>
          <w:iCs w:val="0"/>
          <w:caps w:val="0"/>
          <w:color w:val="auto"/>
          <w:spacing w:val="0"/>
          <w:kern w:val="0"/>
          <w:sz w:val="32"/>
          <w:szCs w:val="32"/>
          <w:shd w:val="clear" w:fill="FFFFFF"/>
          <w:lang w:val="en-US" w:eastAsia="zh-CN" w:bidi="ar"/>
        </w:rPr>
        <w:t>持院校毕业有效证明</w:t>
      </w:r>
      <w:r>
        <w:rPr>
          <w:rFonts w:hint="eastAsia" w:ascii="仿宋_GB2312" w:hAnsi="宋体" w:eastAsia="仿宋_GB2312" w:cs="仿宋_GB2312"/>
          <w:i w:val="0"/>
          <w:iCs w:val="0"/>
          <w:caps w:val="0"/>
          <w:color w:val="auto"/>
          <w:spacing w:val="0"/>
          <w:kern w:val="0"/>
          <w:sz w:val="32"/>
          <w:szCs w:val="32"/>
          <w:shd w:val="clear" w:fill="FFFFFF"/>
          <w:lang w:val="en-US" w:eastAsia="zh-CN" w:bidi="ar"/>
        </w:rPr>
        <w:t>报名</w:t>
      </w:r>
      <w:r>
        <w:rPr>
          <w:rFonts w:hint="default" w:ascii="仿宋_GB2312" w:hAnsi="宋体" w:eastAsia="仿宋_GB2312" w:cs="仿宋_GB2312"/>
          <w:i w:val="0"/>
          <w:iCs w:val="0"/>
          <w:caps w:val="0"/>
          <w:color w:val="auto"/>
          <w:spacing w:val="0"/>
          <w:kern w:val="0"/>
          <w:sz w:val="32"/>
          <w:szCs w:val="32"/>
          <w:shd w:val="clear" w:fill="FFFFFF"/>
          <w:lang w:val="en-US" w:eastAsia="zh-CN" w:bidi="ar"/>
        </w:rPr>
        <w:t>，</w:t>
      </w:r>
      <w:r>
        <w:rPr>
          <w:rFonts w:hint="eastAsia" w:ascii="仿宋_GB2312" w:hAnsi="宋体" w:eastAsia="仿宋_GB2312" w:cs="仿宋_GB2312"/>
          <w:i w:val="0"/>
          <w:iCs w:val="0"/>
          <w:caps w:val="0"/>
          <w:color w:val="auto"/>
          <w:spacing w:val="0"/>
          <w:kern w:val="0"/>
          <w:sz w:val="32"/>
          <w:szCs w:val="32"/>
          <w:shd w:val="clear" w:fill="FFFFFF"/>
          <w:lang w:val="en-US" w:eastAsia="zh-CN" w:bidi="ar"/>
        </w:rPr>
        <w:t>应于2022年7月31日前取得岗位招聘条件所要求的学历、学位及相应资格证书。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仿宋_GB2312" w:hAnsi="宋体" w:eastAsia="仿宋_GB2312" w:cs="仿宋_GB2312"/>
          <w:i w:val="0"/>
          <w:iCs w:val="0"/>
          <w:caps w:val="0"/>
          <w:color w:val="auto"/>
          <w:spacing w:val="0"/>
          <w:kern w:val="0"/>
          <w:sz w:val="32"/>
          <w:szCs w:val="32"/>
          <w:shd w:val="clear" w:fill="FFFFFF"/>
          <w:lang w:val="en-US" w:eastAsia="zh-CN" w:bidi="ar"/>
        </w:rPr>
      </w:pPr>
      <w:r>
        <w:rPr>
          <w:rFonts w:hint="default" w:ascii="Calibri" w:hAnsi="Calibri" w:eastAsia="仿宋_GB2312" w:cs="Calibri"/>
          <w:i w:val="0"/>
          <w:iCs w:val="0"/>
          <w:caps w:val="0"/>
          <w:color w:val="auto"/>
          <w:spacing w:val="0"/>
          <w:kern w:val="0"/>
          <w:sz w:val="28"/>
          <w:szCs w:val="28"/>
          <w:shd w:val="clear" w:fill="FFFFFF"/>
          <w:lang w:val="en-US" w:eastAsia="zh-CN" w:bidi="ar"/>
        </w:rPr>
        <w:t>②</w:t>
      </w:r>
      <w:r>
        <w:rPr>
          <w:rFonts w:hint="eastAsia" w:ascii="仿宋_GB2312" w:hAnsi="宋体" w:eastAsia="仿宋_GB2312" w:cs="仿宋_GB2312"/>
          <w:i w:val="0"/>
          <w:iCs w:val="0"/>
          <w:caps w:val="0"/>
          <w:color w:val="auto"/>
          <w:spacing w:val="0"/>
          <w:kern w:val="0"/>
          <w:sz w:val="32"/>
          <w:szCs w:val="32"/>
          <w:shd w:val="clear" w:fill="FFFFFF"/>
          <w:lang w:val="en-US" w:eastAsia="zh-CN" w:bidi="ar"/>
        </w:rPr>
        <w:t>取得</w:t>
      </w:r>
      <w:r>
        <w:rPr>
          <w:rFonts w:hint="default" w:ascii="仿宋_GB2312" w:hAnsi="宋体" w:eastAsia="仿宋_GB2312" w:cs="仿宋_GB2312"/>
          <w:i w:val="0"/>
          <w:iCs w:val="0"/>
          <w:caps w:val="0"/>
          <w:color w:val="auto"/>
          <w:spacing w:val="0"/>
          <w:kern w:val="0"/>
          <w:sz w:val="32"/>
          <w:szCs w:val="32"/>
          <w:shd w:val="clear" w:fill="FFFFFF"/>
          <w:lang w:val="en-US" w:eastAsia="zh-CN" w:bidi="ar"/>
        </w:rPr>
        <w:t>国</w:t>
      </w:r>
      <w:r>
        <w:rPr>
          <w:rFonts w:hint="eastAsia" w:ascii="仿宋_GB2312" w:hAnsi="宋体" w:eastAsia="仿宋_GB2312" w:cs="仿宋_GB2312"/>
          <w:i w:val="0"/>
          <w:iCs w:val="0"/>
          <w:caps w:val="0"/>
          <w:color w:val="auto"/>
          <w:spacing w:val="0"/>
          <w:kern w:val="0"/>
          <w:sz w:val="32"/>
          <w:szCs w:val="32"/>
          <w:shd w:val="clear" w:fill="FFFFFF"/>
          <w:lang w:val="en-US" w:eastAsia="zh-CN" w:bidi="ar"/>
        </w:rPr>
        <w:t>（</w:t>
      </w:r>
      <w:r>
        <w:rPr>
          <w:rFonts w:hint="default" w:ascii="仿宋_GB2312" w:hAnsi="宋体" w:eastAsia="仿宋_GB2312" w:cs="仿宋_GB2312"/>
          <w:i w:val="0"/>
          <w:iCs w:val="0"/>
          <w:caps w:val="0"/>
          <w:color w:val="auto"/>
          <w:spacing w:val="0"/>
          <w:kern w:val="0"/>
          <w:sz w:val="32"/>
          <w:szCs w:val="32"/>
          <w:shd w:val="clear" w:fill="FFFFFF"/>
          <w:lang w:val="en-US" w:eastAsia="zh-CN" w:bidi="ar"/>
        </w:rPr>
        <w:t>境</w:t>
      </w:r>
      <w:r>
        <w:rPr>
          <w:rFonts w:hint="eastAsia" w:ascii="仿宋_GB2312" w:hAnsi="宋体" w:eastAsia="仿宋_GB2312" w:cs="仿宋_GB2312"/>
          <w:i w:val="0"/>
          <w:iCs w:val="0"/>
          <w:caps w:val="0"/>
          <w:color w:val="auto"/>
          <w:spacing w:val="0"/>
          <w:kern w:val="0"/>
          <w:sz w:val="32"/>
          <w:szCs w:val="32"/>
          <w:shd w:val="clear" w:fill="FFFFFF"/>
          <w:lang w:val="en-US" w:eastAsia="zh-CN" w:bidi="ar"/>
        </w:rPr>
        <w:t>）</w:t>
      </w:r>
      <w:r>
        <w:rPr>
          <w:rFonts w:hint="default" w:ascii="仿宋_GB2312" w:hAnsi="宋体" w:eastAsia="仿宋_GB2312" w:cs="仿宋_GB2312"/>
          <w:i w:val="0"/>
          <w:iCs w:val="0"/>
          <w:caps w:val="0"/>
          <w:color w:val="auto"/>
          <w:spacing w:val="0"/>
          <w:kern w:val="0"/>
          <w:sz w:val="32"/>
          <w:szCs w:val="32"/>
          <w:shd w:val="clear" w:fill="FFFFFF"/>
          <w:lang w:val="en-US" w:eastAsia="zh-CN" w:bidi="ar"/>
        </w:rPr>
        <w:t>外</w:t>
      </w:r>
      <w:r>
        <w:rPr>
          <w:rFonts w:hint="eastAsia" w:ascii="仿宋_GB2312" w:hAnsi="宋体" w:eastAsia="仿宋_GB2312" w:cs="仿宋_GB2312"/>
          <w:i w:val="0"/>
          <w:iCs w:val="0"/>
          <w:caps w:val="0"/>
          <w:color w:val="auto"/>
          <w:spacing w:val="0"/>
          <w:kern w:val="0"/>
          <w:sz w:val="32"/>
          <w:szCs w:val="32"/>
          <w:shd w:val="clear" w:fill="FFFFFF"/>
          <w:lang w:val="en-US" w:eastAsia="zh-CN" w:bidi="ar"/>
        </w:rPr>
        <w:t>学历（学位）的</w:t>
      </w:r>
      <w:r>
        <w:rPr>
          <w:rFonts w:hint="default" w:ascii="仿宋_GB2312" w:hAnsi="宋体" w:eastAsia="仿宋_GB2312" w:cs="仿宋_GB2312"/>
          <w:i w:val="0"/>
          <w:iCs w:val="0"/>
          <w:caps w:val="0"/>
          <w:color w:val="auto"/>
          <w:spacing w:val="0"/>
          <w:kern w:val="0"/>
          <w:sz w:val="32"/>
          <w:szCs w:val="32"/>
          <w:shd w:val="clear" w:fill="FFFFFF"/>
          <w:lang w:val="en-US" w:eastAsia="zh-CN" w:bidi="ar"/>
        </w:rPr>
        <w:t>人员</w:t>
      </w:r>
      <w:r>
        <w:rPr>
          <w:rFonts w:hint="eastAsia" w:ascii="仿宋_GB2312" w:hAnsi="宋体" w:eastAsia="仿宋_GB2312" w:cs="仿宋_GB2312"/>
          <w:i w:val="0"/>
          <w:iCs w:val="0"/>
          <w:caps w:val="0"/>
          <w:color w:val="auto"/>
          <w:spacing w:val="0"/>
          <w:kern w:val="0"/>
          <w:sz w:val="32"/>
          <w:szCs w:val="32"/>
          <w:shd w:val="clear" w:fill="FFFFFF"/>
          <w:lang w:val="en-US" w:eastAsia="zh-CN" w:bidi="ar"/>
        </w:rPr>
        <w:t>，</w:t>
      </w:r>
      <w:r>
        <w:rPr>
          <w:rFonts w:hint="default" w:ascii="仿宋_GB2312" w:hAnsi="宋体" w:eastAsia="仿宋_GB2312" w:cs="仿宋_GB2312"/>
          <w:i w:val="0"/>
          <w:iCs w:val="0"/>
          <w:caps w:val="0"/>
          <w:color w:val="auto"/>
          <w:spacing w:val="0"/>
          <w:kern w:val="0"/>
          <w:sz w:val="32"/>
          <w:szCs w:val="32"/>
          <w:shd w:val="clear" w:fill="FFFFFF"/>
          <w:lang w:val="en-US" w:eastAsia="zh-CN" w:bidi="ar"/>
        </w:rPr>
        <w:t>须于2022年7月31日前</w:t>
      </w:r>
      <w:r>
        <w:rPr>
          <w:rFonts w:hint="eastAsia" w:ascii="仿宋_GB2312" w:hAnsi="宋体" w:eastAsia="仿宋_GB2312" w:cs="仿宋_GB2312"/>
          <w:i w:val="0"/>
          <w:iCs w:val="0"/>
          <w:caps w:val="0"/>
          <w:color w:val="auto"/>
          <w:spacing w:val="0"/>
          <w:kern w:val="0"/>
          <w:sz w:val="32"/>
          <w:szCs w:val="32"/>
          <w:shd w:val="clear" w:fill="FFFFFF"/>
          <w:lang w:val="en-US" w:eastAsia="zh-CN" w:bidi="ar"/>
        </w:rPr>
        <w:t>提供</w:t>
      </w:r>
      <w:r>
        <w:rPr>
          <w:rFonts w:hint="default" w:ascii="仿宋_GB2312" w:hAnsi="宋体" w:eastAsia="仿宋_GB2312" w:cs="仿宋_GB2312"/>
          <w:i w:val="0"/>
          <w:iCs w:val="0"/>
          <w:caps w:val="0"/>
          <w:color w:val="auto"/>
          <w:spacing w:val="0"/>
          <w:kern w:val="0"/>
          <w:sz w:val="32"/>
          <w:szCs w:val="32"/>
          <w:shd w:val="clear" w:fill="FFFFFF"/>
          <w:lang w:val="en-US" w:eastAsia="zh-CN" w:bidi="ar"/>
        </w:rPr>
        <w:t>教育部留学服务中心认证书。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eastAsia="仿宋_GB2312"/>
          <w:color w:val="auto"/>
          <w:sz w:val="32"/>
          <w:szCs w:val="32"/>
          <w:u w:val="none"/>
          <w:lang w:eastAsia="zh-CN"/>
        </w:rPr>
      </w:pPr>
      <w:r>
        <w:rPr>
          <w:rFonts w:hint="default" w:ascii="Calibri" w:hAnsi="Calibri" w:eastAsia="仿宋_GB2312" w:cs="Calibri"/>
          <w:color w:val="auto"/>
          <w:sz w:val="28"/>
          <w:szCs w:val="28"/>
          <w:u w:val="none"/>
          <w:lang w:eastAsia="zh-CN"/>
        </w:rPr>
        <w:t>③</w:t>
      </w:r>
      <w:r>
        <w:rPr>
          <w:rFonts w:hint="eastAsia" w:ascii="仿宋_GB2312" w:eastAsia="仿宋_GB2312"/>
          <w:color w:val="auto"/>
          <w:sz w:val="32"/>
          <w:szCs w:val="32"/>
          <w:u w:val="none"/>
          <w:lang w:eastAsia="zh-CN"/>
        </w:rPr>
        <w:t>报考</w:t>
      </w:r>
      <w:r>
        <w:rPr>
          <w:rFonts w:hint="eastAsia" w:ascii="仿宋_GB2312" w:eastAsia="仿宋_GB2312"/>
          <w:color w:val="auto"/>
          <w:sz w:val="32"/>
          <w:szCs w:val="32"/>
          <w:u w:val="none"/>
        </w:rPr>
        <w:t>人员的专业应严格按照毕业证书填写。所学专业已列入《湖南省2021年考试录用公务员专业指导目录》（附件</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rPr>
        <w:t>）、但未列入</w:t>
      </w:r>
      <w:r>
        <w:rPr>
          <w:rFonts w:hint="eastAsia" w:ascii="仿宋_GB2312" w:eastAsia="仿宋_GB2312"/>
          <w:color w:val="auto"/>
          <w:sz w:val="32"/>
          <w:szCs w:val="32"/>
          <w:u w:val="none"/>
          <w:lang w:eastAsia="zh-CN"/>
        </w:rPr>
        <w:t>岗位</w:t>
      </w:r>
      <w:r>
        <w:rPr>
          <w:rFonts w:hint="eastAsia" w:ascii="仿宋_GB2312" w:eastAsia="仿宋_GB2312"/>
          <w:color w:val="auto"/>
          <w:sz w:val="32"/>
          <w:szCs w:val="32"/>
          <w:u w:val="none"/>
        </w:rPr>
        <w:t>专业</w:t>
      </w:r>
      <w:r>
        <w:rPr>
          <w:rFonts w:hint="eastAsia" w:ascii="仿宋_GB2312" w:eastAsia="仿宋_GB2312"/>
          <w:color w:val="auto"/>
          <w:sz w:val="32"/>
          <w:szCs w:val="32"/>
          <w:u w:val="none"/>
          <w:lang w:eastAsia="zh-CN"/>
        </w:rPr>
        <w:t>要求</w:t>
      </w:r>
      <w:r>
        <w:rPr>
          <w:rFonts w:hint="eastAsia" w:ascii="仿宋_GB2312" w:eastAsia="仿宋_GB2312"/>
          <w:color w:val="auto"/>
          <w:sz w:val="32"/>
          <w:szCs w:val="32"/>
          <w:u w:val="none"/>
        </w:rPr>
        <w:t>的，不符合报考条件；所学专业未</w:t>
      </w:r>
      <w:r>
        <w:rPr>
          <w:rFonts w:hint="eastAsia" w:ascii="仿宋_GB2312" w:eastAsia="仿宋_GB2312"/>
          <w:color w:val="auto"/>
          <w:sz w:val="32"/>
          <w:szCs w:val="32"/>
          <w:u w:val="none"/>
          <w:lang w:eastAsia="zh-CN"/>
        </w:rPr>
        <w:t>列入《湖南省2021年考试录用公务员专业指导目录》的，由招聘单位主管部门提出意见，组织、人社部门认定。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楷体_GB2312" w:hAnsi="宋体" w:eastAsia="楷体_GB2312" w:cs="楷体_GB2312"/>
          <w:b/>
          <w:bCs/>
          <w:i w:val="0"/>
          <w:iCs w:val="0"/>
          <w:caps w:val="0"/>
          <w:color w:val="auto"/>
          <w:spacing w:val="0"/>
          <w:kern w:val="0"/>
          <w:sz w:val="32"/>
          <w:szCs w:val="32"/>
          <w:shd w:val="clear" w:fill="FFFFFF"/>
          <w:lang w:val="en-US" w:eastAsia="zh-CN" w:bidi="ar"/>
        </w:rPr>
        <w:t>（二）有下列情形之一的人员不得报名应聘</w:t>
      </w:r>
      <w:r>
        <w:rPr>
          <w:rFonts w:hint="eastAsia" w:ascii="仿宋" w:hAnsi="仿宋" w:eastAsia="仿宋" w:cs="仿宋"/>
          <w:i w:val="0"/>
          <w:iCs w:val="0"/>
          <w:caps w:val="0"/>
          <w:color w:val="auto"/>
          <w:spacing w:val="0"/>
          <w:kern w:val="0"/>
          <w:sz w:val="32"/>
          <w:szCs w:val="32"/>
          <w:shd w:val="clear" w:fill="FFFFFF"/>
          <w:lang w:val="en-US" w:eastAsia="zh-CN" w:bidi="ar"/>
        </w:rPr>
        <w:br w:type="textWrapping"/>
      </w:r>
      <w:r>
        <w:rPr>
          <w:rFonts w:hint="eastAsia" w:ascii="仿宋" w:hAnsi="仿宋" w:eastAsia="仿宋" w:cs="仿宋"/>
          <w:i w:val="0"/>
          <w:iCs w:val="0"/>
          <w:caps w:val="0"/>
          <w:color w:val="auto"/>
          <w:spacing w:val="0"/>
          <w:kern w:val="0"/>
          <w:sz w:val="32"/>
          <w:szCs w:val="32"/>
          <w:shd w:val="clear" w:fill="FFFFFF"/>
          <w:lang w:val="en-US" w:eastAsia="zh-CN" w:bidi="ar"/>
        </w:rPr>
        <w:t>　</w:t>
      </w:r>
      <w:r>
        <w:rPr>
          <w:rFonts w:hint="eastAsia" w:ascii="仿宋_GB2312" w:hAnsi="宋体" w:eastAsia="仿宋_GB2312" w:cs="仿宋_GB2312"/>
          <w:i w:val="0"/>
          <w:iCs w:val="0"/>
          <w:caps w:val="0"/>
          <w:color w:val="auto"/>
          <w:spacing w:val="0"/>
          <w:kern w:val="0"/>
          <w:sz w:val="32"/>
          <w:szCs w:val="32"/>
          <w:shd w:val="clear" w:fill="FFFFFF"/>
          <w:lang w:val="en-US" w:eastAsia="zh-CN" w:bidi="ar"/>
        </w:rPr>
        <w:t>　1.曾因犯罪受过刑事处罚的人员；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2.曾被开除公职、开除党籍、开除学籍的人员；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3.尚未解除党纪、政务处分或正在接受纪律审查、监察调查的人员；涉嫌违法犯罪正在接受司法调查尚未作出结论的人员；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4.被依法列为失信联合惩戒对象的人员；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宋体" w:hAnsi="宋体" w:eastAsia="宋体" w:cs="宋体"/>
          <w:i w:val="0"/>
          <w:iCs w:val="0"/>
          <w:caps w:val="0"/>
          <w:color w:val="auto"/>
          <w:spacing w:val="0"/>
          <w:sz w:val="21"/>
          <w:szCs w:val="21"/>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5.在各级各类公务员或事业单位招考中被认定有舞弊等严重违反录用聘用纪律行为，并在限考期内的人员;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6.已纳入我市编制管理（含驻岳高等院校、科研院所）或已与市内国有企业签订正式劳动合同的；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7.在我市机关事业单位辞职、辞退未满两年的；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8.根据中共中央组织部、人力资源社会保障部关于印发《事业单位人事管理回避规定》的通知（人社部规〔2019〕1号）精神，应聘人员不得报考聘用后即构成应回避关系的岗位；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9.法律、政策规定不得聘用为事业单位工作人员的其他情形的人员。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黑体" w:hAnsi="宋体" w:eastAsia="黑体" w:cs="黑体"/>
          <w:i w:val="0"/>
          <w:iCs w:val="0"/>
          <w:caps w:val="0"/>
          <w:color w:val="auto"/>
          <w:spacing w:val="0"/>
          <w:kern w:val="0"/>
          <w:sz w:val="32"/>
          <w:szCs w:val="32"/>
          <w:shd w:val="clear" w:fill="FFFFFF"/>
          <w:lang w:val="en-US" w:eastAsia="zh-CN" w:bidi="ar"/>
        </w:rPr>
        <w:t>五、报名及审核</w:t>
      </w:r>
      <w:r>
        <w:rPr>
          <w:rFonts w:hint="eastAsia" w:ascii="仿宋_GB2312" w:hAnsi="宋体" w:eastAsia="仿宋_GB2312" w:cs="仿宋_GB2312"/>
          <w:b/>
          <w:bCs/>
          <w:i w:val="0"/>
          <w:iCs w:val="0"/>
          <w:caps w:val="0"/>
          <w:color w:val="auto"/>
          <w:spacing w:val="0"/>
          <w:kern w:val="0"/>
          <w:sz w:val="32"/>
          <w:szCs w:val="32"/>
          <w:shd w:val="clear" w:fill="FFFFFF"/>
          <w:lang w:val="en-US" w:eastAsia="zh-CN" w:bidi="ar"/>
        </w:rPr>
        <w:br w:type="textWrapping"/>
      </w:r>
      <w:r>
        <w:rPr>
          <w:rFonts w:hint="eastAsia" w:ascii="仿宋_GB2312" w:hAnsi="宋体" w:eastAsia="仿宋_GB2312" w:cs="仿宋_GB2312"/>
          <w:i w:val="0"/>
          <w:iCs w:val="0"/>
          <w:caps w:val="0"/>
          <w:color w:val="auto"/>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（一）公告发布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宋体" w:hAnsi="宋体" w:eastAsia="宋体" w:cs="宋体"/>
          <w:i w:val="0"/>
          <w:iCs w:val="0"/>
          <w:caps w:val="0"/>
          <w:color w:val="auto"/>
          <w:spacing w:val="0"/>
          <w:sz w:val="21"/>
          <w:szCs w:val="21"/>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招聘公告在岳阳市人力资源和社会保障局、引才单位主管部门和湖南师范大学等网上向社会公开发布。招聘按报名、资格审查和面谈、面试和考核、考察、体检、公示、聘用等程序进行。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楷体_GB2312" w:hAnsi="宋体" w:eastAsia="楷体_GB2312" w:cs="楷体_GB2312"/>
          <w:b/>
          <w:bCs/>
          <w:i w:val="0"/>
          <w:iCs w:val="0"/>
          <w:caps w:val="0"/>
          <w:color w:val="auto"/>
          <w:spacing w:val="0"/>
          <w:kern w:val="0"/>
          <w:sz w:val="32"/>
          <w:szCs w:val="32"/>
          <w:shd w:val="clear" w:fill="FFFFFF"/>
          <w:lang w:val="en-US" w:eastAsia="zh-CN" w:bidi="ar"/>
        </w:rPr>
      </w:pPr>
      <w:r>
        <w:rPr>
          <w:rFonts w:hint="eastAsia" w:ascii="楷体_GB2312" w:hAnsi="宋体" w:eastAsia="楷体_GB2312" w:cs="楷体_GB2312"/>
          <w:b/>
          <w:bCs/>
          <w:i w:val="0"/>
          <w:iCs w:val="0"/>
          <w:caps w:val="0"/>
          <w:color w:val="auto"/>
          <w:spacing w:val="0"/>
          <w:kern w:val="0"/>
          <w:sz w:val="32"/>
          <w:szCs w:val="32"/>
          <w:shd w:val="clear" w:fill="FFFFFF"/>
          <w:lang w:val="en-US" w:eastAsia="zh-CN" w:bidi="ar"/>
        </w:rPr>
        <w:t>（二）报名方式与时间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报名采取现场报名或现场报名+邮箱报名的形式进行，具体报名方式见附件1、附件2、附件3。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宋体" w:eastAsia="仿宋_GB2312" w:cs="仿宋_GB2312"/>
          <w:b/>
          <w:bCs/>
          <w:i w:val="0"/>
          <w:iCs w:val="0"/>
          <w:caps w:val="0"/>
          <w:color w:val="auto"/>
          <w:spacing w:val="0"/>
          <w:kern w:val="0"/>
          <w:sz w:val="32"/>
          <w:szCs w:val="32"/>
          <w:shd w:val="clear" w:fill="FFFFFF"/>
          <w:lang w:val="en-US" w:eastAsia="zh-CN" w:bidi="ar"/>
        </w:rPr>
      </w:pPr>
      <w:r>
        <w:rPr>
          <w:rFonts w:hint="eastAsia" w:ascii="仿宋_GB2312" w:hAnsi="宋体" w:eastAsia="仿宋_GB2312" w:cs="仿宋_GB2312"/>
          <w:b/>
          <w:bCs/>
          <w:i w:val="0"/>
          <w:iCs w:val="0"/>
          <w:caps w:val="0"/>
          <w:color w:val="auto"/>
          <w:spacing w:val="0"/>
          <w:kern w:val="0"/>
          <w:sz w:val="32"/>
          <w:szCs w:val="32"/>
          <w:shd w:val="clear" w:fill="FFFFFF"/>
          <w:lang w:val="en-US" w:eastAsia="zh-CN" w:bidi="ar"/>
        </w:rPr>
        <w:t>1.邮箱报名。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color w:val="auto"/>
          <w:lang w:val="en-US" w:eastAsia="zh-CN"/>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报名时间：自公告发布之日起至12月11日15:00。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报名方式：应聘人员按照附件1、附件2、附件3中的联系方式，通过电子邮箱报名。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_GB2312" w:hAnsi="宋体" w:eastAsia="仿宋_GB2312" w:cs="仿宋_GB2312"/>
          <w:b/>
          <w:bCs/>
          <w:i w:val="0"/>
          <w:iCs w:val="0"/>
          <w:caps w:val="0"/>
          <w:color w:val="auto"/>
          <w:spacing w:val="0"/>
          <w:kern w:val="0"/>
          <w:sz w:val="32"/>
          <w:szCs w:val="32"/>
          <w:shd w:val="clear" w:fill="FFFFFF"/>
          <w:lang w:val="en-US" w:eastAsia="zh-CN" w:bidi="ar"/>
        </w:rPr>
      </w:pPr>
      <w:r>
        <w:rPr>
          <w:rFonts w:hint="eastAsia" w:ascii="仿宋_GB2312" w:hAnsi="宋体" w:eastAsia="仿宋_GB2312" w:cs="仿宋_GB2312"/>
          <w:b/>
          <w:bCs/>
          <w:i w:val="0"/>
          <w:iCs w:val="0"/>
          <w:caps w:val="0"/>
          <w:color w:val="auto"/>
          <w:spacing w:val="0"/>
          <w:kern w:val="0"/>
          <w:sz w:val="32"/>
          <w:szCs w:val="32"/>
          <w:shd w:val="clear" w:fill="FFFFFF"/>
          <w:lang w:val="en-US" w:eastAsia="zh-CN" w:bidi="ar"/>
        </w:rPr>
        <w:t>2.现场报名。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报名时间：12月11日10:00-15:00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报名方式：应聘人员于12月11日参加我市在湖南师范大学（二里半校区）体育馆东厅举办的校园招聘会现场报名。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宋体" w:eastAsia="仿宋_GB2312" w:cs="仿宋_GB2312"/>
          <w:b/>
          <w:bCs/>
          <w:i w:val="0"/>
          <w:iCs w:val="0"/>
          <w:caps w:val="0"/>
          <w:color w:val="auto"/>
          <w:spacing w:val="0"/>
          <w:kern w:val="0"/>
          <w:sz w:val="32"/>
          <w:szCs w:val="32"/>
          <w:shd w:val="clear" w:fill="FFFFFF"/>
          <w:lang w:val="en-US" w:eastAsia="zh-CN" w:bidi="ar"/>
        </w:rPr>
      </w:pPr>
      <w:r>
        <w:rPr>
          <w:rFonts w:hint="eastAsia" w:ascii="仿宋_GB2312" w:hAnsi="宋体" w:eastAsia="仿宋_GB2312" w:cs="仿宋_GB2312"/>
          <w:b/>
          <w:bCs/>
          <w:i w:val="0"/>
          <w:iCs w:val="0"/>
          <w:caps w:val="0"/>
          <w:color w:val="auto"/>
          <w:spacing w:val="0"/>
          <w:kern w:val="0"/>
          <w:sz w:val="32"/>
          <w:szCs w:val="32"/>
          <w:shd w:val="clear" w:fill="FFFFFF"/>
          <w:lang w:val="en-US" w:eastAsia="zh-CN" w:bidi="ar"/>
        </w:rPr>
        <w:t>3.报名材料。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现场报名的，报考人员须提供本人身份证、毕业证（学位证）、职业资格证书和《2021年岳阳市事业单位“四海揽才”湖南师范大学专场招聘报名表》(附件6)等相关材料的原件、复印件及近期同底免冠照片3张。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通过邮箱报名的，考生须将以上材料原件的扫描件或照片发送至招聘单位指定邮箱（见附件1、附件2、附件3）。</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（三）资格审查和面谈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资格审查和面谈同步进行，由招聘单位负责。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仿宋_GB2312" w:hAnsi="仿宋_GB2312" w:eastAsia="仿宋_GB2312" w:cs="仿宋_GB2312"/>
          <w:color w:val="auto"/>
          <w:sz w:val="32"/>
          <w:szCs w:val="32"/>
          <w:lang w:eastAsia="zh-CN"/>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报考人员必须诚信报考，如实填报个人相关信息和材料。资格审查贯穿“四海揽才”工作全过程，在任何一个环节发现报考人员不符合岗位报名条件或提供的材料不实、弄虚作假的，取消其应聘资格。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面谈主要是通过面对面交流，初步了解应聘人员的综合素质和业务能力。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资格审查和面谈结果应当</w:t>
      </w:r>
      <w:r>
        <w:rPr>
          <w:rFonts w:hint="eastAsia" w:ascii="仿宋_GB2312" w:hAnsi="仿宋_GB2312" w:eastAsia="仿宋_GB2312" w:cs="仿宋_GB2312"/>
          <w:color w:val="auto"/>
          <w:sz w:val="32"/>
          <w:szCs w:val="32"/>
        </w:rPr>
        <w:t>及时反馈</w:t>
      </w:r>
      <w:r>
        <w:rPr>
          <w:rFonts w:hint="eastAsia" w:ascii="仿宋_GB2312" w:hAnsi="仿宋_GB2312" w:eastAsia="仿宋_GB2312" w:cs="仿宋_GB2312"/>
          <w:color w:val="auto"/>
          <w:sz w:val="32"/>
          <w:szCs w:val="32"/>
          <w:lang w:val="en-US" w:eastAsia="zh-CN"/>
        </w:rPr>
        <w:t>考生</w:t>
      </w:r>
      <w:r>
        <w:rPr>
          <w:rFonts w:hint="eastAsia" w:ascii="仿宋_GB2312" w:hAnsi="仿宋_GB2312" w:eastAsia="仿宋_GB2312" w:cs="仿宋_GB2312"/>
          <w:color w:val="auto"/>
          <w:sz w:val="32"/>
          <w:szCs w:val="32"/>
        </w:rPr>
        <w:t>。资格审查</w:t>
      </w:r>
      <w:r>
        <w:rPr>
          <w:rFonts w:hint="eastAsia" w:ascii="仿宋_GB2312" w:hAnsi="仿宋_GB2312" w:eastAsia="仿宋_GB2312" w:cs="仿宋_GB2312"/>
          <w:color w:val="auto"/>
          <w:sz w:val="32"/>
          <w:szCs w:val="32"/>
          <w:lang w:eastAsia="zh-CN"/>
        </w:rPr>
        <w:t>和面谈</w:t>
      </w:r>
      <w:r>
        <w:rPr>
          <w:rFonts w:hint="eastAsia" w:ascii="仿宋_GB2312" w:hAnsi="仿宋_GB2312" w:eastAsia="仿宋_GB2312" w:cs="仿宋_GB2312"/>
          <w:color w:val="auto"/>
          <w:sz w:val="32"/>
          <w:szCs w:val="32"/>
        </w:rPr>
        <w:t>通过后，方</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参加招聘</w:t>
      </w:r>
      <w:bookmarkStart w:id="0" w:name="_GoBack"/>
      <w:r>
        <w:rPr>
          <w:rFonts w:hint="eastAsia" w:ascii="仿宋_GB2312" w:hAnsi="仿宋_GB2312" w:eastAsia="仿宋_GB2312" w:cs="仿宋_GB2312"/>
          <w:color w:val="FF0000"/>
          <w:sz w:val="32"/>
          <w:szCs w:val="32"/>
          <w:lang w:val="en-US" w:eastAsia="zh-CN"/>
        </w:rPr>
        <w:t>面试和考核</w:t>
      </w:r>
      <w:bookmarkEnd w:id="0"/>
      <w:r>
        <w:rPr>
          <w:rFonts w:hint="eastAsia" w:ascii="仿宋_GB2312" w:hAnsi="仿宋_GB2312" w:eastAsia="仿宋_GB2312" w:cs="仿宋_GB2312"/>
          <w:color w:val="auto"/>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（四）面试和考核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市直事业单位面试和考核由招聘单位主管部门负责。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县市区事业单位面试和考核由当地组织人社部门负责。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面试地点原则上设在岳阳，具体面试时间、地点及要求另行公告。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面试</w:t>
      </w:r>
      <w:r>
        <w:rPr>
          <w:rFonts w:hint="eastAsia" w:ascii="仿宋_GB2312" w:eastAsia="仿宋_GB2312"/>
          <w:color w:val="auto"/>
          <w:sz w:val="32"/>
          <w:szCs w:val="32"/>
        </w:rPr>
        <w:t>开考比例</w:t>
      </w:r>
      <w:r>
        <w:rPr>
          <w:rFonts w:hint="eastAsia" w:ascii="仿宋_GB2312" w:eastAsia="仿宋_GB2312"/>
          <w:color w:val="auto"/>
          <w:sz w:val="32"/>
          <w:szCs w:val="32"/>
          <w:lang w:eastAsia="zh-CN"/>
        </w:rPr>
        <w:t>原则上不低于</w:t>
      </w:r>
      <w:r>
        <w:rPr>
          <w:rFonts w:hint="eastAsia" w:ascii="仿宋_GB2312" w:eastAsia="仿宋_GB2312"/>
          <w:color w:val="auto"/>
          <w:sz w:val="32"/>
          <w:szCs w:val="32"/>
        </w:rPr>
        <w:t>1:3。少数专业特殊或确实难以形成竞争的岗位</w:t>
      </w:r>
      <w:r>
        <w:rPr>
          <w:rFonts w:hint="eastAsia" w:ascii="仿宋_GB2312" w:eastAsia="仿宋_GB2312"/>
          <w:color w:val="auto"/>
          <w:sz w:val="32"/>
          <w:szCs w:val="32"/>
          <w:lang w:eastAsia="zh-CN"/>
        </w:rPr>
        <w:t>，</w:t>
      </w:r>
      <w:r>
        <w:rPr>
          <w:rFonts w:hint="eastAsia" w:ascii="仿宋_GB2312" w:eastAsia="仿宋_GB2312"/>
          <w:color w:val="auto"/>
          <w:sz w:val="32"/>
          <w:szCs w:val="32"/>
        </w:rPr>
        <w:t>经</w:t>
      </w:r>
      <w:r>
        <w:rPr>
          <w:rFonts w:hint="eastAsia" w:ascii="仿宋_GB2312" w:eastAsia="仿宋_GB2312"/>
          <w:color w:val="auto"/>
          <w:sz w:val="32"/>
          <w:szCs w:val="32"/>
          <w:lang w:eastAsia="zh-CN"/>
        </w:rPr>
        <w:t>组织、人社部门</w:t>
      </w:r>
      <w:r>
        <w:rPr>
          <w:rFonts w:hint="eastAsia" w:ascii="仿宋_GB2312" w:eastAsia="仿宋_GB2312"/>
          <w:color w:val="auto"/>
          <w:sz w:val="32"/>
          <w:szCs w:val="32"/>
        </w:rPr>
        <w:t>批准</w:t>
      </w:r>
      <w:r>
        <w:rPr>
          <w:rFonts w:hint="eastAsia" w:ascii="仿宋_GB2312" w:eastAsia="仿宋_GB2312"/>
          <w:color w:val="auto"/>
          <w:sz w:val="32"/>
          <w:szCs w:val="32"/>
          <w:lang w:eastAsia="zh-CN"/>
        </w:rPr>
        <w:t>后，</w:t>
      </w:r>
      <w:r>
        <w:rPr>
          <w:rFonts w:hint="eastAsia" w:ascii="仿宋_GB2312" w:eastAsia="仿宋_GB2312"/>
          <w:color w:val="auto"/>
          <w:sz w:val="32"/>
          <w:szCs w:val="32"/>
        </w:rPr>
        <w:t>可以取消、核减相应岗位招聘计划或降低开考比例。岗位计划取消的，</w:t>
      </w:r>
      <w:r>
        <w:rPr>
          <w:rFonts w:hint="eastAsia" w:ascii="仿宋_GB2312" w:eastAsia="仿宋_GB2312"/>
          <w:color w:val="auto"/>
          <w:sz w:val="32"/>
          <w:szCs w:val="32"/>
          <w:lang w:eastAsia="zh-CN"/>
        </w:rPr>
        <w:t>报考</w:t>
      </w:r>
      <w:r>
        <w:rPr>
          <w:rFonts w:hint="eastAsia" w:ascii="仿宋_GB2312" w:eastAsia="仿宋_GB2312"/>
          <w:color w:val="auto"/>
          <w:sz w:val="32"/>
          <w:szCs w:val="32"/>
        </w:rPr>
        <w:t>人员可申请改报一次符合条件的其他岗位。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lang w:val="en-US" w:eastAsia="zh-CN"/>
        </w:rPr>
        <w:t>博士研究生、副高以上职称人才可采取考核的方式公开招聘，可不设开考比例。考核应成立专家小组,对应聘人员的学术水平、业务能力等进行全面考核,并作出书面考核结论。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eastAsia="仿宋_GB2312"/>
          <w:color w:val="auto"/>
          <w:sz w:val="32"/>
          <w:szCs w:val="32"/>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如同一岗位报名人数达到10人以上的，可增加笔试。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楷体_GB2312" w:hAnsi="宋体" w:eastAsia="楷体_GB2312" w:cs="楷体_GB2312"/>
          <w:b/>
          <w:bCs/>
          <w:i w:val="0"/>
          <w:iCs w:val="0"/>
          <w:caps w:val="0"/>
          <w:color w:val="auto"/>
          <w:spacing w:val="0"/>
          <w:kern w:val="0"/>
          <w:sz w:val="32"/>
          <w:szCs w:val="32"/>
          <w:shd w:val="clear" w:fill="FFFFFF"/>
          <w:lang w:val="en-US" w:eastAsia="zh-CN" w:bidi="ar"/>
        </w:rPr>
      </w:pPr>
      <w:r>
        <w:rPr>
          <w:rFonts w:hint="eastAsia" w:ascii="楷体_GB2312" w:hAnsi="宋体" w:eastAsia="楷体_GB2312" w:cs="楷体_GB2312"/>
          <w:b/>
          <w:bCs/>
          <w:i w:val="0"/>
          <w:iCs w:val="0"/>
          <w:caps w:val="0"/>
          <w:color w:val="auto"/>
          <w:spacing w:val="0"/>
          <w:kern w:val="0"/>
          <w:sz w:val="32"/>
          <w:szCs w:val="32"/>
          <w:shd w:val="clear" w:fill="FFFFFF"/>
          <w:lang w:val="en-US" w:eastAsia="zh-CN" w:bidi="ar"/>
        </w:rPr>
        <w:t>（五）考察和体检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考察和体检工作由招聘单位主管部门组织实施。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根据岗位计划，按成绩排名等额确定考察人选。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考察工作突出政治标准，重点考察人选的思想政治表现、遵纪守法、道德品质、业务能力、工作实绩和应聘资格条件等方面的情况。组织考察时，根据考察对象的情况采取适当的考察方式，并形成具体的考察结论。考察合格人员方可进行体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对因考察不合格或放弃等原因造成的岗位空缺，按照该岗位成绩排名予以递补，递补最多不超过两次。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体检标准参照《公务员录用体检通用标准（试行）》和相关规定实施。因体检不合格或放弃等原因造成的岗位空缺不再递补。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应聘人员未按要求参加资格审查和面谈、考试和考核、考察、体检、聘用等任一环节的，视为放弃应聘资格。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（六）公示与聘用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考察、体检合格的拟聘用人员经公示7个工作日无异议的，签订聘用合同，办理聘用入编手续。对2022年应届毕业生、未经认证的国（境）外学历（学位）人员，可先签定意向协议，待考生取得学历学位证书、</w:t>
      </w:r>
      <w:r>
        <w:rPr>
          <w:rFonts w:hint="default" w:ascii="仿宋_GB2312" w:hAnsi="宋体" w:eastAsia="仿宋_GB2312" w:cs="仿宋_GB2312"/>
          <w:i w:val="0"/>
          <w:iCs w:val="0"/>
          <w:caps w:val="0"/>
          <w:color w:val="auto"/>
          <w:spacing w:val="0"/>
          <w:kern w:val="0"/>
          <w:sz w:val="32"/>
          <w:szCs w:val="32"/>
          <w:shd w:val="clear" w:fill="FFFFFF"/>
          <w:lang w:val="en-US" w:eastAsia="zh-CN" w:bidi="ar"/>
        </w:rPr>
        <w:t>教育部留学服务中心认证书</w:t>
      </w:r>
      <w:r>
        <w:rPr>
          <w:rFonts w:hint="eastAsia" w:ascii="仿宋_GB2312" w:hAnsi="宋体" w:eastAsia="仿宋_GB2312" w:cs="仿宋_GB2312"/>
          <w:i w:val="0"/>
          <w:iCs w:val="0"/>
          <w:caps w:val="0"/>
          <w:color w:val="auto"/>
          <w:spacing w:val="0"/>
          <w:kern w:val="0"/>
          <w:sz w:val="32"/>
          <w:szCs w:val="32"/>
          <w:shd w:val="clear" w:fill="FFFFFF"/>
          <w:lang w:val="en-US" w:eastAsia="zh-CN" w:bidi="ar"/>
        </w:rPr>
        <w:t>等岗位规定的资格证书后再签订聘用合同、办理相关手续。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宋体" w:eastAsia="仿宋_GB2312" w:cs="仿宋_GB2312"/>
          <w:i w:val="0"/>
          <w:iCs w:val="0"/>
          <w:caps w:val="0"/>
          <w:color w:val="auto"/>
          <w:spacing w:val="0"/>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聘用合同中须约定不低于5年的最低服务年限。因聘用人员单方面原因违约的，须退还享受的生活补贴、购房补贴等所有相关人才待遇。</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疫情防控要求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仿宋_GB2312" w:hAnsi="宋体" w:eastAsia="仿宋_GB2312" w:cs="仿宋_GB2312"/>
          <w:i w:val="0"/>
          <w:iCs w:val="0"/>
          <w:caps w:val="0"/>
          <w:color w:val="auto"/>
          <w:spacing w:val="-6"/>
          <w:kern w:val="0"/>
          <w:sz w:val="32"/>
          <w:szCs w:val="32"/>
          <w:shd w:val="clear" w:fill="FFFFFF"/>
          <w:lang w:val="en-US" w:eastAsia="zh-CN" w:bidi="ar"/>
        </w:rPr>
      </w:pPr>
      <w:r>
        <w:rPr>
          <w:rFonts w:hint="eastAsia" w:ascii="仿宋_GB2312" w:hAnsi="宋体" w:eastAsia="仿宋_GB2312" w:cs="仿宋_GB2312"/>
          <w:i w:val="0"/>
          <w:iCs w:val="0"/>
          <w:caps w:val="0"/>
          <w:color w:val="auto"/>
          <w:spacing w:val="0"/>
          <w:kern w:val="0"/>
          <w:sz w:val="32"/>
          <w:szCs w:val="32"/>
          <w:shd w:val="clear" w:fill="FFFFFF"/>
          <w:lang w:val="en-US" w:eastAsia="zh-CN" w:bidi="ar"/>
        </w:rPr>
        <w:t>应聘人员必须全程做好自我防护工作，进入报名和考试区域请自备口罩、自觉佩戴；从长沙地区外来应聘人员需提供48小时内本人核酸检测呈阴性报告。经测量体温（小于37.3</w:t>
      </w:r>
      <w:r>
        <w:rPr>
          <w:rFonts w:hint="eastAsia" w:ascii="仿宋_GB2312" w:hAnsi="宋体" w:eastAsia="仿宋_GB2312" w:cs="仿宋_GB2312"/>
          <w:i w:val="0"/>
          <w:iCs w:val="0"/>
          <w:caps w:val="0"/>
          <w:color w:val="auto"/>
          <w:spacing w:val="-6"/>
          <w:kern w:val="0"/>
          <w:sz w:val="32"/>
          <w:szCs w:val="32"/>
          <w:shd w:val="clear" w:fill="FFFFFF"/>
          <w:lang w:val="en-US" w:eastAsia="zh-CN" w:bidi="ar"/>
        </w:rPr>
        <w:t>℃）、扫描“电子健康码”和通信大数据行程码均为绿码方可现场报名。根据疫情形势和要求，认真做好疫情防控工作。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jc w:val="both"/>
        <w:textAlignment w:val="auto"/>
        <w:rPr>
          <w:rFonts w:hint="eastAsia" w:ascii="黑体" w:hAnsi="宋体" w:eastAsia="黑体" w:cs="黑体"/>
          <w:i w:val="0"/>
          <w:iCs w:val="0"/>
          <w:caps w:val="0"/>
          <w:color w:val="auto"/>
          <w:spacing w:val="0"/>
          <w:kern w:val="0"/>
          <w:sz w:val="32"/>
          <w:szCs w:val="32"/>
          <w:shd w:val="clear" w:fill="FFFFFF"/>
          <w:lang w:val="en-US" w:eastAsia="zh-CN" w:bidi="ar"/>
        </w:rPr>
      </w:pPr>
      <w:r>
        <w:rPr>
          <w:rFonts w:hint="eastAsia" w:ascii="黑体" w:hAnsi="宋体" w:eastAsia="黑体" w:cs="黑体"/>
          <w:i w:val="0"/>
          <w:iCs w:val="0"/>
          <w:caps w:val="0"/>
          <w:color w:val="auto"/>
          <w:spacing w:val="0"/>
          <w:kern w:val="0"/>
          <w:sz w:val="32"/>
          <w:szCs w:val="32"/>
          <w:shd w:val="clear" w:fill="FFFFFF"/>
          <w:lang w:val="en-US" w:eastAsia="zh-CN" w:bidi="ar"/>
        </w:rPr>
        <w:t>六、政策待遇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jc w:val="both"/>
        <w:textAlignment w:val="auto"/>
        <w:rPr>
          <w:rFonts w:hint="eastAsia" w:ascii="楷体_GB2312" w:hAnsi="宋体" w:eastAsia="楷体_GB2312" w:cs="楷体_GB2312"/>
          <w:b/>
          <w:bCs/>
          <w:i w:val="0"/>
          <w:iCs w:val="0"/>
          <w:caps w:val="0"/>
          <w:color w:val="auto"/>
          <w:spacing w:val="0"/>
          <w:kern w:val="0"/>
          <w:sz w:val="32"/>
          <w:szCs w:val="32"/>
          <w:shd w:val="clear" w:fill="FFFFFF"/>
          <w:lang w:val="en-US" w:eastAsia="zh-CN" w:bidi="ar"/>
        </w:rPr>
      </w:pPr>
      <w:r>
        <w:rPr>
          <w:rFonts w:hint="eastAsia" w:ascii="楷体_GB2312" w:hAnsi="宋体" w:eastAsia="楷体_GB2312" w:cs="楷体_GB2312"/>
          <w:b/>
          <w:bCs/>
          <w:i w:val="0"/>
          <w:iCs w:val="0"/>
          <w:caps w:val="0"/>
          <w:color w:val="auto"/>
          <w:spacing w:val="0"/>
          <w:kern w:val="0"/>
          <w:sz w:val="32"/>
          <w:szCs w:val="32"/>
          <w:shd w:val="clear" w:fill="FFFFFF"/>
          <w:lang w:val="en-US" w:eastAsia="zh-CN" w:bidi="ar"/>
        </w:rPr>
        <w:t>（一）岳阳市“四海揽才”政策待遇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jc w:val="both"/>
        <w:textAlignment w:val="auto"/>
        <w:rPr>
          <w:rFonts w:hint="eastAsia" w:ascii="仿宋_GB2312" w:hAnsi="ˎ̥" w:eastAsia="仿宋_GB2312" w:cs="宋体"/>
          <w:color w:val="auto"/>
          <w:kern w:val="0"/>
          <w:sz w:val="32"/>
          <w:szCs w:val="32"/>
          <w:lang w:val="en-US" w:eastAsia="zh-CN"/>
        </w:rPr>
      </w:pPr>
      <w:r>
        <w:rPr>
          <w:rFonts w:hint="eastAsia" w:ascii="仿宋_GB2312" w:hAnsi="ˎ̥" w:eastAsia="仿宋_GB2312" w:cs="宋体"/>
          <w:color w:val="auto"/>
          <w:kern w:val="0"/>
          <w:sz w:val="32"/>
          <w:szCs w:val="32"/>
          <w:lang w:val="en-US" w:eastAsia="zh-CN"/>
        </w:rPr>
        <w:t>根据《</w:t>
      </w:r>
      <w:r>
        <w:rPr>
          <w:rFonts w:hint="eastAsia" w:ascii="仿宋_GB2312" w:hAnsi="ˎ̥" w:eastAsia="仿宋_GB2312" w:cs="宋体"/>
          <w:color w:val="auto"/>
          <w:kern w:val="0"/>
          <w:sz w:val="32"/>
          <w:szCs w:val="32"/>
          <w:lang w:eastAsia="zh-CN"/>
        </w:rPr>
        <w:t>岳阳市打造高质量发展人才高地的若干措施</w:t>
      </w:r>
      <w:r>
        <w:rPr>
          <w:rFonts w:hint="eastAsia" w:ascii="仿宋_GB2312" w:hAnsi="ˎ̥" w:eastAsia="仿宋_GB2312" w:cs="宋体"/>
          <w:color w:val="auto"/>
          <w:kern w:val="0"/>
          <w:sz w:val="32"/>
          <w:szCs w:val="32"/>
          <w:lang w:val="en-US" w:eastAsia="zh-CN"/>
        </w:rPr>
        <w:t>》</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（岳发〔2020〕6号）和</w:t>
      </w:r>
      <w:r>
        <w:rPr>
          <w:rFonts w:hint="eastAsia" w:ascii="仿宋_GB2312" w:hAnsi="ˎ̥" w:eastAsia="仿宋_GB2312" w:cs="宋体"/>
          <w:color w:val="auto"/>
          <w:kern w:val="0"/>
          <w:sz w:val="32"/>
          <w:szCs w:val="32"/>
          <w:lang w:val="en-US" w:eastAsia="zh-CN"/>
        </w:rPr>
        <w:t>《岳阳市加快省域</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副中心城市人才高地建设的若干措施》（岳发〔2021〕17号）规</w:t>
      </w:r>
      <w:r>
        <w:rPr>
          <w:rFonts w:hint="eastAsia" w:ascii="仿宋_GB2312" w:hAnsi="ˎ̥" w:eastAsia="仿宋_GB2312" w:cs="宋体"/>
          <w:color w:val="auto"/>
          <w:kern w:val="0"/>
          <w:sz w:val="32"/>
          <w:szCs w:val="32"/>
          <w:lang w:val="en-US" w:eastAsia="zh-CN"/>
        </w:rPr>
        <w:t>定，岳阳市市直事业单位“四海揽才”引进的急需紧缺专业人才享受以下政策待遇。</w:t>
      </w:r>
      <w:r>
        <w:rPr>
          <w:rFonts w:hint="eastAsia" w:ascii="仿宋_GB2312" w:hAnsi="宋体" w:eastAsia="仿宋_GB2312" w:cs="仿宋_GB2312"/>
          <w:i w:val="0"/>
          <w:iCs w:val="0"/>
          <w:caps w:val="0"/>
          <w:color w:val="auto"/>
          <w:spacing w:val="0"/>
          <w:kern w:val="0"/>
          <w:sz w:val="32"/>
          <w:szCs w:val="32"/>
          <w:shd w:val="clear" w:fill="FFFFFF"/>
          <w:lang w:val="en-US" w:eastAsia="zh-CN" w:bidi="ar"/>
        </w:rPr>
        <w:t>县市区事业单位人才待遇请具体咨询招聘单位。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宋体" w:eastAsia="楷体_GB2312" w:cs="楷体_GB2312"/>
          <w:b/>
          <w:bCs/>
          <w:i w:val="0"/>
          <w:iCs w:val="0"/>
          <w:caps w:val="0"/>
          <w:color w:val="auto"/>
          <w:spacing w:val="0"/>
          <w:kern w:val="0"/>
          <w:sz w:val="32"/>
          <w:szCs w:val="32"/>
          <w:shd w:val="clear" w:fill="FFFFFF"/>
          <w:lang w:val="en-US" w:eastAsia="zh-CN" w:bidi="ar"/>
        </w:rPr>
        <w:t>1.生活补贴。</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除享受正常的工资福利外，还享受市财政给予的生活补贴，标准为：具有博士研究生学历学位的人才，给予10万元安家补贴，3年内每人每月发放1000元生活补贴；具有正高职称、副高职称的专业技术人才分别给予10万元、5万元工作和生活补贴；</w:t>
      </w:r>
      <w:r>
        <w:rPr>
          <w:rFonts w:hint="eastAsia" w:ascii="仿宋_GB2312" w:hAnsi="仿宋_GB2312" w:eastAsia="仿宋_GB2312" w:cs="仿宋_GB2312"/>
          <w:b w:val="0"/>
          <w:bCs w:val="0"/>
          <w:color w:val="auto"/>
          <w:sz w:val="32"/>
          <w:szCs w:val="32"/>
          <w:lang w:val="en-US" w:eastAsia="zh-CN"/>
        </w:rPr>
        <w:t>硕士研究生、“双一流”</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建设高校和</w:t>
      </w:r>
      <w:r>
        <w:rPr>
          <w:rFonts w:hint="eastAsia" w:ascii="仿宋_GB2312" w:hAnsi="仿宋_GB2312" w:eastAsia="仿宋_GB2312" w:cs="仿宋_GB2312"/>
          <w:b w:val="0"/>
          <w:bCs w:val="0"/>
          <w:color w:val="auto"/>
          <w:sz w:val="32"/>
          <w:szCs w:val="32"/>
          <w:lang w:val="en-US" w:eastAsia="zh-CN"/>
        </w:rPr>
        <w:t>“双一流”</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建设学科专业本科</w:t>
      </w:r>
      <w:r>
        <w:rPr>
          <w:rFonts w:hint="eastAsia" w:ascii="仿宋_GB2312" w:hAnsi="仿宋_GB2312" w:eastAsia="仿宋_GB2312" w:cs="仿宋_GB2312"/>
          <w:b w:val="0"/>
          <w:bCs w:val="0"/>
          <w:color w:val="auto"/>
          <w:sz w:val="32"/>
          <w:szCs w:val="32"/>
          <w:lang w:val="en-US" w:eastAsia="zh-CN"/>
        </w:rPr>
        <w:t>毕业生，3年内每人每月给予1200元、1000元工作和生活补贴。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2.住房保障。</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在我市中心城区内无固定住房的，在最低服务年限内，可申请租住人才公寓或由用人单位提供临时性住房。签订聘用合同之后，在岳阳市中心城区购买首套商品住房，可申请购房补贴，标准为：</w:t>
      </w:r>
      <w:r>
        <w:rPr>
          <w:rFonts w:hint="eastAsia" w:ascii="仿宋_GB2312" w:hAnsi="仿宋_GB2312" w:eastAsia="仿宋_GB2312" w:cs="仿宋_GB2312"/>
          <w:b w:val="0"/>
          <w:bCs w:val="0"/>
          <w:color w:val="auto"/>
          <w:sz w:val="32"/>
          <w:szCs w:val="32"/>
          <w:u w:val="none"/>
          <w:lang w:val="en-US" w:eastAsia="zh-CN"/>
        </w:rPr>
        <w:t>博士研究生及</w:t>
      </w:r>
      <w:r>
        <w:rPr>
          <w:rFonts w:hint="eastAsia" w:ascii="仿宋_GB2312" w:hAnsi="仿宋_GB2312" w:eastAsia="仿宋_GB2312" w:cs="仿宋_GB2312"/>
          <w:b w:val="0"/>
          <w:bCs w:val="0"/>
          <w:color w:val="auto"/>
          <w:sz w:val="32"/>
          <w:szCs w:val="32"/>
          <w:lang w:val="en-US" w:eastAsia="zh-CN"/>
        </w:rPr>
        <w:t>正高职称人才</w:t>
      </w:r>
      <w:r>
        <w:rPr>
          <w:rFonts w:hint="eastAsia" w:ascii="仿宋_GB2312" w:hAnsi="仿宋_GB2312" w:eastAsia="仿宋_GB2312" w:cs="仿宋_GB2312"/>
          <w:b w:val="0"/>
          <w:bCs w:val="0"/>
          <w:color w:val="auto"/>
          <w:sz w:val="32"/>
          <w:szCs w:val="32"/>
          <w:u w:val="none"/>
          <w:lang w:val="en-US" w:eastAsia="zh-CN"/>
        </w:rPr>
        <w:t>20万元</w:t>
      </w:r>
      <w:r>
        <w:rPr>
          <w:rFonts w:hint="eastAsia" w:ascii="仿宋_GB2312" w:hAnsi="仿宋_GB2312" w:eastAsia="仿宋_GB2312" w:cs="仿宋_GB2312"/>
          <w:b w:val="0"/>
          <w:bCs w:val="0"/>
          <w:color w:val="auto"/>
          <w:sz w:val="32"/>
          <w:szCs w:val="32"/>
          <w:lang w:val="en-US" w:eastAsia="zh-CN"/>
        </w:rPr>
        <w:t>、副高职称人才6万元，硕士研究生5万元、“双一流”</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建设高校和</w:t>
      </w:r>
      <w:r>
        <w:rPr>
          <w:rFonts w:hint="eastAsia" w:ascii="仿宋_GB2312" w:hAnsi="仿宋_GB2312" w:eastAsia="仿宋_GB2312" w:cs="仿宋_GB2312"/>
          <w:b w:val="0"/>
          <w:bCs w:val="0"/>
          <w:color w:val="auto"/>
          <w:sz w:val="32"/>
          <w:szCs w:val="32"/>
          <w:lang w:val="en-US" w:eastAsia="zh-CN"/>
        </w:rPr>
        <w:t>“双一流”</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建设学科专业本科</w:t>
      </w:r>
      <w:r>
        <w:rPr>
          <w:rFonts w:hint="eastAsia" w:ascii="仿宋_GB2312" w:hAnsi="仿宋_GB2312" w:eastAsia="仿宋_GB2312" w:cs="仿宋_GB2312"/>
          <w:b w:val="0"/>
          <w:bCs w:val="0"/>
          <w:color w:val="auto"/>
          <w:sz w:val="32"/>
          <w:szCs w:val="32"/>
          <w:lang w:val="en-US" w:eastAsia="zh-CN"/>
        </w:rPr>
        <w:t>毕业生3万元，其他高校本科毕业生2万元。</w:t>
      </w:r>
      <w:r>
        <w:rPr>
          <w:rFonts w:hint="eastAsia" w:ascii="仿宋_GB2312" w:hAnsi="仿宋_GB2312" w:eastAsia="仿宋_GB2312" w:cs="仿宋_GB2312"/>
          <w:b w:val="0"/>
          <w:bCs w:val="0"/>
          <w:color w:val="auto"/>
          <w:sz w:val="32"/>
          <w:szCs w:val="32"/>
          <w:u w:val="none"/>
          <w:lang w:val="en-US" w:eastAsia="zh-CN"/>
        </w:rPr>
        <w:t>办理住房公积金贷款，可享受本地住房公积金贷款额度上限1.5倍的贷款额度。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3.公共保障。</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愿意来我市落户的，优先安排落户。引进的高层次人才，其配偶原属机关事业单位在编在岗人员且愿意来我市工作的，可按“对口原则”和有关程序办理调动和聘用手续。其子女就读我市公办义务教育学校，按就近入学原则予以保障；引进的博士、正高级职称等高层次人才子女就读我市公办义务教育学</w:t>
      </w:r>
      <w:r>
        <w:rPr>
          <w:rFonts w:hint="eastAsia" w:ascii="仿宋_GB2312" w:hAnsi="仿宋_GB2312" w:eastAsia="仿宋_GB2312" w:cs="仿宋_GB2312"/>
          <w:b w:val="0"/>
          <w:bCs w:val="0"/>
          <w:color w:val="auto"/>
          <w:kern w:val="2"/>
          <w:sz w:val="32"/>
          <w:szCs w:val="32"/>
          <w:u w:val="none"/>
          <w:lang w:val="en-US" w:eastAsia="zh-CN" w:bidi="ar-SA"/>
        </w:rPr>
        <w:t>校的，可在市县两级社会公认度高的公办义务教育学校、幼儿园定点安排就读入园。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4.优化服务。</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相关事项实行“一站式”服务，其人事关系转入、户口迁移、子女入学、社会保险等服务事项由用人单位在规定时间内负责办理。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（二）用人单位有关待遇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除享受岳阳市“四海揽才”政策待遇之外，可同时享受所报考用人单位的相关待遇。</w:t>
      </w:r>
    </w:p>
    <w:p>
      <w:pPr>
        <w:pStyle w:val="2"/>
        <w:keepNext w:val="0"/>
        <w:keepLines w:val="0"/>
        <w:pageBreakBefore w:val="0"/>
        <w:widowControl w:val="0"/>
        <w:kinsoku/>
        <w:wordWrap/>
        <w:overflowPunct/>
        <w:topLinePunct w:val="0"/>
        <w:autoSpaceDE/>
        <w:autoSpaceDN/>
        <w:bidi w:val="0"/>
        <w:adjustRightInd/>
        <w:snapToGrid w:val="0"/>
        <w:spacing w:after="157" w:afterLines="50" w:line="600" w:lineRule="exact"/>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　　湖南理工学院有关待遇</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p>
    <w:tbl>
      <w:tblPr>
        <w:tblStyle w:val="5"/>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943" w:type="dxa"/>
            <w:tcBorders>
              <w:top w:val="thinThickSmallGap" w:color="auto" w:sz="2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人才层次</w:t>
            </w:r>
          </w:p>
        </w:tc>
        <w:tc>
          <w:tcPr>
            <w:tcW w:w="6806" w:type="dxa"/>
            <w:tcBorders>
              <w:top w:val="thinThickSmallGap" w:color="auto" w:sz="2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b/>
                <w:bCs/>
                <w:color w:val="000000" w:themeColor="text1"/>
                <w:kern w:val="0"/>
                <w:sz w:val="24"/>
                <w14:textFill>
                  <w14:solidFill>
                    <w14:schemeClr w14:val="tx1"/>
                  </w14:solidFill>
                </w14:textFill>
              </w:rPr>
            </w:pPr>
            <w:r>
              <w:rPr>
                <w:rFonts w:hint="eastAsia"/>
                <w:b/>
                <w:bCs/>
                <w:color w:val="000000" w:themeColor="text1"/>
                <w:kern w:val="0"/>
                <w:sz w:val="24"/>
                <w:lang w:eastAsia="zh-CN"/>
                <w14:textFill>
                  <w14:solidFill>
                    <w14:schemeClr w14:val="tx1"/>
                  </w14:solidFill>
                </w14:textFill>
              </w:rPr>
              <w:t>有关</w:t>
            </w:r>
            <w:r>
              <w:rPr>
                <w:rFonts w:hint="eastAsia"/>
                <w:b/>
                <w:bCs/>
                <w:color w:val="000000" w:themeColor="text1"/>
                <w:kern w:val="0"/>
                <w:sz w:val="24"/>
                <w14:textFill>
                  <w14:solidFill>
                    <w14:schemeClr w14:val="tx1"/>
                  </w14:solidFill>
                </w14:textFill>
              </w:rPr>
              <w:t>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943" w:type="dxa"/>
            <w:tcBorders>
              <w:top w:val="single" w:color="000000"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顶尖人才、领军人才、学科（专业）带头人</w:t>
            </w:r>
          </w:p>
        </w:tc>
        <w:tc>
          <w:tcPr>
            <w:tcW w:w="6806" w:type="dxa"/>
            <w:tcBorders>
              <w:top w:val="single" w:color="000000" w:sz="4" w:space="0"/>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5" w:firstLineChars="198"/>
              <w:jc w:val="both"/>
              <w:textAlignment w:val="auto"/>
              <w:rPr>
                <w:rFonts w:hint="eastAsia"/>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薪酬待遇和科研条件一人一议，合同约定。</w:t>
            </w:r>
          </w:p>
          <w:p>
            <w:pPr>
              <w:keepNext w:val="0"/>
              <w:keepLines w:val="0"/>
              <w:pageBreakBefore w:val="0"/>
              <w:widowControl w:val="0"/>
              <w:kinsoku/>
              <w:wordWrap/>
              <w:overflowPunct/>
              <w:topLinePunct w:val="0"/>
              <w:autoSpaceDE/>
              <w:autoSpaceDN/>
              <w:bidi w:val="0"/>
              <w:adjustRightInd/>
              <w:snapToGrid/>
              <w:spacing w:line="0" w:lineRule="atLeast"/>
              <w:ind w:firstLine="475" w:firstLineChars="198"/>
              <w:jc w:val="both"/>
              <w:textAlignment w:val="auto"/>
              <w:rPr>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943" w:type="dxa"/>
            <w:tcBorders>
              <w:top w:val="single" w:color="000000"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学术带头人</w:t>
            </w:r>
          </w:p>
        </w:tc>
        <w:tc>
          <w:tcPr>
            <w:tcW w:w="6806" w:type="dxa"/>
            <w:tcBorders>
              <w:top w:val="single" w:color="000000" w:sz="4" w:space="0"/>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 安家费80-100万元，视学科专业、成果业绩等情况一人一议。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b/>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2. </w:t>
            </w:r>
            <w:r>
              <w:rPr>
                <w:color w:val="000000" w:themeColor="text1"/>
                <w:kern w:val="0"/>
                <w:sz w:val="24"/>
                <w14:textFill>
                  <w14:solidFill>
                    <w14:schemeClr w14:val="tx1"/>
                  </w14:solidFill>
                </w14:textFill>
              </w:rPr>
              <w:t>提供50-100万元的科研启动费</w:t>
            </w:r>
            <w:r>
              <w:rPr>
                <w:rFonts w:hint="eastAsia"/>
                <w:color w:val="000000" w:themeColor="text1"/>
                <w:kern w:val="0"/>
                <w:sz w:val="24"/>
                <w14:textFill>
                  <w14:solidFill>
                    <w14:schemeClr w14:val="tx1"/>
                  </w14:solidFill>
                </w14:textFill>
              </w:rPr>
              <w:t>，视学科专业、成果业绩等情况一人一议。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943" w:type="dxa"/>
            <w:tcBorders>
              <w:top w:val="single" w:color="000000" w:sz="4" w:space="0"/>
              <w:left w:val="nil"/>
              <w:bottom w:val="thinThickSmallGap" w:color="auto" w:sz="2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优秀青年博士</w:t>
            </w:r>
          </w:p>
        </w:tc>
        <w:tc>
          <w:tcPr>
            <w:tcW w:w="6806" w:type="dxa"/>
            <w:tcBorders>
              <w:top w:val="single" w:color="000000" w:sz="4" w:space="0"/>
              <w:left w:val="single" w:color="000000" w:sz="4" w:space="0"/>
              <w:bottom w:val="thinThickSmallGap" w:color="auto" w:sz="2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 安家费20-70万元，视学科专业、成果业绩等情况一人一议。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2. </w:t>
            </w:r>
            <w:r>
              <w:rPr>
                <w:rFonts w:hint="eastAsia" w:eastAsiaTheme="minorEastAsia"/>
                <w:color w:val="000000" w:themeColor="text1"/>
                <w:spacing w:val="-6"/>
                <w:kern w:val="0"/>
                <w:sz w:val="24"/>
                <w14:textFill>
                  <w14:solidFill>
                    <w14:schemeClr w14:val="tx1"/>
                  </w14:solidFill>
                </w14:textFill>
              </w:rPr>
              <w:t>科研启动费5-20万元，视学科专业、成果业绩等情况一人一议。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 提供周转住房或租房补贴1500元/月（3年）。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4</w:t>
            </w:r>
            <w:r>
              <w:rPr>
                <w:rFonts w:hint="eastAsia"/>
                <w:color w:val="000000" w:themeColor="text1"/>
                <w:kern w:val="0"/>
                <w:sz w:val="24"/>
                <w14:textFill>
                  <w14:solidFill>
                    <w14:schemeClr w14:val="tx1"/>
                  </w14:solidFill>
                </w14:textFill>
              </w:rPr>
              <w:t>. 入职后三年内，中级及以下职称者享受副教授基本档履职绩效，副教授享受教授基本档履职绩效。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eastAsia="方正仿宋简体"/>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5</w:t>
            </w:r>
            <w:r>
              <w:rPr>
                <w:rFonts w:hint="eastAsia"/>
                <w:color w:val="000000" w:themeColor="text1"/>
                <w:kern w:val="0"/>
                <w:sz w:val="24"/>
                <w14:textFill>
                  <w14:solidFill>
                    <w14:schemeClr w14:val="tx1"/>
                  </w14:solidFill>
                </w14:textFill>
              </w:rPr>
              <w:t xml:space="preserve">. </w:t>
            </w:r>
            <w:r>
              <w:rPr>
                <w:color w:val="000000" w:themeColor="text1"/>
                <w:kern w:val="0"/>
                <w:sz w:val="24"/>
                <w14:textFill>
                  <w14:solidFill>
                    <w14:schemeClr w14:val="tx1"/>
                  </w14:solidFill>
                </w14:textFill>
              </w:rPr>
              <w:t>急需引进的人才，配偶是全日制硕士研究生毕业的</w:t>
            </w:r>
            <w:r>
              <w:rPr>
                <w:rFonts w:hint="eastAsia"/>
                <w:color w:val="000000" w:themeColor="text1"/>
                <w:kern w:val="0"/>
                <w:sz w:val="24"/>
                <w14:textFill>
                  <w14:solidFill>
                    <w14:schemeClr w14:val="tx1"/>
                  </w14:solidFill>
                </w14:textFill>
              </w:rPr>
              <w:t>，如有需要</w:t>
            </w:r>
            <w:r>
              <w:rPr>
                <w:color w:val="000000" w:themeColor="text1"/>
                <w:kern w:val="0"/>
                <w:sz w:val="24"/>
                <w14:textFill>
                  <w14:solidFill>
                    <w14:schemeClr w14:val="tx1"/>
                  </w14:solidFill>
                </w14:textFill>
              </w:rPr>
              <w:t>可以人事代理方式安排工作</w:t>
            </w:r>
            <w:r>
              <w:rPr>
                <w:rFonts w:hint="eastAsia"/>
                <w:color w:val="000000" w:themeColor="text1"/>
                <w:kern w:val="0"/>
                <w:sz w:val="24"/>
                <w14:textFill>
                  <w14:solidFill>
                    <w14:schemeClr w14:val="tx1"/>
                  </w14:solidFill>
                </w14:textFill>
              </w:rPr>
              <w:t>。</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市中心医院有关待遇：</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依据临床专业的学科建设需求情况，按学科带头人、学科骨干人才、学科培养对象等三个层次人才梯队择优引进。全日制博士安家补助费用根据人才层次和综合评价情况，采取洽谈方式给予50-100万元（税前）的补助，医院配备科研启动经费20万元，优先解决事业单位编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市人民医院有关待遇：</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凡医学博士,不限专业与性别，如来院实地了解，医院负责一切食宿及交通费用。一经聘用，医院提供60--100万元住房补贴，每月1000元博士津贴，可提供科研启动经费30万元，根据实际情况可安排博士本人担任科室负责人或学科带头人,配偶可协助安排工作或在院内安排工作等。对于紧缺专业的高级职称人才引进，待遇面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1"/>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市中医院有关待遇：</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临床医学博士试用期合格后，经院党委会研究确定协议工资年薪制。应届医学博士，享受安家补贴费60万元、每月1000元博士津贴。有两年以上临床工作经历者，享受安家补贴费80万元、每月2000元博士津贴。属临床医学博士学位的重点学科带头人，享受安家补贴费100万元、每月3000元博士津贴。安家补贴费医院分5年支付。临床医学博士的配偶是医卫类技术人员的，可申请在院内安排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市妇幼保健院有关待遇：</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凡医学博士均可与我院联系，一经聘用，医院提供60-100万元的安家费和30万元的科研启动经费，根据需要可安排担任学科带头人，配偶是医卫类技术人员的，可在院内安排工作。四证合一的医师类硕士研究生，医院提供5万元安家费。紧缺专业的高级职称技术人才，待遇面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岳阳职业技术学院有关待遇：</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凡优秀博士，不限专业性别，一经聘用，学院提供20-60万的安家费用和相应的科研配套经费，解决配偶工作。每年享受博士津贴2万，人才工程奖励3万。</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本公告由市委组织部、市人社局</w:t>
      </w: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负责解释。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仿宋_GB2312" w:cs="宋体"/>
          <w:i w:val="0"/>
          <w:iCs w:val="0"/>
          <w:caps w:val="0"/>
          <w:color w:val="000000" w:themeColor="text1"/>
          <w:spacing w:val="0"/>
          <w:sz w:val="21"/>
          <w:szCs w:val="21"/>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联系电话：0730-8889332，0730-8882395。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918" w:right="0" w:hanging="1280"/>
        <w:jc w:val="both"/>
        <w:textAlignment w:val="auto"/>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918" w:right="0" w:hanging="1280"/>
        <w:jc w:val="both"/>
        <w:textAlignment w:val="auto"/>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附件：1.2021年岳阳市市直事业单位“四海揽才”湖</w:t>
      </w:r>
      <w:r>
        <w:rPr>
          <w:rFonts w:hint="eastAsia" w:ascii="仿宋_GB2312" w:hAnsi="宋体" w:eastAsia="仿宋_GB2312" w:cs="仿宋_GB2312"/>
          <w:i w:val="0"/>
          <w:iCs w:val="0"/>
          <w:caps w:val="0"/>
          <w:color w:val="000000" w:themeColor="text1"/>
          <w:spacing w:val="-6"/>
          <w:kern w:val="0"/>
          <w:sz w:val="32"/>
          <w:szCs w:val="32"/>
          <w:shd w:val="clear" w:fill="FFFFFF"/>
          <w:lang w:val="en-US" w:eastAsia="zh-CN" w:bidi="ar"/>
          <w14:textFill>
            <w14:solidFill>
              <w14:schemeClr w14:val="tx1"/>
            </w14:solidFill>
          </w14:textFill>
        </w:rPr>
        <w:t>南师范大学专场招聘岗位计划及要求一览表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600" w:leftChars="0" w:right="0" w:rightChars="0"/>
        <w:jc w:val="both"/>
        <w:textAlignment w:val="auto"/>
        <w:rPr>
          <w:rFonts w:hint="eastAsia" w:ascii="仿宋_GB2312" w:hAnsi="宋体" w:eastAsia="仿宋_GB2312" w:cs="仿宋_GB2312"/>
          <w:i w:val="0"/>
          <w:iCs w:val="0"/>
          <w:caps w:val="0"/>
          <w:color w:val="000000" w:themeColor="text1"/>
          <w:spacing w:val="-11"/>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6"/>
          <w:kern w:val="0"/>
          <w:sz w:val="32"/>
          <w:szCs w:val="32"/>
          <w:shd w:val="clear" w:fill="FFFFFF"/>
          <w:lang w:val="en-US" w:eastAsia="zh-CN" w:bidi="ar"/>
          <w14:textFill>
            <w14:solidFill>
              <w14:schemeClr w14:val="tx1"/>
            </w14:solidFill>
          </w14:textFill>
        </w:rPr>
        <w:t>2.2021年岳阳市县市区事业单位“四海揽才”</w:t>
      </w:r>
      <w:r>
        <w:rPr>
          <w:rFonts w:hint="eastAsia" w:ascii="仿宋_GB2312" w:hAnsi="宋体" w:eastAsia="仿宋_GB2312" w:cs="仿宋_GB2312"/>
          <w:i w:val="0"/>
          <w:iCs w:val="0"/>
          <w:caps w:val="0"/>
          <w:color w:val="000000" w:themeColor="text1"/>
          <w:spacing w:val="-11"/>
          <w:kern w:val="0"/>
          <w:sz w:val="32"/>
          <w:szCs w:val="32"/>
          <w:shd w:val="clear" w:fill="FFFFFF"/>
          <w:lang w:val="en-US" w:eastAsia="zh-CN" w:bidi="ar"/>
          <w14:textFill>
            <w14:solidFill>
              <w14:schemeClr w14:val="tx1"/>
            </w14:solidFill>
          </w14:textFill>
        </w:rPr>
        <w:t>湖南</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600" w:leftChars="0" w:right="0" w:rightChars="0"/>
        <w:jc w:val="both"/>
        <w:textAlignment w:val="auto"/>
        <w:rPr>
          <w:rFonts w:hint="default" w:ascii="仿宋_GB2312" w:hAnsi="宋体" w:eastAsia="仿宋_GB2312" w:cs="仿宋_GB2312"/>
          <w:i w:val="0"/>
          <w:iCs w:val="0"/>
          <w:caps w:val="0"/>
          <w:color w:val="000000" w:themeColor="text1"/>
          <w:spacing w:val="-6"/>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11"/>
          <w:kern w:val="0"/>
          <w:sz w:val="32"/>
          <w:szCs w:val="32"/>
          <w:shd w:val="clear" w:fill="FFFFFF"/>
          <w:lang w:val="en-US" w:eastAsia="zh-CN" w:bidi="ar"/>
          <w14:textFill>
            <w14:solidFill>
              <w14:schemeClr w14:val="tx1"/>
            </w14:solidFill>
          </w14:textFill>
        </w:rPr>
        <w:t>　师范大学专场招聘岗位计划及要求一览表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3.2021年湖南理工学院、湖南石油化工职业技术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学院“四海揽才”湖南师范大学专场招聘岗位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计划及要求一览表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918" w:leftChars="304" w:right="0" w:hanging="1280" w:hangingChars="400"/>
        <w:jc w:val="both"/>
        <w:textAlignment w:val="auto"/>
        <w:rPr>
          <w:rFonts w:hint="default"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4.2021年岳阳市企业“四海揽才”湖南师范大学专场招聘岗位计划及要求一览表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5.</w:t>
      </w:r>
      <w:r>
        <w:rPr>
          <w:rFonts w:hint="eastAsia" w:ascii="仿宋_GB2312" w:hAnsi="宋体" w:eastAsia="仿宋_GB2312" w:cs="仿宋_GB2312"/>
          <w:i w:val="0"/>
          <w:iCs w:val="0"/>
          <w:caps w:val="0"/>
          <w:color w:val="000000" w:themeColor="text1"/>
          <w:spacing w:val="-6"/>
          <w:kern w:val="0"/>
          <w:sz w:val="32"/>
          <w:szCs w:val="32"/>
          <w:shd w:val="clear" w:fill="FFFFFF"/>
          <w:lang w:val="en-US" w:eastAsia="zh-CN" w:bidi="ar"/>
          <w14:textFill>
            <w14:solidFill>
              <w14:schemeClr w14:val="tx1"/>
            </w14:solidFill>
          </w14:textFill>
        </w:rPr>
        <w:t>2021年湖南省考试录用公务员专业指导目录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6.2021年岳阳市事业单位“四海揽才”湖南师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范大学专场招聘报名登记表</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2240" w:firstLineChars="700"/>
        <w:textAlignment w:val="auto"/>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color w:val="000000" w:themeColor="text1"/>
          <w:spacing w:val="-20"/>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34"/>
          <w:kern w:val="0"/>
          <w:sz w:val="32"/>
          <w:szCs w:val="32"/>
          <w:shd w:val="clear" w:fill="FFFFFF"/>
          <w:lang w:val="en-US" w:eastAsia="zh-CN" w:bidi="ar"/>
          <w14:textFill>
            <w14:solidFill>
              <w14:schemeClr w14:val="tx1"/>
            </w14:solidFill>
          </w14:textFill>
        </w:rPr>
        <w:t>中共岳阳市委人才工作领导小组办公室</w:t>
      </w:r>
      <w:r>
        <w:rPr>
          <w:rFonts w:hint="eastAsia" w:ascii="仿宋_GB2312" w:hAnsi="宋体" w:eastAsia="仿宋_GB2312" w:cs="仿宋_GB2312"/>
          <w:i w:val="0"/>
          <w:iCs w:val="0"/>
          <w:caps w:val="0"/>
          <w:color w:val="000000" w:themeColor="text1"/>
          <w:spacing w:val="-20"/>
          <w:kern w:val="0"/>
          <w:sz w:val="32"/>
          <w:szCs w:val="32"/>
          <w:shd w:val="clear" w:fill="FFFFFF"/>
          <w:lang w:val="en-US" w:eastAsia="zh-CN" w:bidi="ar"/>
          <w14:textFill>
            <w14:solidFill>
              <w14:schemeClr w14:val="tx1"/>
            </w14:solidFill>
          </w14:textFill>
        </w:rPr>
        <w:t xml:space="preserve">   岳阳市人力资源和社会保障局</w:t>
      </w:r>
    </w:p>
    <w:p>
      <w:pPr>
        <w:keepNext w:val="0"/>
        <w:keepLines w:val="0"/>
        <w:pageBreakBefore w:val="0"/>
        <w:widowControl w:val="0"/>
        <w:kinsoku/>
        <w:wordWrap/>
        <w:overflowPunct/>
        <w:topLinePunct w:val="0"/>
        <w:autoSpaceDE/>
        <w:autoSpaceDN/>
        <w:bidi w:val="0"/>
        <w:adjustRightInd/>
        <w:snapToGrid/>
        <w:spacing w:line="620" w:lineRule="exact"/>
        <w:ind w:firstLine="3840" w:firstLineChars="1200"/>
        <w:textAlignment w:val="auto"/>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5120" w:firstLineChars="1600"/>
        <w:textAlignment w:val="auto"/>
        <w:rPr>
          <w:rFonts w:hint="default"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2021年12月 日</w:t>
      </w: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AB55F"/>
    <w:multiLevelType w:val="singleLevel"/>
    <w:tmpl w:val="578AB55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D10E6"/>
    <w:rsid w:val="01FD1705"/>
    <w:rsid w:val="02AF6C05"/>
    <w:rsid w:val="05C07B0D"/>
    <w:rsid w:val="0A5B1EB5"/>
    <w:rsid w:val="0B80207D"/>
    <w:rsid w:val="0F2C69E9"/>
    <w:rsid w:val="0F4F5E96"/>
    <w:rsid w:val="103A670E"/>
    <w:rsid w:val="11157830"/>
    <w:rsid w:val="117C784D"/>
    <w:rsid w:val="133B60F5"/>
    <w:rsid w:val="164F27E6"/>
    <w:rsid w:val="16554603"/>
    <w:rsid w:val="176E0956"/>
    <w:rsid w:val="176F19F9"/>
    <w:rsid w:val="178C0C84"/>
    <w:rsid w:val="18954713"/>
    <w:rsid w:val="1AEC57CE"/>
    <w:rsid w:val="20252447"/>
    <w:rsid w:val="202D2073"/>
    <w:rsid w:val="208B3B64"/>
    <w:rsid w:val="21F82C20"/>
    <w:rsid w:val="22551D8D"/>
    <w:rsid w:val="234E4227"/>
    <w:rsid w:val="23D96BBB"/>
    <w:rsid w:val="261A2A57"/>
    <w:rsid w:val="28D2145B"/>
    <w:rsid w:val="2ACA1641"/>
    <w:rsid w:val="2DFEAD89"/>
    <w:rsid w:val="2DFEFE81"/>
    <w:rsid w:val="2FAA7022"/>
    <w:rsid w:val="2FEF8F0D"/>
    <w:rsid w:val="300A0817"/>
    <w:rsid w:val="36DF20F8"/>
    <w:rsid w:val="38C1185A"/>
    <w:rsid w:val="3A751F6D"/>
    <w:rsid w:val="3AFE00FD"/>
    <w:rsid w:val="3B1143F1"/>
    <w:rsid w:val="3DF71893"/>
    <w:rsid w:val="3E102693"/>
    <w:rsid w:val="3FFFB9A6"/>
    <w:rsid w:val="40D75730"/>
    <w:rsid w:val="427D4ECA"/>
    <w:rsid w:val="43533481"/>
    <w:rsid w:val="45047A67"/>
    <w:rsid w:val="462D620B"/>
    <w:rsid w:val="47140723"/>
    <w:rsid w:val="47C741E5"/>
    <w:rsid w:val="48D56B8C"/>
    <w:rsid w:val="4B5A1437"/>
    <w:rsid w:val="4B7D4A71"/>
    <w:rsid w:val="50781263"/>
    <w:rsid w:val="50B803F5"/>
    <w:rsid w:val="524F51A7"/>
    <w:rsid w:val="539A7C35"/>
    <w:rsid w:val="54FC07B4"/>
    <w:rsid w:val="55671838"/>
    <w:rsid w:val="59EA1816"/>
    <w:rsid w:val="5BA70654"/>
    <w:rsid w:val="5C6D2C3D"/>
    <w:rsid w:val="5D1D16CD"/>
    <w:rsid w:val="5EBF3484"/>
    <w:rsid w:val="5ECE1AC8"/>
    <w:rsid w:val="5F074316"/>
    <w:rsid w:val="5F19667D"/>
    <w:rsid w:val="5FD9037C"/>
    <w:rsid w:val="5FFF84D2"/>
    <w:rsid w:val="607008FD"/>
    <w:rsid w:val="62141EE8"/>
    <w:rsid w:val="65090524"/>
    <w:rsid w:val="657F285B"/>
    <w:rsid w:val="675F6916"/>
    <w:rsid w:val="67E36959"/>
    <w:rsid w:val="68DF137C"/>
    <w:rsid w:val="69CA76A4"/>
    <w:rsid w:val="6C287488"/>
    <w:rsid w:val="6EDA1DC9"/>
    <w:rsid w:val="6EFB9F09"/>
    <w:rsid w:val="6F59582C"/>
    <w:rsid w:val="6FA7420E"/>
    <w:rsid w:val="6FBFE0AE"/>
    <w:rsid w:val="6FCE551F"/>
    <w:rsid w:val="700D02FA"/>
    <w:rsid w:val="73DF79A4"/>
    <w:rsid w:val="749A6F67"/>
    <w:rsid w:val="75CE8E98"/>
    <w:rsid w:val="75E557E8"/>
    <w:rsid w:val="762D4ECF"/>
    <w:rsid w:val="764C240E"/>
    <w:rsid w:val="76AA00FE"/>
    <w:rsid w:val="772E0EFE"/>
    <w:rsid w:val="775F6B4C"/>
    <w:rsid w:val="77D7D5F4"/>
    <w:rsid w:val="78714A54"/>
    <w:rsid w:val="78782D79"/>
    <w:rsid w:val="79E1494E"/>
    <w:rsid w:val="79E25B46"/>
    <w:rsid w:val="7A7F1F49"/>
    <w:rsid w:val="7AB97DDE"/>
    <w:rsid w:val="7BB35B94"/>
    <w:rsid w:val="7BFBD066"/>
    <w:rsid w:val="7CFAB3E2"/>
    <w:rsid w:val="7DED8CC4"/>
    <w:rsid w:val="7EB50A25"/>
    <w:rsid w:val="7EBBE2D2"/>
    <w:rsid w:val="7ED24A00"/>
    <w:rsid w:val="7F925AEA"/>
    <w:rsid w:val="7FDB4C04"/>
    <w:rsid w:val="7FF55602"/>
    <w:rsid w:val="7FFF1BE7"/>
    <w:rsid w:val="937D3269"/>
    <w:rsid w:val="9FBBF1D6"/>
    <w:rsid w:val="A397BEF0"/>
    <w:rsid w:val="B7FFA79B"/>
    <w:rsid w:val="BD398664"/>
    <w:rsid w:val="BF34FA5B"/>
    <w:rsid w:val="BF7BAD18"/>
    <w:rsid w:val="CF1F18C9"/>
    <w:rsid w:val="CF1FC7FA"/>
    <w:rsid w:val="D91BF446"/>
    <w:rsid w:val="E6D7A3F9"/>
    <w:rsid w:val="EEFE0FAE"/>
    <w:rsid w:val="EFF9FFAB"/>
    <w:rsid w:val="F1B70A76"/>
    <w:rsid w:val="F7EFBD59"/>
    <w:rsid w:val="F9DF1F07"/>
    <w:rsid w:val="FCEF6CB3"/>
    <w:rsid w:val="FE3DF045"/>
    <w:rsid w:val="FFCF9316"/>
    <w:rsid w:val="FFFC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252525"/>
      <w:u w:val="none"/>
    </w:rPr>
  </w:style>
  <w:style w:type="character" w:styleId="8">
    <w:name w:val="Emphasis"/>
    <w:basedOn w:val="6"/>
    <w:qFormat/>
    <w:uiPriority w:val="0"/>
  </w:style>
  <w:style w:type="character" w:styleId="9">
    <w:name w:val="Hyperlink"/>
    <w:basedOn w:val="6"/>
    <w:qFormat/>
    <w:uiPriority w:val="0"/>
    <w:rPr>
      <w:color w:val="0000FF"/>
      <w:u w:val="single"/>
    </w:rPr>
  </w:style>
  <w:style w:type="character" w:styleId="10">
    <w:name w:val="HTML Code"/>
    <w:basedOn w:val="6"/>
    <w:qFormat/>
    <w:uiPriority w:val="0"/>
    <w:rPr>
      <w:rFonts w:ascii="Courier New" w:hAnsi="Courier New"/>
      <w:sz w:val="20"/>
    </w:rPr>
  </w:style>
  <w:style w:type="character" w:styleId="11">
    <w:name w:val="HTML Cite"/>
    <w:basedOn w:val="6"/>
    <w:qFormat/>
    <w:uiPriority w:val="0"/>
  </w:style>
  <w:style w:type="character" w:customStyle="1" w:styleId="12">
    <w:name w:val="bsharetext"/>
    <w:basedOn w:val="6"/>
    <w:qFormat/>
    <w:uiPriority w:val="0"/>
  </w:style>
  <w:style w:type="character" w:customStyle="1" w:styleId="13">
    <w:name w:val="wx-space"/>
    <w:basedOn w:val="6"/>
    <w:qFormat/>
    <w:uiPriority w:val="0"/>
  </w:style>
  <w:style w:type="character" w:customStyle="1" w:styleId="14">
    <w:name w:val="wx-space1"/>
    <w:basedOn w:val="6"/>
    <w:qFormat/>
    <w:uiPriority w:val="0"/>
  </w:style>
  <w:style w:type="character" w:customStyle="1" w:styleId="15">
    <w:name w:val="hover4"/>
    <w:basedOn w:val="6"/>
    <w:qFormat/>
    <w:uiPriority w:val="0"/>
    <w:rPr>
      <w:color w:val="000000"/>
      <w:shd w:val="clear" w:fill="FFFFFF"/>
    </w:rPr>
  </w:style>
  <w:style w:type="character" w:customStyle="1" w:styleId="16">
    <w:name w:val="hover3"/>
    <w:basedOn w:val="6"/>
    <w:qFormat/>
    <w:uiPriority w:val="0"/>
    <w:rPr>
      <w:color w:val="000000"/>
      <w:shd w:val="clear" w:fill="FFFFFF"/>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2021-11-21T19:35:00Z</dcterms:created>
  <dc:creator>Administrator</dc:creator>
  <cp:lastModifiedBy>Administrator</cp:lastModifiedBy>
  <cp:lastPrinted>2021-12-08T08:39:00Z</cp:lastPrinted>
  <dcterms:modified xsi:type="dcterms:W3CDTF">2021-12-09T03:56:49Z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AFEA92AF16B148A1B234A843CE17F319</vt:lpwstr>
  </property>
</Properties>
</file>