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bCs/>
          <w:sz w:val="32"/>
          <w:szCs w:val="32"/>
        </w:rPr>
      </w:pPr>
    </w:p>
    <w:p>
      <w:pPr>
        <w:spacing w:line="348" w:lineRule="auto"/>
        <w:jc w:val="center"/>
        <w:rPr>
          <w:rFonts w:eastAsia="方正小标宋简体"/>
          <w:bCs/>
          <w:sz w:val="42"/>
          <w:szCs w:val="42"/>
        </w:rPr>
      </w:pP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w:t>
      </w:r>
      <w:r>
        <w:rPr>
          <w:rFonts w:hint="default" w:ascii="Times New Roman" w:hAnsi="Times New Roman" w:eastAsia="方正小标宋简体" w:cs="Times New Roman"/>
          <w:bCs/>
          <w:sz w:val="46"/>
          <w:szCs w:val="46"/>
        </w:rPr>
        <w:t>2020</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r>
        <w:rPr>
          <w:rFonts w:hint="eastAsia" w:eastAsia="仿宋_GB2312"/>
          <w:sz w:val="32"/>
          <w:szCs w:val="32"/>
          <w:u w:val="single"/>
          <w:lang w:eastAsia="zh-CN"/>
        </w:rPr>
        <w:t>湖南民族职业学院</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 xml:space="preserve">     </w:t>
      </w:r>
      <w:r>
        <w:rPr>
          <w:rFonts w:hint="eastAsia" w:eastAsia="仿宋_GB2312"/>
          <w:spacing w:val="20"/>
          <w:sz w:val="32"/>
          <w:szCs w:val="32"/>
          <w:u w:val="single"/>
        </w:rPr>
        <w:t xml:space="preserve"> </w:t>
      </w:r>
      <w:r>
        <w:rPr>
          <w:rFonts w:hint="default" w:ascii="Times New Roman" w:hAnsi="Times New Roman" w:eastAsia="仿宋_GB2312" w:cs="Times New Roman"/>
          <w:spacing w:val="20"/>
          <w:sz w:val="32"/>
          <w:szCs w:val="32"/>
          <w:u w:val="single"/>
          <w:lang w:val="en-US" w:eastAsia="zh-CN"/>
        </w:rPr>
        <w:t>214001</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default" w:ascii="Times New Roman" w:hAnsi="Times New Roman" w:eastAsia="仿宋_GB2312" w:cs="Times New Roman"/>
          <w:sz w:val="32"/>
          <w:lang w:val="en-US" w:eastAsia="zh-CN"/>
        </w:rPr>
        <w:t>2021</w:t>
      </w:r>
      <w:r>
        <w:rPr>
          <w:rFonts w:hint="eastAsia" w:eastAsia="仿宋_GB2312"/>
          <w:sz w:val="32"/>
        </w:rPr>
        <w:t>年</w:t>
      </w:r>
      <w:r>
        <w:rPr>
          <w:rFonts w:hint="default" w:ascii="Times New Roman" w:hAnsi="Times New Roman" w:eastAsia="仿宋_GB2312" w:cs="Times New Roman"/>
          <w:sz w:val="32"/>
          <w:lang w:val="en-US" w:eastAsia="zh-CN"/>
        </w:rPr>
        <w:t>6</w:t>
      </w:r>
      <w:r>
        <w:rPr>
          <w:rFonts w:hint="eastAsia" w:eastAsia="仿宋_GB2312"/>
          <w:sz w:val="32"/>
        </w:rPr>
        <w:t>月</w:t>
      </w:r>
      <w:r>
        <w:rPr>
          <w:rFonts w:hint="default" w:ascii="Times New Roman" w:hAnsi="Times New Roman" w:eastAsia="仿宋_GB2312" w:cs="Times New Roman"/>
          <w:sz w:val="32"/>
          <w:lang w:val="en-US" w:eastAsia="zh-CN"/>
        </w:rPr>
        <w:t>11</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8"/>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455"/>
        <w:gridCol w:w="559"/>
        <w:gridCol w:w="521"/>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朱颖</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15607404680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default" w:ascii="Times New Roman" w:hAnsi="Times New Roman" w:eastAsia="仿宋_GB2312" w:cs="Times New Roman"/>
                <w:color w:val="000000"/>
                <w:sz w:val="24"/>
                <w:lang w:val="en-US" w:eastAsia="zh-CN"/>
              </w:rPr>
              <w:t>714</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2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培养高等专科学历技术人才，促进高等职业教育和民族教育共同发展。以开展中小学教师教育、高等职业教育、民族职业教育为主，相关教育教学科学研究和相关继续教育培训为辅的教育教学活动。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5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w:t>
            </w:r>
            <w:r>
              <w:rPr>
                <w:rFonts w:hint="default" w:ascii="Times New Roman" w:hAnsi="Times New Roman" w:eastAsia="仿宋_GB2312" w:cs="Times New Roman"/>
                <w:color w:val="000000"/>
                <w:sz w:val="24"/>
              </w:rPr>
              <w:t>1</w:t>
            </w:r>
            <w:r>
              <w:rPr>
                <w:rFonts w:hint="eastAsia" w:ascii="仿宋_GB2312" w:hAnsi="仿宋_GB2312" w:eastAsia="仿宋_GB2312" w:cs="仿宋_GB2312"/>
                <w:color w:val="000000"/>
                <w:sz w:val="24"/>
              </w:rPr>
              <w:t>：“明方向”——以党的政治建设为统领，牢牢把握了社会主义办学方向</w:t>
            </w:r>
            <w:r>
              <w:rPr>
                <w:rFonts w:hint="eastAsia" w:ascii="仿宋_GB2312" w:hAnsi="仿宋_GB2312" w:eastAsia="仿宋_GB2312" w:cs="仿宋_GB2312"/>
                <w:color w:val="000000"/>
                <w:sz w:val="24"/>
                <w:lang w:eastAsia="zh-CN"/>
              </w:rPr>
              <w:t>；</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w:t>
            </w:r>
            <w:r>
              <w:rPr>
                <w:rFonts w:hint="default" w:ascii="Times New Roman" w:hAnsi="Times New Roman" w:eastAsia="仿宋_GB2312" w:cs="Times New Roman"/>
                <w:color w:val="000000"/>
                <w:sz w:val="24"/>
              </w:rPr>
              <w:t>2</w:t>
            </w:r>
            <w:r>
              <w:rPr>
                <w:rFonts w:hint="eastAsia" w:ascii="仿宋_GB2312" w:hAnsi="仿宋_GB2312" w:eastAsia="仿宋_GB2312" w:cs="仿宋_GB2312"/>
                <w:color w:val="000000"/>
                <w:sz w:val="24"/>
              </w:rPr>
              <w:t>：“强要素”——以提升内涵建设水平为重点，不断助推了学校转型升格</w:t>
            </w:r>
            <w:r>
              <w:rPr>
                <w:rFonts w:hint="eastAsia" w:ascii="仿宋_GB2312" w:hAnsi="仿宋_GB2312" w:eastAsia="仿宋_GB2312" w:cs="仿宋_GB2312"/>
                <w:color w:val="000000"/>
                <w:sz w:val="24"/>
                <w:lang w:eastAsia="zh-CN"/>
              </w:rPr>
              <w:t>；</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w:t>
            </w:r>
            <w:r>
              <w:rPr>
                <w:rFonts w:hint="default" w:ascii="Times New Roman" w:hAnsi="Times New Roman" w:eastAsia="仿宋_GB2312" w:cs="Times New Roman"/>
                <w:color w:val="000000"/>
                <w:sz w:val="24"/>
              </w:rPr>
              <w:t>3</w:t>
            </w:r>
            <w:r>
              <w:rPr>
                <w:rFonts w:hint="eastAsia" w:ascii="仿宋_GB2312" w:hAnsi="仿宋_GB2312" w:eastAsia="仿宋_GB2312" w:cs="仿宋_GB2312"/>
                <w:color w:val="000000"/>
                <w:sz w:val="24"/>
              </w:rPr>
              <w:t>：“重服务”——以高校社会职能发挥为依托，提升了学校社会声誉</w:t>
            </w:r>
            <w:r>
              <w:rPr>
                <w:rFonts w:hint="eastAsia" w:ascii="仿宋_GB2312" w:hAnsi="仿宋_GB2312" w:eastAsia="仿宋_GB2312" w:cs="仿宋_GB2312"/>
                <w:color w:val="000000"/>
                <w:sz w:val="24"/>
                <w:lang w:eastAsia="zh-CN"/>
              </w:rPr>
              <w:t>；</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任务</w:t>
            </w:r>
            <w:r>
              <w:rPr>
                <w:rFonts w:hint="default" w:ascii="Times New Roman" w:hAnsi="Times New Roman" w:eastAsia="仿宋_GB2312" w:cs="Times New Roman"/>
                <w:color w:val="000000"/>
                <w:sz w:val="24"/>
                <w:lang w:val="en-US" w:eastAsia="zh-CN"/>
              </w:rPr>
              <w:t>4</w:t>
            </w:r>
            <w:r>
              <w:rPr>
                <w:rFonts w:hint="eastAsia" w:ascii="仿宋_GB2312" w:hAnsi="仿宋_GB2312" w:eastAsia="仿宋_GB2312" w:cs="仿宋_GB2312"/>
                <w:color w:val="000000"/>
                <w:sz w:val="24"/>
                <w:lang w:val="en-US" w:eastAsia="zh-CN"/>
              </w:rPr>
              <w:t>：“固基础”——以内部治理体系建设为抓手，完善了办学治校水平；</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任务</w:t>
            </w:r>
            <w:r>
              <w:rPr>
                <w:rFonts w:hint="default" w:ascii="Times New Roman" w:hAnsi="Times New Roman" w:eastAsia="仿宋_GB2312" w:cs="Times New Roman"/>
                <w:color w:val="000000"/>
                <w:sz w:val="24"/>
                <w:lang w:val="en-US" w:eastAsia="zh-CN"/>
              </w:rPr>
              <w:t>5</w:t>
            </w:r>
            <w:r>
              <w:rPr>
                <w:rFonts w:hint="eastAsia" w:ascii="仿宋_GB2312" w:hAnsi="仿宋_GB2312" w:eastAsia="仿宋_GB2312" w:cs="仿宋_GB2312"/>
                <w:color w:val="000000"/>
                <w:sz w:val="24"/>
                <w:lang w:val="en-US" w:eastAsia="zh-CN"/>
              </w:rPr>
              <w:t>：“抓整改”——以各专项整改工作为契机，促进学校行稳致远。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963"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default" w:ascii="Times New Roman" w:hAnsi="Times New Roman" w:eastAsia="仿宋_GB2312" w:cs="Times New Roman"/>
                <w:color w:val="000000"/>
                <w:sz w:val="24"/>
                <w:lang w:val="en-US" w:eastAsia="zh-CN"/>
              </w:rPr>
              <w:t>1</w:t>
            </w:r>
            <w:r>
              <w:rPr>
                <w:rFonts w:hint="eastAsia" w:ascii="仿宋_GB2312" w:hAnsi="仿宋_GB2312" w:eastAsia="仿宋_GB2312" w:cs="仿宋_GB2312"/>
                <w:color w:val="000000"/>
                <w:sz w:val="24"/>
                <w:lang w:val="en-US" w:eastAsia="zh-CN"/>
              </w:rPr>
              <w:t>.</w:t>
            </w:r>
            <w:r>
              <w:rPr>
                <w:rFonts w:hint="default" w:ascii="Times New Roman" w:hAnsi="Times New Roman" w:eastAsia="仿宋_GB2312" w:cs="Times New Roman"/>
                <w:color w:val="000000"/>
                <w:sz w:val="24"/>
                <w:lang w:val="en-US" w:eastAsia="zh-CN"/>
              </w:rPr>
              <w:t>2020</w:t>
            </w:r>
            <w:r>
              <w:rPr>
                <w:rFonts w:hint="eastAsia" w:ascii="仿宋_GB2312" w:hAnsi="仿宋_GB2312" w:eastAsia="仿宋_GB2312" w:cs="仿宋_GB2312"/>
                <w:color w:val="000000"/>
                <w:sz w:val="24"/>
                <w:lang w:val="en-US" w:eastAsia="zh-CN"/>
              </w:rPr>
              <w:t>年我院申报的在线精品课程中共有</w:t>
            </w:r>
            <w:r>
              <w:rPr>
                <w:rFonts w:hint="default" w:ascii="Times New Roman" w:hAnsi="Times New Roman" w:eastAsia="仿宋_GB2312" w:cs="Times New Roman"/>
                <w:color w:val="000000"/>
                <w:sz w:val="24"/>
                <w:lang w:val="en-US" w:eastAsia="zh-CN"/>
              </w:rPr>
              <w:t>11</w:t>
            </w:r>
            <w:r>
              <w:rPr>
                <w:rFonts w:hint="eastAsia" w:ascii="仿宋_GB2312" w:hAnsi="仿宋_GB2312" w:eastAsia="仿宋_GB2312" w:cs="仿宋_GB2312"/>
                <w:color w:val="000000"/>
                <w:sz w:val="24"/>
                <w:lang w:val="en-US" w:eastAsia="zh-CN"/>
              </w:rPr>
              <w:t>门课程立项为省级精品课程。</w:t>
            </w:r>
            <w:r>
              <w:rPr>
                <w:rFonts w:hint="default" w:ascii="Times New Roman" w:hAnsi="Times New Roman" w:eastAsia="仿宋_GB2312" w:cs="Times New Roman"/>
                <w:color w:val="000000"/>
                <w:sz w:val="24"/>
                <w:lang w:val="en-US" w:eastAsia="zh-CN"/>
              </w:rPr>
              <w:t>2</w:t>
            </w:r>
            <w:r>
              <w:rPr>
                <w:rFonts w:hint="eastAsia" w:ascii="仿宋_GB2312" w:hAnsi="仿宋_GB2312" w:eastAsia="仿宋_GB2312" w:cs="仿宋_GB2312"/>
                <w:color w:val="000000"/>
                <w:sz w:val="24"/>
                <w:lang w:val="en-US" w:eastAsia="zh-CN"/>
              </w:rPr>
              <w:t>.</w:t>
            </w:r>
            <w:r>
              <w:rPr>
                <w:rFonts w:hint="default" w:ascii="Times New Roman" w:hAnsi="Times New Roman" w:eastAsia="仿宋_GB2312" w:cs="Times New Roman"/>
                <w:color w:val="000000"/>
                <w:sz w:val="24"/>
                <w:lang w:val="en-US" w:eastAsia="zh-CN"/>
              </w:rPr>
              <w:t>2020</w:t>
            </w:r>
            <w:r>
              <w:rPr>
                <w:rFonts w:hint="eastAsia" w:ascii="仿宋_GB2312" w:hAnsi="仿宋_GB2312" w:eastAsia="仿宋_GB2312" w:cs="仿宋_GB2312"/>
                <w:color w:val="000000"/>
                <w:sz w:val="24"/>
                <w:lang w:val="en-US" w:eastAsia="zh-CN"/>
              </w:rPr>
              <w:t>年我院申报的小学教育专业教学资源库经教育厅评审后立项。</w:t>
            </w:r>
            <w:r>
              <w:rPr>
                <w:rFonts w:hint="default" w:ascii="Times New Roman" w:hAnsi="Times New Roman" w:eastAsia="仿宋_GB2312" w:cs="Times New Roman"/>
                <w:color w:val="000000"/>
                <w:sz w:val="24"/>
                <w:lang w:val="en-US" w:eastAsia="zh-CN"/>
              </w:rPr>
              <w:t>3</w:t>
            </w:r>
            <w:r>
              <w:rPr>
                <w:rFonts w:hint="eastAsia" w:ascii="仿宋_GB2312" w:hAnsi="仿宋_GB2312" w:eastAsia="仿宋_GB2312" w:cs="仿宋_GB2312"/>
                <w:color w:val="000000"/>
                <w:sz w:val="24"/>
                <w:lang w:val="en-US" w:eastAsia="zh-CN"/>
              </w:rPr>
              <w:t>.</w:t>
            </w:r>
            <w:r>
              <w:rPr>
                <w:rFonts w:hint="default" w:ascii="Times New Roman" w:hAnsi="Times New Roman" w:eastAsia="仿宋_GB2312" w:cs="Times New Roman"/>
                <w:color w:val="000000"/>
                <w:sz w:val="24"/>
                <w:lang w:val="en-US" w:eastAsia="zh-CN"/>
              </w:rPr>
              <w:t>2020</w:t>
            </w:r>
            <w:r>
              <w:rPr>
                <w:rFonts w:hint="eastAsia" w:ascii="仿宋_GB2312" w:hAnsi="仿宋_GB2312" w:eastAsia="仿宋_GB2312" w:cs="仿宋_GB2312"/>
                <w:color w:val="000000"/>
                <w:sz w:val="24"/>
                <w:lang w:val="en-US" w:eastAsia="zh-CN"/>
              </w:rPr>
              <w:t>年我院全面落实旅游管理、室内设计专业现代学徒制试点工作，总共选拔了</w:t>
            </w:r>
            <w:r>
              <w:rPr>
                <w:rFonts w:hint="default" w:ascii="Times New Roman" w:hAnsi="Times New Roman" w:eastAsia="仿宋_GB2312" w:cs="Times New Roman"/>
                <w:color w:val="000000"/>
                <w:sz w:val="24"/>
                <w:lang w:val="en-US" w:eastAsia="zh-CN"/>
              </w:rPr>
              <w:t>48</w:t>
            </w:r>
            <w:r>
              <w:rPr>
                <w:rFonts w:hint="eastAsia" w:ascii="仿宋_GB2312" w:hAnsi="仿宋_GB2312" w:eastAsia="仿宋_GB2312" w:cs="仿宋_GB2312"/>
                <w:color w:val="000000"/>
                <w:sz w:val="24"/>
                <w:lang w:val="en-US" w:eastAsia="zh-CN"/>
              </w:rPr>
              <w:t>名企业导师。</w:t>
            </w:r>
            <w:r>
              <w:rPr>
                <w:rFonts w:hint="default" w:ascii="Times New Roman" w:hAnsi="Times New Roman" w:eastAsia="仿宋_GB2312" w:cs="Times New Roman"/>
                <w:color w:val="000000"/>
                <w:sz w:val="24"/>
                <w:lang w:val="en-US" w:eastAsia="zh-CN"/>
              </w:rPr>
              <w:t>4</w:t>
            </w:r>
            <w:r>
              <w:rPr>
                <w:rFonts w:hint="eastAsia" w:ascii="仿宋_GB2312" w:hAnsi="仿宋_GB2312" w:eastAsia="仿宋_GB2312" w:cs="仿宋_GB2312"/>
                <w:color w:val="000000"/>
                <w:sz w:val="24"/>
                <w:lang w:val="en-US" w:eastAsia="zh-CN"/>
              </w:rPr>
              <w:t>.在</w:t>
            </w:r>
            <w:r>
              <w:rPr>
                <w:rFonts w:hint="default" w:ascii="Times New Roman" w:hAnsi="Times New Roman" w:eastAsia="仿宋_GB2312" w:cs="Times New Roman"/>
                <w:color w:val="000000"/>
                <w:sz w:val="24"/>
                <w:lang w:val="en-US" w:eastAsia="zh-CN"/>
              </w:rPr>
              <w:t>2020</w:t>
            </w:r>
            <w:r>
              <w:rPr>
                <w:rFonts w:hint="eastAsia" w:ascii="仿宋_GB2312" w:hAnsi="仿宋_GB2312" w:eastAsia="仿宋_GB2312" w:cs="仿宋_GB2312"/>
                <w:color w:val="000000"/>
                <w:sz w:val="24"/>
                <w:lang w:val="en-US" w:eastAsia="zh-CN"/>
              </w:rPr>
              <w:t>年湖南省职业院校技能竞赛中，我院学生获得一等奖</w:t>
            </w:r>
            <w:r>
              <w:rPr>
                <w:rFonts w:hint="default" w:ascii="Times New Roman" w:hAnsi="Times New Roman" w:eastAsia="仿宋_GB2312" w:cs="Times New Roman"/>
                <w:color w:val="000000"/>
                <w:sz w:val="24"/>
                <w:lang w:val="en-US" w:eastAsia="zh-CN"/>
              </w:rPr>
              <w:t>5</w:t>
            </w:r>
            <w:r>
              <w:rPr>
                <w:rFonts w:hint="eastAsia" w:ascii="仿宋_GB2312" w:hAnsi="仿宋_GB2312" w:eastAsia="仿宋_GB2312" w:cs="仿宋_GB2312"/>
                <w:color w:val="000000"/>
                <w:sz w:val="24"/>
                <w:lang w:val="en-US" w:eastAsia="zh-CN"/>
              </w:rPr>
              <w:t>项、二等奖</w:t>
            </w:r>
            <w:r>
              <w:rPr>
                <w:rFonts w:hint="default" w:ascii="Times New Roman" w:hAnsi="Times New Roman" w:eastAsia="仿宋_GB2312" w:cs="Times New Roman"/>
                <w:color w:val="000000"/>
                <w:sz w:val="24"/>
                <w:lang w:val="en-US" w:eastAsia="zh-CN"/>
              </w:rPr>
              <w:t>4</w:t>
            </w:r>
            <w:r>
              <w:rPr>
                <w:rFonts w:hint="eastAsia" w:ascii="仿宋_GB2312" w:hAnsi="仿宋_GB2312" w:eastAsia="仿宋_GB2312" w:cs="仿宋_GB2312"/>
                <w:color w:val="000000"/>
                <w:sz w:val="24"/>
                <w:lang w:val="en-US" w:eastAsia="zh-CN"/>
              </w:rPr>
              <w:t>项、三等奖</w:t>
            </w:r>
            <w:r>
              <w:rPr>
                <w:rFonts w:hint="default" w:ascii="Times New Roman" w:hAnsi="Times New Roman" w:eastAsia="仿宋_GB2312" w:cs="Times New Roman"/>
                <w:color w:val="000000"/>
                <w:sz w:val="24"/>
                <w:lang w:val="en-US" w:eastAsia="zh-CN"/>
              </w:rPr>
              <w:t>5</w:t>
            </w:r>
            <w:r>
              <w:rPr>
                <w:rFonts w:hint="eastAsia" w:ascii="仿宋_GB2312" w:hAnsi="仿宋_GB2312" w:eastAsia="仿宋_GB2312" w:cs="仿宋_GB2312"/>
                <w:color w:val="000000"/>
                <w:sz w:val="24"/>
                <w:lang w:val="en-US" w:eastAsia="zh-CN"/>
              </w:rPr>
              <w:t>项。</w:t>
            </w:r>
            <w:r>
              <w:rPr>
                <w:rFonts w:hint="default" w:ascii="Times New Roman" w:hAnsi="Times New Roman" w:eastAsia="仿宋_GB2312" w:cs="Times New Roman"/>
                <w:color w:val="000000"/>
                <w:sz w:val="24"/>
                <w:lang w:val="en-US" w:eastAsia="zh-CN"/>
              </w:rPr>
              <w:t>5</w:t>
            </w:r>
            <w:r>
              <w:rPr>
                <w:rFonts w:hint="eastAsia" w:ascii="仿宋_GB2312" w:hAnsi="仿宋_GB2312" w:eastAsia="仿宋_GB2312" w:cs="仿宋_GB2312"/>
                <w:color w:val="000000"/>
                <w:sz w:val="24"/>
                <w:lang w:val="en-US" w:eastAsia="zh-CN"/>
              </w:rPr>
              <w:t>.承办湖南省学前教育专业教育技能、服装设计与工艺</w:t>
            </w:r>
            <w:r>
              <w:rPr>
                <w:rFonts w:hint="default" w:ascii="Times New Roman" w:hAnsi="Times New Roman" w:eastAsia="仿宋_GB2312" w:cs="Times New Roman"/>
                <w:color w:val="000000"/>
                <w:sz w:val="24"/>
                <w:lang w:val="en-US" w:eastAsia="zh-CN"/>
              </w:rPr>
              <w:t>2</w:t>
            </w:r>
            <w:r>
              <w:rPr>
                <w:rFonts w:hint="eastAsia" w:ascii="仿宋_GB2312" w:hAnsi="仿宋_GB2312" w:eastAsia="仿宋_GB2312" w:cs="仿宋_GB2312"/>
                <w:color w:val="000000"/>
                <w:sz w:val="24"/>
                <w:lang w:val="en-US" w:eastAsia="zh-CN"/>
              </w:rPr>
              <w:t>个赛项赛点工作，参赛学校</w:t>
            </w:r>
            <w:r>
              <w:rPr>
                <w:rFonts w:hint="default" w:ascii="Times New Roman" w:hAnsi="Times New Roman" w:eastAsia="仿宋_GB2312" w:cs="Times New Roman"/>
                <w:color w:val="000000"/>
                <w:sz w:val="24"/>
                <w:lang w:val="en-US" w:eastAsia="zh-CN"/>
              </w:rPr>
              <w:t>20</w:t>
            </w:r>
            <w:r>
              <w:rPr>
                <w:rFonts w:hint="eastAsia" w:ascii="仿宋_GB2312" w:hAnsi="仿宋_GB2312" w:eastAsia="仿宋_GB2312" w:cs="仿宋_GB2312"/>
                <w:color w:val="000000"/>
                <w:sz w:val="24"/>
                <w:lang w:val="en-US" w:eastAsia="zh-CN"/>
              </w:rPr>
              <w:t>所，参赛选手</w:t>
            </w:r>
            <w:r>
              <w:rPr>
                <w:rFonts w:hint="default" w:ascii="Times New Roman" w:hAnsi="Times New Roman" w:eastAsia="仿宋_GB2312" w:cs="Times New Roman"/>
                <w:color w:val="000000"/>
                <w:sz w:val="24"/>
                <w:lang w:val="en-US" w:eastAsia="zh-CN"/>
              </w:rPr>
              <w:t>113</w:t>
            </w:r>
            <w:r>
              <w:rPr>
                <w:rFonts w:hint="eastAsia" w:ascii="仿宋_GB2312" w:hAnsi="仿宋_GB2312" w:eastAsia="仿宋_GB2312" w:cs="仿宋_GB2312"/>
                <w:color w:val="000000"/>
                <w:sz w:val="24"/>
                <w:lang w:val="en-US" w:eastAsia="zh-CN"/>
              </w:rPr>
              <w:t>人，带赛指导教师</w:t>
            </w:r>
            <w:r>
              <w:rPr>
                <w:rFonts w:hint="default" w:ascii="Times New Roman" w:hAnsi="Times New Roman" w:eastAsia="仿宋_GB2312" w:cs="Times New Roman"/>
                <w:color w:val="000000"/>
                <w:sz w:val="24"/>
                <w:lang w:val="en-US" w:eastAsia="zh-CN"/>
              </w:rPr>
              <w:t>60</w:t>
            </w:r>
            <w:r>
              <w:rPr>
                <w:rFonts w:hint="eastAsia" w:ascii="仿宋_GB2312" w:hAnsi="仿宋_GB2312" w:eastAsia="仿宋_GB2312" w:cs="仿宋_GB2312"/>
                <w:color w:val="000000"/>
                <w:sz w:val="24"/>
                <w:lang w:val="en-US" w:eastAsia="zh-CN"/>
              </w:rPr>
              <w:t>人。</w:t>
            </w:r>
            <w:r>
              <w:rPr>
                <w:rFonts w:hint="default" w:ascii="Times New Roman" w:hAnsi="Times New Roman" w:eastAsia="仿宋_GB2312" w:cs="Times New Roman"/>
                <w:color w:val="000000"/>
                <w:sz w:val="24"/>
                <w:lang w:val="en-US" w:eastAsia="zh-CN"/>
              </w:rPr>
              <w:t>6</w:t>
            </w:r>
            <w:r>
              <w:rPr>
                <w:rFonts w:hint="eastAsia" w:ascii="仿宋_GB2312" w:hAnsi="仿宋_GB2312" w:eastAsia="仿宋_GB2312" w:cs="仿宋_GB2312"/>
                <w:color w:val="000000"/>
                <w:sz w:val="24"/>
                <w:lang w:val="en-US" w:eastAsia="zh-CN"/>
              </w:rPr>
              <w:t>.获民族教育教学成果奖一等奖</w:t>
            </w:r>
            <w:r>
              <w:rPr>
                <w:rFonts w:hint="default" w:ascii="Times New Roman" w:hAnsi="Times New Roman" w:eastAsia="仿宋_GB2312" w:cs="Times New Roman"/>
                <w:color w:val="000000"/>
                <w:sz w:val="24"/>
                <w:lang w:val="en-US" w:eastAsia="zh-CN"/>
              </w:rPr>
              <w:t>1</w:t>
            </w:r>
            <w:r>
              <w:rPr>
                <w:rFonts w:hint="eastAsia" w:ascii="仿宋_GB2312" w:hAnsi="仿宋_GB2312" w:eastAsia="仿宋_GB2312" w:cs="仿宋_GB2312"/>
                <w:color w:val="000000"/>
                <w:sz w:val="24"/>
                <w:lang w:val="en-US" w:eastAsia="zh-CN"/>
              </w:rPr>
              <w:t>项、二等奖</w:t>
            </w:r>
            <w:r>
              <w:rPr>
                <w:rFonts w:hint="default" w:ascii="Times New Roman" w:hAnsi="Times New Roman" w:eastAsia="仿宋_GB2312" w:cs="Times New Roman"/>
                <w:color w:val="000000"/>
                <w:sz w:val="24"/>
                <w:lang w:val="en-US" w:eastAsia="zh-CN"/>
              </w:rPr>
              <w:t>1</w:t>
            </w:r>
            <w:r>
              <w:rPr>
                <w:rFonts w:hint="eastAsia" w:ascii="仿宋_GB2312" w:hAnsi="仿宋_GB2312" w:eastAsia="仿宋_GB2312" w:cs="仿宋_GB2312"/>
                <w:color w:val="000000"/>
                <w:sz w:val="24"/>
                <w:lang w:val="en-US"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18298.85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9527.54</w:t>
            </w:r>
          </w:p>
        </w:tc>
        <w:tc>
          <w:tcPr>
            <w:tcW w:w="1705" w:type="dxa"/>
            <w:gridSpan w:val="2"/>
            <w:vAlign w:val="center"/>
          </w:tcPr>
          <w:p>
            <w:pPr>
              <w:autoSpaceDN w:val="0"/>
              <w:spacing w:line="320" w:lineRule="exact"/>
              <w:jc w:val="center"/>
              <w:textAlignment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0</w:t>
            </w:r>
          </w:p>
        </w:tc>
        <w:tc>
          <w:tcPr>
            <w:tcW w:w="1800" w:type="dxa"/>
            <w:gridSpan w:val="4"/>
            <w:vAlign w:val="center"/>
          </w:tcPr>
          <w:p>
            <w:pPr>
              <w:autoSpaceDN w:val="0"/>
              <w:spacing w:line="320" w:lineRule="exact"/>
              <w:jc w:val="center"/>
              <w:textAlignment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8721.72</w:t>
            </w:r>
          </w:p>
        </w:tc>
        <w:tc>
          <w:tcPr>
            <w:tcW w:w="1080" w:type="dxa"/>
            <w:gridSpan w:val="3"/>
            <w:vAlign w:val="center"/>
          </w:tcPr>
          <w:p>
            <w:pPr>
              <w:autoSpaceDN w:val="0"/>
              <w:spacing w:line="320" w:lineRule="exact"/>
              <w:jc w:val="center"/>
              <w:textAlignment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49.59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default" w:ascii="Times New Roman" w:hAnsi="Times New Roman" w:eastAsia="仿宋_GB2312" w:cs="Times New Roman"/>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default" w:ascii="Times New Roman" w:hAnsi="Times New Roman" w:eastAsia="仿宋_GB2312" w:cs="Times New Roman"/>
                <w:sz w:val="24"/>
              </w:rPr>
              <w:t>2</w:t>
            </w:r>
            <w:r>
              <w:rPr>
                <w:rFonts w:hint="eastAsia" w:ascii="仿宋_GB2312" w:hAnsi="仿宋_GB2312" w:eastAsia="仿宋_GB2312" w:cs="仿宋_GB2312"/>
                <w:sz w:val="24"/>
              </w:rPr>
              <w:t>、二级机构</w:t>
            </w:r>
            <w:r>
              <w:rPr>
                <w:rFonts w:hint="default" w:ascii="Times New Roman" w:hAnsi="Times New Roman" w:eastAsia="仿宋_GB2312" w:cs="Times New Roman"/>
                <w:sz w:val="24"/>
              </w:rPr>
              <w:t>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default" w:ascii="Times New Roman" w:hAnsi="Times New Roman" w:eastAsia="仿宋_GB2312" w:cs="Times New Roman"/>
                <w:sz w:val="24"/>
              </w:rPr>
              <w:t>3</w:t>
            </w:r>
            <w:r>
              <w:rPr>
                <w:rFonts w:hint="eastAsia" w:ascii="仿宋_GB2312" w:hAnsi="仿宋_GB2312" w:eastAsia="仿宋_GB2312" w:cs="仿宋_GB2312"/>
                <w:sz w:val="24"/>
              </w:rPr>
              <w:t>、二级机构</w:t>
            </w:r>
            <w:r>
              <w:rPr>
                <w:rFonts w:hint="default" w:ascii="Times New Roman" w:hAnsi="Times New Roman" w:eastAsia="仿宋_GB2312" w:cs="Times New Roman"/>
                <w:sz w:val="24"/>
              </w:rPr>
              <w:t>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5"/>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gridSpan w:val="2"/>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val="en-US" w:eastAsia="zh-CN"/>
              </w:rPr>
              <w:t>18298.85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9527.54</w:t>
            </w:r>
          </w:p>
        </w:tc>
        <w:tc>
          <w:tcPr>
            <w:tcW w:w="1080" w:type="dxa"/>
            <w:gridSpan w:val="2"/>
            <w:vAlign w:val="center"/>
          </w:tcPr>
          <w:p>
            <w:pPr>
              <w:autoSpaceDN w:val="0"/>
              <w:spacing w:line="320" w:lineRule="exact"/>
              <w:jc w:val="center"/>
              <w:textAlignment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4702.75</w:t>
            </w:r>
          </w:p>
        </w:tc>
        <w:tc>
          <w:tcPr>
            <w:tcW w:w="2160" w:type="dxa"/>
            <w:gridSpan w:val="3"/>
            <w:vAlign w:val="center"/>
          </w:tcPr>
          <w:p>
            <w:pPr>
              <w:autoSpaceDN w:val="0"/>
              <w:spacing w:line="320" w:lineRule="exact"/>
              <w:jc w:val="center"/>
              <w:textAlignment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4824.79</w:t>
            </w:r>
          </w:p>
        </w:tc>
        <w:tc>
          <w:tcPr>
            <w:tcW w:w="1080" w:type="dxa"/>
            <w:gridSpan w:val="2"/>
            <w:vAlign w:val="center"/>
          </w:tcPr>
          <w:p>
            <w:pPr>
              <w:autoSpaceDN w:val="0"/>
              <w:spacing w:line="320" w:lineRule="exact"/>
              <w:jc w:val="center"/>
              <w:textAlignment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8771.31</w:t>
            </w:r>
          </w:p>
        </w:tc>
        <w:tc>
          <w:tcPr>
            <w:tcW w:w="720" w:type="dxa"/>
            <w:gridSpan w:val="3"/>
            <w:tcBorders>
              <w:right w:val="single" w:color="auto" w:sz="4" w:space="0"/>
            </w:tcBorders>
            <w:vAlign w:val="center"/>
          </w:tcPr>
          <w:p>
            <w:pPr>
              <w:autoSpaceDN w:val="0"/>
              <w:spacing w:line="320" w:lineRule="exact"/>
              <w:jc w:val="center"/>
              <w:textAlignment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default" w:ascii="Times New Roman" w:hAnsi="Times New Roman" w:eastAsia="仿宋_GB2312" w:cs="Times New Roman"/>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default" w:ascii="Times New Roman" w:hAnsi="Times New Roman" w:eastAsia="仿宋_GB2312" w:cs="Times New Roman"/>
                <w:sz w:val="24"/>
              </w:rPr>
              <w:t>2</w:t>
            </w:r>
            <w:r>
              <w:rPr>
                <w:rFonts w:hint="eastAsia" w:ascii="仿宋_GB2312" w:hAnsi="仿宋_GB2312" w:eastAsia="仿宋_GB2312" w:cs="仿宋_GB2312"/>
                <w:sz w:val="24"/>
              </w:rPr>
              <w:t>、二级机构</w:t>
            </w:r>
            <w:r>
              <w:rPr>
                <w:rFonts w:hint="default" w:ascii="Times New Roman" w:hAnsi="Times New Roman" w:eastAsia="仿宋_GB2312" w:cs="Times New Roman"/>
                <w:sz w:val="24"/>
              </w:rPr>
              <w:t>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default" w:ascii="Times New Roman" w:hAnsi="Times New Roman" w:eastAsia="仿宋_GB2312" w:cs="Times New Roman"/>
                <w:sz w:val="24"/>
              </w:rPr>
              <w:t>3</w:t>
            </w:r>
            <w:r>
              <w:rPr>
                <w:rFonts w:hint="eastAsia" w:ascii="仿宋_GB2312" w:hAnsi="仿宋_GB2312" w:eastAsia="仿宋_GB2312" w:cs="仿宋_GB2312"/>
                <w:sz w:val="24"/>
              </w:rPr>
              <w:t>、二级机构</w:t>
            </w:r>
            <w:r>
              <w:rPr>
                <w:rFonts w:hint="default" w:ascii="Times New Roman" w:hAnsi="Times New Roman" w:eastAsia="仿宋_GB2312" w:cs="Times New Roman"/>
                <w:sz w:val="24"/>
              </w:rPr>
              <w:t>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28.36</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1.17</w:t>
            </w:r>
          </w:p>
        </w:tc>
        <w:tc>
          <w:tcPr>
            <w:tcW w:w="1080" w:type="dxa"/>
            <w:gridSpan w:val="2"/>
            <w:vAlign w:val="center"/>
          </w:tcPr>
          <w:p>
            <w:pPr>
              <w:autoSpaceDN w:val="0"/>
              <w:spacing w:line="320" w:lineRule="exact"/>
              <w:jc w:val="center"/>
              <w:textAlignment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27.19</w:t>
            </w:r>
          </w:p>
        </w:tc>
        <w:tc>
          <w:tcPr>
            <w:tcW w:w="2160" w:type="dxa"/>
            <w:gridSpan w:val="3"/>
            <w:vAlign w:val="center"/>
          </w:tcPr>
          <w:p>
            <w:pPr>
              <w:autoSpaceDN w:val="0"/>
              <w:spacing w:line="320" w:lineRule="exact"/>
              <w:jc w:val="center"/>
              <w:textAlignment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0</w:t>
            </w:r>
          </w:p>
        </w:tc>
        <w:tc>
          <w:tcPr>
            <w:tcW w:w="2425" w:type="dxa"/>
            <w:gridSpan w:val="6"/>
            <w:vAlign w:val="center"/>
          </w:tcPr>
          <w:p>
            <w:pPr>
              <w:autoSpaceDN w:val="0"/>
              <w:spacing w:line="320" w:lineRule="exact"/>
              <w:jc w:val="center"/>
              <w:textAlignment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default" w:ascii="Times New Roman" w:hAnsi="Times New Roman" w:eastAsia="仿宋_GB2312" w:cs="Times New Roman"/>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default" w:ascii="Times New Roman" w:hAnsi="Times New Roman" w:eastAsia="仿宋_GB2312" w:cs="Times New Roman"/>
                <w:sz w:val="24"/>
              </w:rPr>
              <w:t>2</w:t>
            </w:r>
            <w:r>
              <w:rPr>
                <w:rFonts w:hint="eastAsia" w:ascii="仿宋_GB2312" w:hAnsi="仿宋_GB2312" w:eastAsia="仿宋_GB2312" w:cs="仿宋_GB2312"/>
                <w:sz w:val="24"/>
              </w:rPr>
              <w:t>、二级机构</w:t>
            </w:r>
            <w:r>
              <w:rPr>
                <w:rFonts w:hint="default" w:ascii="Times New Roman" w:hAnsi="Times New Roman" w:eastAsia="仿宋_GB2312" w:cs="Times New Roman"/>
                <w:sz w:val="24"/>
              </w:rPr>
              <w:t>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default" w:ascii="Times New Roman" w:hAnsi="Times New Roman" w:eastAsia="仿宋_GB2312" w:cs="Times New Roman"/>
                <w:sz w:val="24"/>
              </w:rPr>
              <w:t>3</w:t>
            </w:r>
            <w:r>
              <w:rPr>
                <w:rFonts w:hint="eastAsia" w:ascii="仿宋_GB2312" w:hAnsi="仿宋_GB2312" w:eastAsia="仿宋_GB2312" w:cs="仿宋_GB2312"/>
                <w:sz w:val="24"/>
              </w:rPr>
              <w:t>、二级机构</w:t>
            </w:r>
            <w:r>
              <w:rPr>
                <w:rFonts w:hint="default" w:ascii="Times New Roman" w:hAnsi="Times New Roman" w:eastAsia="仿宋_GB2312" w:cs="Times New Roman"/>
                <w:sz w:val="24"/>
              </w:rPr>
              <w:t>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60118.56</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val="en-US" w:eastAsia="zh-CN"/>
              </w:rPr>
              <w:t>60118.56</w:t>
            </w:r>
          </w:p>
        </w:tc>
        <w:tc>
          <w:tcPr>
            <w:tcW w:w="3644" w:type="dxa"/>
            <w:gridSpan w:val="7"/>
            <w:vAlign w:val="center"/>
          </w:tcPr>
          <w:p>
            <w:pPr>
              <w:autoSpaceDN w:val="0"/>
              <w:spacing w:line="320" w:lineRule="exact"/>
              <w:jc w:val="center"/>
              <w:textAlignment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0</w:t>
            </w:r>
          </w:p>
        </w:tc>
        <w:tc>
          <w:tcPr>
            <w:tcW w:w="941" w:type="dxa"/>
            <w:gridSpan w:val="2"/>
            <w:vAlign w:val="center"/>
          </w:tcPr>
          <w:p>
            <w:pPr>
              <w:autoSpaceDN w:val="0"/>
              <w:spacing w:line="320" w:lineRule="exact"/>
              <w:jc w:val="center"/>
              <w:textAlignment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default" w:ascii="Times New Roman" w:hAnsi="Times New Roman" w:eastAsia="仿宋_GB2312" w:cs="Times New Roman"/>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default" w:ascii="Times New Roman" w:hAnsi="Times New Roman" w:eastAsia="仿宋_GB2312" w:cs="Times New Roman"/>
                <w:sz w:val="24"/>
              </w:rPr>
              <w:t>2</w:t>
            </w:r>
            <w:r>
              <w:rPr>
                <w:rFonts w:hint="eastAsia" w:ascii="仿宋_GB2312" w:hAnsi="仿宋_GB2312" w:eastAsia="仿宋_GB2312" w:cs="仿宋_GB2312"/>
                <w:sz w:val="24"/>
              </w:rPr>
              <w:t>、二级机构</w:t>
            </w:r>
            <w:r>
              <w:rPr>
                <w:rFonts w:hint="default" w:ascii="Times New Roman" w:hAnsi="Times New Roman" w:eastAsia="仿宋_GB2312" w:cs="Times New Roman"/>
                <w:sz w:val="24"/>
              </w:rPr>
              <w:t>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default" w:ascii="Times New Roman" w:hAnsi="Times New Roman" w:eastAsia="仿宋_GB2312" w:cs="Times New Roman"/>
                <w:sz w:val="24"/>
              </w:rPr>
              <w:t>3</w:t>
            </w:r>
            <w:r>
              <w:rPr>
                <w:rFonts w:hint="eastAsia" w:ascii="仿宋_GB2312" w:hAnsi="仿宋_GB2312" w:eastAsia="仿宋_GB2312" w:cs="仿宋_GB2312"/>
                <w:sz w:val="24"/>
              </w:rPr>
              <w:t>、二级机构</w:t>
            </w:r>
            <w:r>
              <w:rPr>
                <w:rFonts w:hint="default" w:ascii="Times New Roman" w:hAnsi="Times New Roman" w:eastAsia="仿宋_GB2312" w:cs="Times New Roman"/>
                <w:sz w:val="24"/>
              </w:rPr>
              <w:t>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1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加强党的基层组织建设；确保生源质量、优化专业结构；完善制度体系、.炼造干部队伍；有效拓展合作办学、不断扩大学院影响；优化服务队伍、完善工作体系；不断优化办学条件、营造民主和谐氛围、保持校园平安稳定。</w:t>
            </w:r>
          </w:p>
        </w:tc>
        <w:tc>
          <w:tcPr>
            <w:tcW w:w="4585" w:type="dxa"/>
            <w:gridSpan w:val="9"/>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按要求、按标准完成各项任务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3527"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186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3527"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申报省级在线精品课程</w:t>
            </w:r>
          </w:p>
        </w:tc>
        <w:tc>
          <w:tcPr>
            <w:tcW w:w="1866"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3527"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申报省级专业教学资源库</w:t>
            </w:r>
          </w:p>
        </w:tc>
        <w:tc>
          <w:tcPr>
            <w:tcW w:w="1866"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3527"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建立现代学徒制试点</w:t>
            </w:r>
          </w:p>
        </w:tc>
        <w:tc>
          <w:tcPr>
            <w:tcW w:w="1866"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27" w:type="dxa"/>
            <w:gridSpan w:val="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参加</w:t>
            </w:r>
            <w:r>
              <w:rPr>
                <w:rFonts w:hint="default" w:ascii="仿宋_GB2312" w:hAnsi="仿宋_GB2312" w:eastAsia="仿宋_GB2312" w:cs="仿宋_GB2312"/>
                <w:color w:val="000000"/>
                <w:sz w:val="24"/>
                <w:lang w:val="en-US" w:eastAsia="zh-CN"/>
              </w:rPr>
              <w:t>湖南省职业院校技能竞赛</w:t>
            </w:r>
          </w:p>
        </w:tc>
        <w:tc>
          <w:tcPr>
            <w:tcW w:w="1866"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27"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承办技能竞赛两个专业赛点工作</w:t>
            </w:r>
          </w:p>
        </w:tc>
        <w:tc>
          <w:tcPr>
            <w:tcW w:w="1866"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3527" w:type="dxa"/>
            <w:gridSpan w:val="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省级精品课程立项：</w:t>
            </w:r>
            <w:r>
              <w:rPr>
                <w:rFonts w:hint="default" w:ascii="Times New Roman" w:hAnsi="Times New Roman" w:eastAsia="仿宋_GB2312" w:cs="Times New Roman"/>
                <w:color w:val="000000"/>
                <w:sz w:val="24"/>
                <w:lang w:val="en-US" w:eastAsia="zh-CN"/>
              </w:rPr>
              <w:t>10</w:t>
            </w:r>
            <w:r>
              <w:rPr>
                <w:rFonts w:hint="eastAsia" w:ascii="仿宋_GB2312" w:hAnsi="仿宋_GB2312" w:eastAsia="仿宋_GB2312" w:cs="仿宋_GB2312"/>
                <w:color w:val="000000"/>
                <w:sz w:val="24"/>
                <w:lang w:val="en-US" w:eastAsia="zh-CN"/>
              </w:rPr>
              <w:t>门</w:t>
            </w:r>
          </w:p>
        </w:tc>
        <w:tc>
          <w:tcPr>
            <w:tcW w:w="1866" w:type="dxa"/>
            <w:gridSpan w:val="5"/>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default" w:ascii="Times New Roman" w:hAnsi="Times New Roman" w:eastAsia="仿宋_GB2312" w:cs="Times New Roman"/>
                <w:b w:val="0"/>
                <w:bCs/>
                <w:color w:val="000000"/>
                <w:sz w:val="24"/>
                <w:lang w:val="en-US" w:eastAsia="zh-CN"/>
              </w:rPr>
              <w:t>11</w:t>
            </w:r>
            <w:r>
              <w:rPr>
                <w:rFonts w:hint="eastAsia" w:ascii="仿宋_GB2312" w:hAnsi="仿宋_GB2312" w:eastAsia="仿宋_GB2312" w:cs="仿宋_GB2312"/>
                <w:b w:val="0"/>
                <w:bCs/>
                <w:color w:val="000000"/>
                <w:sz w:val="24"/>
                <w:lang w:val="en-US" w:eastAsia="zh-CN"/>
              </w:rPr>
              <w:t>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3527" w:type="dxa"/>
            <w:gridSpan w:val="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省级专业教学资源库</w:t>
            </w:r>
            <w:r>
              <w:rPr>
                <w:rFonts w:hint="eastAsia" w:ascii="仿宋_GB2312" w:hAnsi="仿宋_GB2312" w:eastAsia="仿宋_GB2312" w:cs="仿宋_GB2312"/>
                <w:color w:val="000000"/>
                <w:sz w:val="24"/>
                <w:lang w:eastAsia="zh-CN"/>
              </w:rPr>
              <w:t>立项：</w:t>
            </w:r>
            <w:r>
              <w:rPr>
                <w:rFonts w:hint="default" w:ascii="Times New Roman" w:hAnsi="Times New Roman" w:eastAsia="仿宋_GB2312" w:cs="Times New Roman"/>
                <w:color w:val="000000"/>
                <w:sz w:val="24"/>
                <w:lang w:val="en-US" w:eastAsia="zh-CN"/>
              </w:rPr>
              <w:t>1</w:t>
            </w:r>
            <w:r>
              <w:rPr>
                <w:rFonts w:hint="eastAsia" w:ascii="仿宋_GB2312" w:hAnsi="仿宋_GB2312" w:eastAsia="仿宋_GB2312" w:cs="仿宋_GB2312"/>
                <w:color w:val="000000"/>
                <w:sz w:val="24"/>
                <w:lang w:val="en-US" w:eastAsia="zh-CN"/>
              </w:rPr>
              <w:t>个</w:t>
            </w:r>
          </w:p>
        </w:tc>
        <w:tc>
          <w:tcPr>
            <w:tcW w:w="1866"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3527" w:type="dxa"/>
            <w:gridSpan w:val="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选拔企业导师：</w:t>
            </w:r>
            <w:r>
              <w:rPr>
                <w:rFonts w:hint="default" w:ascii="Times New Roman" w:hAnsi="Times New Roman" w:eastAsia="仿宋_GB2312" w:cs="Times New Roman"/>
                <w:color w:val="000000"/>
                <w:sz w:val="24"/>
                <w:lang w:val="en-US" w:eastAsia="zh-CN"/>
              </w:rPr>
              <w:t>40</w:t>
            </w:r>
            <w:r>
              <w:rPr>
                <w:rFonts w:hint="eastAsia" w:ascii="仿宋_GB2312" w:hAnsi="仿宋_GB2312" w:eastAsia="仿宋_GB2312" w:cs="仿宋_GB2312"/>
                <w:color w:val="000000"/>
                <w:sz w:val="24"/>
                <w:lang w:val="en-US" w:eastAsia="zh-CN"/>
              </w:rPr>
              <w:t>名</w:t>
            </w:r>
          </w:p>
        </w:tc>
        <w:tc>
          <w:tcPr>
            <w:tcW w:w="1866" w:type="dxa"/>
            <w:gridSpan w:val="5"/>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default" w:ascii="Times New Roman" w:hAnsi="Times New Roman" w:eastAsia="仿宋_GB2312" w:cs="Times New Roman"/>
                <w:b w:val="0"/>
                <w:bCs/>
                <w:color w:val="000000"/>
                <w:sz w:val="24"/>
                <w:lang w:val="en-US" w:eastAsia="zh-CN"/>
              </w:rPr>
              <w:t>48</w:t>
            </w:r>
            <w:r>
              <w:rPr>
                <w:rFonts w:hint="eastAsia" w:ascii="仿宋_GB2312" w:hAnsi="仿宋_GB2312" w:eastAsia="仿宋_GB2312" w:cs="仿宋_GB2312"/>
                <w:b w:val="0"/>
                <w:bCs/>
                <w:color w:val="000000"/>
                <w:sz w:val="24"/>
                <w:lang w:val="en-US" w:eastAsia="zh-CN"/>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27" w:type="dxa"/>
            <w:gridSpan w:val="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录取定向公费师范生：</w:t>
            </w:r>
            <w:r>
              <w:rPr>
                <w:rFonts w:hint="default" w:ascii="Times New Roman" w:hAnsi="Times New Roman" w:eastAsia="仿宋_GB2312" w:cs="Times New Roman"/>
                <w:color w:val="000000"/>
                <w:sz w:val="24"/>
                <w:lang w:val="en-US" w:eastAsia="zh-CN"/>
              </w:rPr>
              <w:t>150</w:t>
            </w:r>
            <w:r>
              <w:rPr>
                <w:rFonts w:hint="eastAsia" w:ascii="仿宋_GB2312" w:hAnsi="仿宋_GB2312" w:eastAsia="仿宋_GB2312" w:cs="仿宋_GB2312"/>
                <w:color w:val="000000"/>
                <w:sz w:val="24"/>
                <w:lang w:val="en-US" w:eastAsia="zh-CN"/>
              </w:rPr>
              <w:t>名</w:t>
            </w:r>
          </w:p>
        </w:tc>
        <w:tc>
          <w:tcPr>
            <w:tcW w:w="1866"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27" w:type="dxa"/>
            <w:gridSpan w:val="5"/>
            <w:vAlign w:val="center"/>
          </w:tcPr>
          <w:p>
            <w:pPr>
              <w:autoSpaceDN w:val="0"/>
              <w:spacing w:line="320" w:lineRule="exact"/>
              <w:jc w:val="left"/>
              <w:textAlignment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eastAsia="zh-CN"/>
              </w:rPr>
              <w:t>教师论文获奖：</w:t>
            </w:r>
            <w:r>
              <w:rPr>
                <w:rFonts w:hint="default" w:ascii="Times New Roman" w:hAnsi="Times New Roman" w:eastAsia="仿宋_GB2312" w:cs="Times New Roman"/>
                <w:bCs/>
                <w:sz w:val="24"/>
                <w:lang w:val="en-US" w:eastAsia="zh-CN"/>
              </w:rPr>
              <w:t>50</w:t>
            </w:r>
            <w:r>
              <w:rPr>
                <w:rFonts w:hint="eastAsia" w:ascii="仿宋_GB2312" w:hAnsi="仿宋_GB2312" w:eastAsia="仿宋_GB2312" w:cs="仿宋_GB2312"/>
                <w:bCs/>
                <w:sz w:val="24"/>
                <w:lang w:val="en-US" w:eastAsia="zh-CN"/>
              </w:rPr>
              <w:t>篇次</w:t>
            </w:r>
          </w:p>
        </w:tc>
        <w:tc>
          <w:tcPr>
            <w:tcW w:w="1866" w:type="dxa"/>
            <w:gridSpan w:val="5"/>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default" w:ascii="Times New Roman" w:hAnsi="Times New Roman" w:eastAsia="仿宋_GB2312" w:cs="Times New Roman"/>
                <w:b w:val="0"/>
                <w:bCs/>
                <w:color w:val="000000"/>
                <w:sz w:val="24"/>
                <w:lang w:val="en-US" w:eastAsia="zh-CN"/>
              </w:rPr>
              <w:t>67</w:t>
            </w:r>
            <w:r>
              <w:rPr>
                <w:rFonts w:hint="eastAsia" w:ascii="仿宋_GB2312" w:hAnsi="仿宋_GB2312" w:eastAsia="仿宋_GB2312" w:cs="仿宋_GB2312"/>
                <w:b w:val="0"/>
                <w:bCs/>
                <w:color w:val="000000"/>
                <w:sz w:val="24"/>
                <w:lang w:val="en-US" w:eastAsia="zh-CN"/>
              </w:rPr>
              <w:t>篇次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rPr>
            </w:pPr>
          </w:p>
        </w:tc>
        <w:tc>
          <w:tcPr>
            <w:tcW w:w="3527" w:type="dxa"/>
            <w:gridSpan w:val="5"/>
            <w:vAlign w:val="center"/>
          </w:tcPr>
          <w:p>
            <w:pPr>
              <w:autoSpaceDN w:val="0"/>
              <w:spacing w:line="320" w:lineRule="exact"/>
              <w:jc w:val="left"/>
              <w:textAlignment w:val="center"/>
              <w:rPr>
                <w:rFonts w:hint="default" w:ascii="仿宋_GB2312" w:hAnsi="仿宋_GB2312" w:eastAsia="仿宋_GB2312" w:cs="仿宋_GB2312"/>
                <w:bCs/>
                <w:sz w:val="24"/>
                <w:highlight w:val="none"/>
                <w:lang w:val="en-US" w:eastAsia="zh-CN"/>
              </w:rPr>
            </w:pPr>
            <w:r>
              <w:rPr>
                <w:rFonts w:hint="eastAsia" w:ascii="仿宋_GB2312" w:hAnsi="仿宋_GB2312" w:eastAsia="仿宋_GB2312" w:cs="仿宋_GB2312"/>
                <w:bCs/>
                <w:sz w:val="24"/>
                <w:highlight w:val="none"/>
                <w:lang w:eastAsia="zh-CN"/>
              </w:rPr>
              <w:t>社会培训学员人数：</w:t>
            </w:r>
            <w:r>
              <w:rPr>
                <w:rFonts w:hint="default" w:ascii="Times New Roman" w:hAnsi="Times New Roman" w:eastAsia="仿宋_GB2312" w:cs="Times New Roman"/>
                <w:bCs/>
                <w:sz w:val="24"/>
                <w:highlight w:val="none"/>
                <w:lang w:val="en-US" w:eastAsia="zh-CN"/>
              </w:rPr>
              <w:t>5000</w:t>
            </w:r>
            <w:r>
              <w:rPr>
                <w:rFonts w:hint="eastAsia" w:ascii="仿宋_GB2312" w:hAnsi="仿宋_GB2312" w:eastAsia="仿宋_GB2312" w:cs="仿宋_GB2312"/>
                <w:bCs/>
                <w:sz w:val="24"/>
                <w:highlight w:val="none"/>
                <w:lang w:val="en-US" w:eastAsia="zh-CN"/>
              </w:rPr>
              <w:t>人</w:t>
            </w:r>
          </w:p>
        </w:tc>
        <w:tc>
          <w:tcPr>
            <w:tcW w:w="1866" w:type="dxa"/>
            <w:gridSpan w:val="5"/>
            <w:vAlign w:val="center"/>
          </w:tcPr>
          <w:p>
            <w:pPr>
              <w:autoSpaceDN w:val="0"/>
              <w:spacing w:line="320" w:lineRule="exact"/>
              <w:jc w:val="center"/>
              <w:textAlignment w:val="center"/>
              <w:rPr>
                <w:rFonts w:hint="default" w:ascii="仿宋_GB2312" w:hAnsi="仿宋_GB2312" w:eastAsia="仿宋_GB2312" w:cs="仿宋_GB2312"/>
                <w:b w:val="0"/>
                <w:bCs/>
                <w:color w:val="000000"/>
                <w:sz w:val="24"/>
                <w:highlight w:val="none"/>
                <w:lang w:val="en-US" w:eastAsia="zh-CN"/>
              </w:rPr>
            </w:pPr>
            <w:r>
              <w:rPr>
                <w:rFonts w:hint="default" w:ascii="Times New Roman" w:hAnsi="Times New Roman" w:eastAsia="仿宋_GB2312" w:cs="Times New Roman"/>
                <w:b w:val="0"/>
                <w:bCs/>
                <w:color w:val="000000"/>
                <w:sz w:val="24"/>
                <w:highlight w:val="none"/>
                <w:lang w:val="en-US" w:eastAsia="zh-CN"/>
              </w:rPr>
              <w:t>5584</w:t>
            </w:r>
            <w:r>
              <w:rPr>
                <w:rFonts w:hint="eastAsia" w:ascii="仿宋_GB2312" w:hAnsi="仿宋_GB2312" w:eastAsia="仿宋_GB2312" w:cs="仿宋_GB2312"/>
                <w:b w:val="0"/>
                <w:bCs/>
                <w:color w:val="000000"/>
                <w:sz w:val="24"/>
                <w:highlight w:val="none"/>
                <w:lang w:val="en-US" w:eastAsia="zh-CN"/>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3527"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按照计划和进度在一年内完成</w:t>
            </w:r>
          </w:p>
        </w:tc>
        <w:tc>
          <w:tcPr>
            <w:tcW w:w="1866" w:type="dxa"/>
            <w:gridSpan w:val="5"/>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3527"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不超过年初预算，控制在预算之内</w:t>
            </w:r>
          </w:p>
        </w:tc>
        <w:tc>
          <w:tcPr>
            <w:tcW w:w="1866" w:type="dxa"/>
            <w:gridSpan w:val="5"/>
            <w:vAlign w:val="center"/>
          </w:tcPr>
          <w:p>
            <w:pPr>
              <w:autoSpaceDN w:val="0"/>
              <w:spacing w:line="320" w:lineRule="exact"/>
              <w:jc w:val="center"/>
              <w:textAlignment w:val="center"/>
              <w:rPr>
                <w:rFonts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3527"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开办西藏班，为藏区培养人才，促进民族团结</w:t>
            </w:r>
          </w:p>
        </w:tc>
        <w:tc>
          <w:tcPr>
            <w:tcW w:w="1866"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default" w:ascii="Times New Roman" w:hAnsi="Times New Roman" w:eastAsia="仿宋_GB2312" w:cs="Times New Roman"/>
                <w:color w:val="000000"/>
                <w:sz w:val="24"/>
              </w:rPr>
              <w:t>100</w:t>
            </w:r>
            <w:r>
              <w:rPr>
                <w:rFonts w:hint="eastAsia" w:ascii="仿宋_GB2312" w:hAnsi="仿宋_GB2312" w:eastAsia="仿宋_GB2312"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27"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为建档立卡等七类贫困户子女提供资助</w:t>
            </w:r>
          </w:p>
        </w:tc>
        <w:tc>
          <w:tcPr>
            <w:tcW w:w="1866"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default" w:ascii="Times New Roman" w:hAnsi="Times New Roman" w:eastAsia="仿宋_GB2312" w:cs="Times New Roman"/>
                <w:color w:val="000000"/>
                <w:sz w:val="24"/>
              </w:rPr>
              <w:t>100</w:t>
            </w:r>
            <w:r>
              <w:rPr>
                <w:rFonts w:hint="eastAsia" w:ascii="仿宋_GB2312" w:hAnsi="仿宋_GB2312" w:eastAsia="仿宋_GB2312"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3527"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66"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3527"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开展</w:t>
            </w:r>
            <w:r>
              <w:rPr>
                <w:rFonts w:hint="eastAsia" w:ascii="仿宋_GB2312" w:hAnsi="仿宋_GB2312" w:eastAsia="仿宋_GB2312" w:cs="仿宋_GB2312"/>
                <w:color w:val="000000"/>
                <w:sz w:val="24"/>
                <w:lang w:eastAsia="zh-CN"/>
              </w:rPr>
              <w:t>“垃圾分类”宣传指导活动</w:t>
            </w:r>
          </w:p>
        </w:tc>
        <w:tc>
          <w:tcPr>
            <w:tcW w:w="1866"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3527"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学生、教师、家长及用人单位满意度：</w:t>
            </w:r>
            <w:r>
              <w:rPr>
                <w:rFonts w:hint="default" w:ascii="Times New Roman" w:hAnsi="Times New Roman" w:eastAsia="仿宋_GB2312" w:cs="Times New Roman"/>
                <w:color w:val="000000"/>
                <w:sz w:val="24"/>
              </w:rPr>
              <w:t>95</w:t>
            </w:r>
            <w:r>
              <w:rPr>
                <w:rFonts w:hint="eastAsia" w:ascii="仿宋_GB2312" w:hAnsi="仿宋_GB2312" w:eastAsia="仿宋_GB2312" w:cs="仿宋_GB2312"/>
                <w:color w:val="000000"/>
                <w:sz w:val="24"/>
              </w:rPr>
              <w:t>%</w:t>
            </w:r>
          </w:p>
        </w:tc>
        <w:tc>
          <w:tcPr>
            <w:tcW w:w="1866"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27"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社区服务活动对象满意度：</w:t>
            </w:r>
            <w:r>
              <w:rPr>
                <w:rFonts w:hint="default" w:ascii="Times New Roman" w:hAnsi="Times New Roman" w:eastAsia="仿宋_GB2312" w:cs="Times New Roman"/>
                <w:color w:val="000000"/>
                <w:sz w:val="24"/>
              </w:rPr>
              <w:t>92</w:t>
            </w:r>
            <w:r>
              <w:rPr>
                <w:rFonts w:hint="eastAsia" w:ascii="仿宋_GB2312" w:hAnsi="仿宋_GB2312" w:eastAsia="仿宋_GB2312" w:cs="仿宋_GB2312"/>
                <w:color w:val="000000"/>
                <w:sz w:val="24"/>
              </w:rPr>
              <w:t>%</w:t>
            </w:r>
          </w:p>
        </w:tc>
        <w:tc>
          <w:tcPr>
            <w:tcW w:w="1866"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default" w:ascii="Times New Roman" w:hAnsi="Times New Roman" w:eastAsia="仿宋_GB2312" w:cs="Times New Roman"/>
                <w:color w:val="000000"/>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杨火保</w:t>
            </w:r>
          </w:p>
        </w:tc>
        <w:tc>
          <w:tcPr>
            <w:tcW w:w="3561" w:type="dxa"/>
            <w:gridSpan w:val="6"/>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党委委员、副院长</w:t>
            </w:r>
          </w:p>
        </w:tc>
        <w:tc>
          <w:tcPr>
            <w:tcW w:w="1479" w:type="dxa"/>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湖南民族职业学院</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段志勇</w:t>
            </w:r>
          </w:p>
        </w:tc>
        <w:tc>
          <w:tcPr>
            <w:tcW w:w="3561" w:type="dxa"/>
            <w:gridSpan w:val="6"/>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办公室主任</w:t>
            </w:r>
          </w:p>
        </w:tc>
        <w:tc>
          <w:tcPr>
            <w:tcW w:w="1479" w:type="dxa"/>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湖南民族职业学院</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李蓉</w:t>
            </w:r>
          </w:p>
        </w:tc>
        <w:tc>
          <w:tcPr>
            <w:tcW w:w="3561" w:type="dxa"/>
            <w:gridSpan w:val="6"/>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计财处处长</w:t>
            </w:r>
          </w:p>
        </w:tc>
        <w:tc>
          <w:tcPr>
            <w:tcW w:w="1479" w:type="dxa"/>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湖南民族职业学院</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张飞龙</w:t>
            </w:r>
          </w:p>
        </w:tc>
        <w:tc>
          <w:tcPr>
            <w:tcW w:w="3561" w:type="dxa"/>
            <w:gridSpan w:val="6"/>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计财处副处长</w:t>
            </w:r>
          </w:p>
        </w:tc>
        <w:tc>
          <w:tcPr>
            <w:tcW w:w="1479" w:type="dxa"/>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湖南民族职业学院</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53"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384"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8"/>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ascii="仿宋_GB2312" w:hAnsi="仿宋_GB2312" w:eastAsia="仿宋_GB2312" w:cs="仿宋_GB2312"/>
                <w:bCs/>
                <w:sz w:val="28"/>
                <w:szCs w:val="28"/>
              </w:rPr>
            </w:pPr>
            <w:r>
              <w:rPr>
                <w:rFonts w:hint="default" w:ascii="Times New Roman" w:hAnsi="Times New Roman" w:eastAsia="仿宋_GB2312" w:cs="Times New Roman"/>
                <w:bCs/>
                <w:sz w:val="28"/>
                <w:szCs w:val="28"/>
              </w:rPr>
              <w:t>1</w:t>
            </w:r>
            <w:r>
              <w:rPr>
                <w:rFonts w:hint="eastAsia" w:ascii="仿宋_GB2312" w:hAnsi="仿宋_GB2312" w:eastAsia="仿宋_GB2312" w:cs="仿宋_GB2312"/>
                <w:bCs/>
                <w:sz w:val="28"/>
                <w:szCs w:val="28"/>
              </w:rPr>
              <w:t>.单位基本情况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湖南民族职业学院是岳阳市人民政府主办的全日制普通高等职业学校。学校现有</w:t>
            </w:r>
            <w:r>
              <w:rPr>
                <w:rFonts w:hint="eastAsia" w:ascii="仿宋_GB2312" w:hAnsi="仿宋_GB2312" w:eastAsia="仿宋_GB2312" w:cs="仿宋_GB2312"/>
                <w:bCs/>
                <w:sz w:val="28"/>
                <w:szCs w:val="28"/>
                <w:lang w:eastAsia="zh-CN"/>
              </w:rPr>
              <w:t>人员编制</w:t>
            </w:r>
            <w:r>
              <w:rPr>
                <w:rFonts w:hint="default" w:ascii="Times New Roman" w:hAnsi="Times New Roman" w:eastAsia="仿宋_GB2312" w:cs="Times New Roman"/>
                <w:bCs/>
                <w:sz w:val="28"/>
                <w:szCs w:val="28"/>
                <w:lang w:val="en-US" w:eastAsia="zh-CN"/>
              </w:rPr>
              <w:t>714</w:t>
            </w:r>
            <w:r>
              <w:rPr>
                <w:rFonts w:hint="eastAsia" w:ascii="仿宋_GB2312" w:hAnsi="仿宋_GB2312" w:eastAsia="仿宋_GB2312" w:cs="仿宋_GB2312"/>
                <w:bCs/>
                <w:sz w:val="28"/>
                <w:szCs w:val="28"/>
                <w:lang w:val="en-US" w:eastAsia="zh-CN"/>
              </w:rPr>
              <w:t>人，实有人数</w:t>
            </w:r>
            <w:r>
              <w:rPr>
                <w:rFonts w:hint="default" w:ascii="Times New Roman" w:hAnsi="Times New Roman" w:eastAsia="仿宋_GB2312" w:cs="Times New Roman"/>
                <w:bCs/>
                <w:sz w:val="28"/>
                <w:szCs w:val="28"/>
                <w:lang w:val="en-US" w:eastAsia="zh-CN"/>
              </w:rPr>
              <w:t>976</w:t>
            </w:r>
            <w:r>
              <w:rPr>
                <w:rFonts w:hint="eastAsia" w:ascii="仿宋_GB2312" w:hAnsi="仿宋_GB2312" w:eastAsia="仿宋_GB2312" w:cs="仿宋_GB2312"/>
                <w:bCs/>
                <w:sz w:val="28"/>
                <w:szCs w:val="28"/>
                <w:lang w:val="en-US" w:eastAsia="zh-CN"/>
              </w:rPr>
              <w:t>人</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专任教师</w:t>
            </w:r>
            <w:r>
              <w:rPr>
                <w:rFonts w:hint="default" w:ascii="Times New Roman" w:hAnsi="Times New Roman" w:eastAsia="仿宋_GB2312" w:cs="Times New Roman"/>
                <w:bCs/>
                <w:sz w:val="28"/>
                <w:szCs w:val="28"/>
              </w:rPr>
              <w:t>6</w:t>
            </w:r>
            <w:r>
              <w:rPr>
                <w:rFonts w:hint="default" w:ascii="Times New Roman" w:hAnsi="Times New Roman" w:eastAsia="仿宋_GB2312" w:cs="Times New Roman"/>
                <w:bCs/>
                <w:sz w:val="28"/>
                <w:szCs w:val="28"/>
                <w:lang w:val="en-US" w:eastAsia="zh-CN"/>
              </w:rPr>
              <w:t>0</w:t>
            </w:r>
            <w:r>
              <w:rPr>
                <w:rFonts w:hint="default" w:ascii="Times New Roman" w:hAnsi="Times New Roman" w:eastAsia="仿宋_GB2312" w:cs="Times New Roman"/>
                <w:bCs/>
                <w:sz w:val="28"/>
                <w:szCs w:val="28"/>
              </w:rPr>
              <w:t>7</w:t>
            </w:r>
            <w:r>
              <w:rPr>
                <w:rFonts w:hint="eastAsia" w:ascii="仿宋_GB2312" w:hAnsi="仿宋_GB2312" w:eastAsia="仿宋_GB2312" w:cs="仿宋_GB2312"/>
                <w:bCs/>
                <w:sz w:val="28"/>
                <w:szCs w:val="28"/>
              </w:rPr>
              <w:t>人，其中正副教授</w:t>
            </w:r>
            <w:r>
              <w:rPr>
                <w:rFonts w:hint="default" w:ascii="Times New Roman" w:hAnsi="Times New Roman" w:eastAsia="仿宋_GB2312" w:cs="Times New Roman"/>
                <w:bCs/>
                <w:sz w:val="28"/>
                <w:szCs w:val="28"/>
              </w:rPr>
              <w:t>280</w:t>
            </w:r>
            <w:r>
              <w:rPr>
                <w:rFonts w:hint="eastAsia" w:ascii="仿宋_GB2312" w:hAnsi="仿宋_GB2312" w:eastAsia="仿宋_GB2312" w:cs="仿宋_GB2312"/>
                <w:bCs/>
                <w:sz w:val="28"/>
                <w:szCs w:val="28"/>
              </w:rPr>
              <w:t>余人，硕士研究生</w:t>
            </w:r>
            <w:r>
              <w:rPr>
                <w:rFonts w:hint="default" w:ascii="Times New Roman" w:hAnsi="Times New Roman" w:eastAsia="仿宋_GB2312" w:cs="Times New Roman"/>
                <w:bCs/>
                <w:sz w:val="28"/>
                <w:szCs w:val="28"/>
              </w:rPr>
              <w:t>200</w:t>
            </w:r>
            <w:r>
              <w:rPr>
                <w:rFonts w:hint="eastAsia" w:ascii="仿宋_GB2312" w:hAnsi="仿宋_GB2312" w:eastAsia="仿宋_GB2312" w:cs="仿宋_GB2312"/>
                <w:bCs/>
                <w:sz w:val="28"/>
                <w:szCs w:val="28"/>
              </w:rPr>
              <w:t>多人，"双师型"教师</w:t>
            </w:r>
            <w:r>
              <w:rPr>
                <w:rFonts w:hint="default" w:ascii="Times New Roman" w:hAnsi="Times New Roman" w:eastAsia="仿宋_GB2312" w:cs="Times New Roman"/>
                <w:bCs/>
                <w:sz w:val="28"/>
                <w:szCs w:val="28"/>
              </w:rPr>
              <w:t>127</w:t>
            </w:r>
            <w:r>
              <w:rPr>
                <w:rFonts w:hint="eastAsia" w:ascii="仿宋_GB2312" w:hAnsi="仿宋_GB2312" w:eastAsia="仿宋_GB2312" w:cs="仿宋_GB2312"/>
                <w:bCs/>
                <w:sz w:val="28"/>
                <w:szCs w:val="28"/>
              </w:rPr>
              <w:t>人。学校设有初等教育学院、学前教育学院、视觉艺术学院、现代服务与管理学院、教育信息技术学院、通信系、公共教学部、“一带一路”国际教育学院等</w:t>
            </w:r>
            <w:r>
              <w:rPr>
                <w:rFonts w:hint="default" w:ascii="Times New Roman" w:hAnsi="Times New Roman" w:eastAsia="仿宋_GB2312" w:cs="Times New Roman"/>
                <w:bCs/>
                <w:sz w:val="28"/>
                <w:szCs w:val="28"/>
              </w:rPr>
              <w:t>8</w:t>
            </w:r>
            <w:r>
              <w:rPr>
                <w:rFonts w:hint="eastAsia" w:ascii="仿宋_GB2312" w:hAnsi="仿宋_GB2312" w:eastAsia="仿宋_GB2312" w:cs="仿宋_GB2312"/>
                <w:bCs/>
                <w:sz w:val="28"/>
                <w:szCs w:val="28"/>
              </w:rPr>
              <w:t>个院（系部）和成人教育学院、社会培训学院。开设有小学教育、学前教育、早期教育、服装与服饰设计、商务英语、航空服务、旅游管理、移动应用开发、通信技术等专业，小学教育、学前教育和教育文化创意三个专业群是湖南省教育厅</w:t>
            </w:r>
            <w:r>
              <w:rPr>
                <w:rFonts w:hint="default" w:ascii="Times New Roman" w:hAnsi="Times New Roman" w:eastAsia="仿宋_GB2312" w:cs="Times New Roman"/>
                <w:bCs/>
                <w:sz w:val="28"/>
                <w:szCs w:val="28"/>
              </w:rPr>
              <w:t>2018</w:t>
            </w:r>
            <w:r>
              <w:rPr>
                <w:rFonts w:hint="eastAsia" w:ascii="仿宋_GB2312" w:hAnsi="仿宋_GB2312" w:eastAsia="仿宋_GB2312" w:cs="仿宋_GB2312"/>
                <w:bCs/>
                <w:sz w:val="28"/>
                <w:szCs w:val="28"/>
              </w:rPr>
              <w:t>年立项建设的"湖南省高等职业教育一流特色专业群"。学校现有在校学生</w:t>
            </w:r>
            <w:r>
              <w:rPr>
                <w:rFonts w:hint="default" w:ascii="Times New Roman" w:hAnsi="Times New Roman" w:eastAsia="仿宋_GB2312" w:cs="Times New Roman"/>
                <w:bCs/>
                <w:sz w:val="28"/>
                <w:szCs w:val="28"/>
              </w:rPr>
              <w:t>1</w:t>
            </w:r>
            <w:r>
              <w:rPr>
                <w:rFonts w:hint="eastAsia" w:ascii="仿宋_GB2312" w:hAnsi="仿宋_GB2312" w:eastAsia="仿宋_GB2312" w:cs="仿宋_GB2312"/>
                <w:bCs/>
                <w:sz w:val="28"/>
                <w:szCs w:val="28"/>
              </w:rPr>
              <w:t>．</w:t>
            </w:r>
            <w:r>
              <w:rPr>
                <w:rFonts w:hint="default" w:ascii="Times New Roman" w:hAnsi="Times New Roman" w:eastAsia="仿宋_GB2312" w:cs="Times New Roman"/>
                <w:bCs/>
                <w:sz w:val="28"/>
                <w:szCs w:val="28"/>
              </w:rPr>
              <w:t>3</w:t>
            </w:r>
            <w:r>
              <w:rPr>
                <w:rFonts w:hint="eastAsia" w:ascii="仿宋_GB2312" w:hAnsi="仿宋_GB2312" w:eastAsia="仿宋_GB2312" w:cs="仿宋_GB2312"/>
                <w:bCs/>
                <w:sz w:val="28"/>
                <w:szCs w:val="28"/>
              </w:rPr>
              <w:t>万人，分别来自全国</w:t>
            </w:r>
            <w:r>
              <w:rPr>
                <w:rFonts w:hint="default" w:ascii="Times New Roman" w:hAnsi="Times New Roman" w:eastAsia="仿宋_GB2312" w:cs="Times New Roman"/>
                <w:bCs/>
                <w:sz w:val="28"/>
                <w:szCs w:val="28"/>
              </w:rPr>
              <w:t>24</w:t>
            </w:r>
            <w:r>
              <w:rPr>
                <w:rFonts w:hint="eastAsia" w:ascii="仿宋_GB2312" w:hAnsi="仿宋_GB2312" w:eastAsia="仿宋_GB2312" w:cs="仿宋_GB2312"/>
                <w:bCs/>
                <w:sz w:val="28"/>
                <w:szCs w:val="28"/>
              </w:rPr>
              <w:t>个省市、</w:t>
            </w:r>
            <w:r>
              <w:rPr>
                <w:rFonts w:hint="default" w:ascii="Times New Roman" w:hAnsi="Times New Roman" w:eastAsia="仿宋_GB2312" w:cs="Times New Roman"/>
                <w:bCs/>
                <w:sz w:val="28"/>
                <w:szCs w:val="28"/>
              </w:rPr>
              <w:t>26</w:t>
            </w:r>
            <w:r>
              <w:rPr>
                <w:rFonts w:hint="eastAsia" w:ascii="仿宋_GB2312" w:hAnsi="仿宋_GB2312" w:eastAsia="仿宋_GB2312" w:cs="仿宋_GB2312"/>
                <w:bCs/>
                <w:sz w:val="28"/>
                <w:szCs w:val="28"/>
              </w:rPr>
              <w:t>个民族。</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湖南民族职业学院为市财政全额预算拨款单位。根据部门预算和“三公”经费公开工作的整体部署，我院</w:t>
            </w:r>
            <w:r>
              <w:rPr>
                <w:rFonts w:hint="default" w:ascii="Times New Roman" w:hAnsi="Times New Roman" w:eastAsia="仿宋_GB2312" w:cs="Times New Roman"/>
                <w:bCs/>
                <w:sz w:val="28"/>
                <w:szCs w:val="28"/>
                <w:lang w:val="en-US" w:eastAsia="zh-CN"/>
              </w:rPr>
              <w:t>2020</w:t>
            </w:r>
            <w:r>
              <w:rPr>
                <w:rFonts w:hint="eastAsia" w:ascii="仿宋_GB2312" w:hAnsi="仿宋_GB2312" w:eastAsia="仿宋_GB2312" w:cs="仿宋_GB2312"/>
                <w:bCs/>
                <w:sz w:val="28"/>
                <w:szCs w:val="28"/>
              </w:rPr>
              <w:t>年度均按要求进行了公开。</w:t>
            </w:r>
          </w:p>
          <w:p>
            <w:pPr>
              <w:spacing w:line="560" w:lineRule="exact"/>
              <w:ind w:firstLine="560" w:firstLineChars="200"/>
              <w:rPr>
                <w:rFonts w:ascii="仿宋_GB2312" w:hAnsi="仿宋_GB2312" w:eastAsia="仿宋_GB2312" w:cs="仿宋_GB2312"/>
                <w:bCs/>
                <w:sz w:val="28"/>
                <w:szCs w:val="28"/>
              </w:rPr>
            </w:pPr>
            <w:r>
              <w:rPr>
                <w:rFonts w:hint="default" w:ascii="Times New Roman" w:hAnsi="Times New Roman" w:eastAsia="仿宋_GB2312" w:cs="Times New Roman"/>
                <w:bCs/>
                <w:sz w:val="28"/>
                <w:szCs w:val="28"/>
              </w:rPr>
              <w:t>2</w:t>
            </w:r>
            <w:r>
              <w:rPr>
                <w:rFonts w:hint="eastAsia" w:ascii="仿宋_GB2312" w:hAnsi="仿宋_GB2312" w:eastAsia="仿宋_GB2312" w:cs="仿宋_GB2312"/>
                <w:bCs/>
                <w:sz w:val="28"/>
                <w:szCs w:val="28"/>
              </w:rPr>
              <w:t>.部门主要职能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default" w:ascii="Times New Roman" w:hAnsi="Times New Roman" w:eastAsia="仿宋_GB2312" w:cs="Times New Roman"/>
                <w:bCs/>
                <w:sz w:val="28"/>
                <w:szCs w:val="28"/>
              </w:rPr>
              <w:t>1</w:t>
            </w:r>
            <w:r>
              <w:rPr>
                <w:rFonts w:hint="eastAsia" w:ascii="仿宋_GB2312" w:hAnsi="仿宋_GB2312" w:eastAsia="仿宋_GB2312" w:cs="仿宋_GB2312"/>
                <w:bCs/>
                <w:sz w:val="28"/>
                <w:szCs w:val="28"/>
              </w:rPr>
              <w:t>）全面贯彻执行党和国家的教育方针和政策法规；研究制定学院改革、发展和管理的规划、制度并组织实施。</w:t>
            </w:r>
            <w:r>
              <w:rPr>
                <w:rFonts w:ascii="仿宋_GB2312" w:hAnsi="仿宋_GB2312" w:eastAsia="仿宋_GB2312" w:cs="仿宋_GB2312"/>
                <w:bCs/>
                <w:sz w:val="28"/>
                <w:szCs w:val="28"/>
              </w:rPr>
              <w:t xml:space="preserve">  </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default" w:ascii="Times New Roman" w:hAnsi="Times New Roman" w:eastAsia="仿宋_GB2312" w:cs="Times New Roman"/>
                <w:bCs/>
                <w:sz w:val="28"/>
                <w:szCs w:val="28"/>
              </w:rPr>
              <w:t>2</w:t>
            </w:r>
            <w:r>
              <w:rPr>
                <w:rFonts w:hint="eastAsia" w:ascii="仿宋_GB2312" w:hAnsi="仿宋_GB2312" w:eastAsia="仿宋_GB2312" w:cs="仿宋_GB2312"/>
                <w:bCs/>
                <w:sz w:val="28"/>
                <w:szCs w:val="28"/>
              </w:rPr>
              <w:t>）依据有关规定和实际需要调整学科、专业设置；开展中小学教师教育、高等职业教育、民族职业教育为主，相关教育教学科学研究和相关继续教育培训为辅的教育教学活动；制定教学计划，组织开展教学活动；加强教学管理和素质教育。</w:t>
            </w:r>
            <w:r>
              <w:rPr>
                <w:rFonts w:ascii="仿宋_GB2312" w:hAnsi="仿宋_GB2312" w:eastAsia="仿宋_GB2312" w:cs="仿宋_GB2312"/>
                <w:bCs/>
                <w:sz w:val="28"/>
                <w:szCs w:val="28"/>
              </w:rPr>
              <w:t xml:space="preserve">  </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default" w:ascii="Times New Roman" w:hAnsi="Times New Roman" w:eastAsia="仿宋_GB2312" w:cs="Times New Roman"/>
                <w:bCs/>
                <w:sz w:val="28"/>
                <w:szCs w:val="28"/>
              </w:rPr>
              <w:t>3</w:t>
            </w:r>
            <w:r>
              <w:rPr>
                <w:rFonts w:hint="eastAsia" w:ascii="仿宋_GB2312" w:hAnsi="仿宋_GB2312" w:eastAsia="仿宋_GB2312" w:cs="仿宋_GB2312"/>
                <w:bCs/>
                <w:sz w:val="28"/>
                <w:szCs w:val="28"/>
              </w:rPr>
              <w:t>）制定招生方案并组织实施，对学生进行全面教育和管理，加强对学生创新创业和就业工作的指导。</w:t>
            </w:r>
            <w:r>
              <w:rPr>
                <w:rFonts w:ascii="仿宋_GB2312" w:hAnsi="仿宋_GB2312" w:eastAsia="仿宋_GB2312" w:cs="仿宋_GB2312"/>
                <w:bCs/>
                <w:sz w:val="28"/>
                <w:szCs w:val="28"/>
              </w:rPr>
              <w:t xml:space="preserve">  </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default" w:ascii="Times New Roman" w:hAnsi="Times New Roman" w:eastAsia="仿宋_GB2312" w:cs="Times New Roman"/>
                <w:bCs/>
                <w:sz w:val="28"/>
                <w:szCs w:val="28"/>
              </w:rPr>
              <w:t>4</w:t>
            </w:r>
            <w:r>
              <w:rPr>
                <w:rFonts w:hint="eastAsia" w:ascii="仿宋_GB2312" w:hAnsi="仿宋_GB2312" w:eastAsia="仿宋_GB2312" w:cs="仿宋_GB2312"/>
                <w:bCs/>
                <w:sz w:val="28"/>
                <w:szCs w:val="28"/>
              </w:rPr>
              <w:t>）根据国家和省的有关政策、要求，不断深化学院内部管理体制改革和人事制度、分配制度改革。</w:t>
            </w:r>
            <w:r>
              <w:rPr>
                <w:rFonts w:ascii="仿宋_GB2312" w:hAnsi="仿宋_GB2312" w:eastAsia="仿宋_GB2312" w:cs="仿宋_GB2312"/>
                <w:bCs/>
                <w:sz w:val="28"/>
                <w:szCs w:val="28"/>
              </w:rPr>
              <w:t xml:space="preserve">  </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default" w:ascii="Times New Roman" w:hAnsi="Times New Roman" w:eastAsia="仿宋_GB2312" w:cs="Times New Roman"/>
                <w:bCs/>
                <w:sz w:val="28"/>
                <w:szCs w:val="28"/>
              </w:rPr>
              <w:t>5</w:t>
            </w:r>
            <w:r>
              <w:rPr>
                <w:rFonts w:hint="eastAsia" w:ascii="仿宋_GB2312" w:hAnsi="仿宋_GB2312" w:eastAsia="仿宋_GB2312" w:cs="仿宋_GB2312"/>
                <w:bCs/>
                <w:sz w:val="28"/>
                <w:szCs w:val="28"/>
              </w:rPr>
              <w:t>）认真履行学院国有资产管理职能；充分发挥其社会效益。</w:t>
            </w:r>
            <w:r>
              <w:rPr>
                <w:rFonts w:ascii="仿宋_GB2312" w:hAnsi="仿宋_GB2312" w:eastAsia="仿宋_GB2312" w:cs="仿宋_GB2312"/>
                <w:bCs/>
                <w:sz w:val="28"/>
                <w:szCs w:val="28"/>
              </w:rPr>
              <w:t xml:space="preserve">  </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default" w:ascii="Times New Roman" w:hAnsi="Times New Roman" w:eastAsia="仿宋_GB2312" w:cs="Times New Roman"/>
                <w:bCs/>
                <w:sz w:val="28"/>
                <w:szCs w:val="28"/>
              </w:rPr>
              <w:t>6</w:t>
            </w:r>
            <w:r>
              <w:rPr>
                <w:rFonts w:hint="eastAsia" w:ascii="仿宋_GB2312" w:hAnsi="仿宋_GB2312" w:eastAsia="仿宋_GB2312" w:cs="仿宋_GB2312"/>
                <w:bCs/>
                <w:sz w:val="28"/>
                <w:szCs w:val="28"/>
              </w:rPr>
              <w:t>）开展职业教育改革等有关课题科研工作；开展校际间合作与交流。</w:t>
            </w:r>
            <w:r>
              <w:rPr>
                <w:rFonts w:ascii="仿宋_GB2312" w:hAnsi="仿宋_GB2312" w:eastAsia="仿宋_GB2312" w:cs="仿宋_GB2312"/>
                <w:bCs/>
                <w:sz w:val="28"/>
                <w:szCs w:val="28"/>
              </w:rPr>
              <w:t> </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default" w:ascii="Times New Roman" w:hAnsi="Times New Roman" w:eastAsia="仿宋_GB2312" w:cs="Times New Roman"/>
                <w:bCs/>
                <w:sz w:val="28"/>
                <w:szCs w:val="28"/>
              </w:rPr>
              <w:t>7</w:t>
            </w:r>
            <w:r>
              <w:rPr>
                <w:rFonts w:hint="eastAsia" w:ascii="仿宋_GB2312" w:hAnsi="仿宋_GB2312" w:eastAsia="仿宋_GB2312" w:cs="仿宋_GB2312"/>
                <w:bCs/>
                <w:sz w:val="28"/>
                <w:szCs w:val="28"/>
              </w:rPr>
              <w:t>）贯彻落实国家、省、市有关学生奖助学金政策，公开、公正评选学生奖助学金并足额及时发放到位。</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spacing w:line="560" w:lineRule="exact"/>
              <w:ind w:firstLine="560" w:firstLineChars="200"/>
              <w:rPr>
                <w:rFonts w:hint="eastAsia" w:ascii="仿宋_GB2312" w:hAnsi="仿宋_GB2312" w:eastAsia="仿宋_GB2312" w:cs="仿宋_GB2312"/>
                <w:bCs/>
                <w:sz w:val="28"/>
                <w:szCs w:val="28"/>
              </w:rPr>
            </w:pPr>
            <w:r>
              <w:rPr>
                <w:rFonts w:hint="default" w:ascii="Times New Roman" w:hAnsi="Times New Roman" w:eastAsia="仿宋_GB2312" w:cs="Times New Roman"/>
                <w:bCs/>
                <w:sz w:val="28"/>
                <w:szCs w:val="28"/>
              </w:rPr>
              <w:t>20</w:t>
            </w:r>
            <w:r>
              <w:rPr>
                <w:rFonts w:hint="default" w:ascii="Times New Roman" w:hAnsi="Times New Roman" w:eastAsia="仿宋_GB2312" w:cs="Times New Roman"/>
                <w:bCs/>
                <w:sz w:val="28"/>
                <w:szCs w:val="28"/>
                <w:lang w:val="en-US" w:eastAsia="zh-CN"/>
              </w:rPr>
              <w:t>20</w:t>
            </w:r>
            <w:r>
              <w:rPr>
                <w:rFonts w:hint="eastAsia" w:ascii="仿宋_GB2312" w:hAnsi="仿宋_GB2312" w:eastAsia="仿宋_GB2312" w:cs="仿宋_GB2312"/>
                <w:bCs/>
                <w:sz w:val="28"/>
                <w:szCs w:val="28"/>
              </w:rPr>
              <w:t>年度学院整体支出</w:t>
            </w:r>
            <w:r>
              <w:rPr>
                <w:rFonts w:hint="default" w:ascii="Times New Roman" w:hAnsi="Times New Roman" w:eastAsia="仿宋_GB2312" w:cs="Times New Roman"/>
                <w:bCs/>
                <w:sz w:val="28"/>
                <w:szCs w:val="28"/>
                <w:lang w:val="en-US" w:eastAsia="zh-CN"/>
              </w:rPr>
              <w:t>18298</w:t>
            </w:r>
            <w:r>
              <w:rPr>
                <w:rFonts w:hint="eastAsia" w:ascii="仿宋_GB2312" w:hAnsi="仿宋_GB2312" w:eastAsia="仿宋_GB2312" w:cs="仿宋_GB2312"/>
                <w:bCs/>
                <w:sz w:val="28"/>
                <w:szCs w:val="28"/>
                <w:lang w:val="en-US" w:eastAsia="zh-CN"/>
              </w:rPr>
              <w:t>.</w:t>
            </w:r>
            <w:r>
              <w:rPr>
                <w:rFonts w:hint="default" w:ascii="Times New Roman" w:hAnsi="Times New Roman" w:eastAsia="仿宋_GB2312" w:cs="Times New Roman"/>
                <w:bCs/>
                <w:sz w:val="28"/>
                <w:szCs w:val="28"/>
                <w:lang w:val="en-US" w:eastAsia="zh-CN"/>
              </w:rPr>
              <w:t>85</w:t>
            </w:r>
            <w:r>
              <w:rPr>
                <w:rFonts w:hint="eastAsia" w:ascii="仿宋_GB2312" w:hAnsi="仿宋_GB2312" w:eastAsia="仿宋_GB2312" w:cs="仿宋_GB2312"/>
                <w:bCs/>
                <w:sz w:val="28"/>
                <w:szCs w:val="28"/>
              </w:rPr>
              <w:t>万元，其中基本支出</w:t>
            </w:r>
            <w:r>
              <w:rPr>
                <w:rFonts w:hint="default" w:ascii="Times New Roman" w:hAnsi="Times New Roman" w:eastAsia="仿宋_GB2312" w:cs="Times New Roman"/>
                <w:sz w:val="30"/>
                <w:szCs w:val="30"/>
                <w:lang w:val="en-US" w:eastAsia="zh-CN"/>
              </w:rPr>
              <w:t>9527</w:t>
            </w:r>
            <w:r>
              <w:rPr>
                <w:rFonts w:hint="eastAsia" w:ascii="仿宋_GB2312" w:hAnsi="Arial" w:eastAsia="仿宋_GB2312" w:cs="Arial"/>
                <w:sz w:val="30"/>
                <w:szCs w:val="30"/>
                <w:lang w:val="en-US" w:eastAsia="zh-CN"/>
              </w:rPr>
              <w:t>.</w:t>
            </w:r>
            <w:r>
              <w:rPr>
                <w:rFonts w:hint="default" w:ascii="Times New Roman" w:hAnsi="Times New Roman" w:eastAsia="仿宋_GB2312" w:cs="Times New Roman"/>
                <w:sz w:val="30"/>
                <w:szCs w:val="30"/>
                <w:lang w:val="en-US" w:eastAsia="zh-CN"/>
              </w:rPr>
              <w:t>54</w:t>
            </w:r>
            <w:r>
              <w:rPr>
                <w:rFonts w:hint="eastAsia" w:ascii="仿宋_GB2312" w:hAnsi="仿宋_GB2312" w:eastAsia="仿宋_GB2312" w:cs="仿宋_GB2312"/>
                <w:bCs/>
                <w:sz w:val="28"/>
                <w:szCs w:val="28"/>
              </w:rPr>
              <w:t>万元，项目支出</w:t>
            </w:r>
            <w:r>
              <w:rPr>
                <w:rFonts w:hint="default" w:ascii="Times New Roman" w:hAnsi="Times New Roman" w:eastAsia="仿宋_GB2312" w:cs="Times New Roman"/>
                <w:sz w:val="30"/>
                <w:szCs w:val="30"/>
                <w:lang w:val="en-US" w:eastAsia="zh-CN"/>
              </w:rPr>
              <w:t>8771</w:t>
            </w:r>
            <w:r>
              <w:rPr>
                <w:rFonts w:hint="eastAsia" w:ascii="仿宋_GB2312" w:hAnsi="Arial" w:eastAsia="仿宋_GB2312" w:cs="Arial"/>
                <w:sz w:val="30"/>
                <w:szCs w:val="30"/>
                <w:lang w:val="en-US" w:eastAsia="zh-CN"/>
              </w:rPr>
              <w:t>.</w:t>
            </w:r>
            <w:r>
              <w:rPr>
                <w:rFonts w:hint="default" w:ascii="Times New Roman" w:hAnsi="Times New Roman" w:eastAsia="仿宋_GB2312" w:cs="Times New Roman"/>
                <w:sz w:val="30"/>
                <w:szCs w:val="30"/>
                <w:lang w:val="en-US" w:eastAsia="zh-CN"/>
              </w:rPr>
              <w:t>31</w:t>
            </w:r>
            <w:r>
              <w:rPr>
                <w:rFonts w:hint="eastAsia" w:ascii="仿宋_GB2312" w:hAnsi="仿宋_GB2312" w:eastAsia="仿宋_GB2312" w:cs="仿宋_GB2312"/>
                <w:bCs/>
                <w:sz w:val="28"/>
                <w:szCs w:val="28"/>
              </w:rPr>
              <w:t>万元。主要用于“双一流”建设</w:t>
            </w:r>
            <w:r>
              <w:rPr>
                <w:rFonts w:hint="eastAsia" w:ascii="仿宋_GB2312" w:hAnsi="仿宋_GB2312" w:eastAsia="仿宋_GB2312" w:cs="仿宋_GB2312"/>
                <w:bCs/>
                <w:sz w:val="28"/>
                <w:szCs w:val="28"/>
                <w:lang w:eastAsia="zh-CN"/>
              </w:rPr>
              <w:t>，实训室机房更新改造，技能竞赛赛点建设，校园网络安全等级保护建设，学前教育实训楼和</w:t>
            </w:r>
            <w:r>
              <w:rPr>
                <w:rFonts w:hint="default" w:ascii="Times New Roman" w:hAnsi="Times New Roman" w:eastAsia="仿宋_GB2312" w:cs="Times New Roman"/>
                <w:bCs/>
                <w:sz w:val="28"/>
                <w:szCs w:val="28"/>
                <w:lang w:val="en-US" w:eastAsia="zh-CN"/>
              </w:rPr>
              <w:t>3</w:t>
            </w:r>
            <w:r>
              <w:rPr>
                <w:rFonts w:hint="eastAsia" w:ascii="仿宋_GB2312" w:hAnsi="仿宋_GB2312" w:eastAsia="仿宋_GB2312" w:cs="仿宋_GB2312"/>
                <w:bCs/>
                <w:sz w:val="28"/>
                <w:szCs w:val="28"/>
                <w:lang w:val="en-US" w:eastAsia="zh-CN"/>
              </w:rPr>
              <w:t>#公租房工程建设，</w:t>
            </w:r>
            <w:r>
              <w:rPr>
                <w:rFonts w:hint="eastAsia" w:ascii="仿宋_GB2312" w:hAnsi="仿宋_GB2312" w:eastAsia="仿宋_GB2312" w:cs="仿宋_GB2312"/>
                <w:bCs/>
                <w:sz w:val="28"/>
                <w:szCs w:val="28"/>
              </w:rPr>
              <w:t>国培</w:t>
            </w:r>
            <w:r>
              <w:rPr>
                <w:rFonts w:hint="eastAsia" w:ascii="仿宋_GB2312" w:hAnsi="仿宋_GB2312" w:eastAsia="仿宋_GB2312" w:cs="仿宋_GB2312"/>
                <w:bCs/>
                <w:sz w:val="28"/>
                <w:szCs w:val="28"/>
                <w:lang w:eastAsia="zh-CN"/>
              </w:rPr>
              <w:t>和</w:t>
            </w:r>
            <w:r>
              <w:rPr>
                <w:rFonts w:hint="eastAsia" w:ascii="仿宋_GB2312" w:hAnsi="仿宋_GB2312" w:eastAsia="仿宋_GB2312" w:cs="仿宋_GB2312"/>
                <w:bCs/>
                <w:sz w:val="28"/>
                <w:szCs w:val="28"/>
              </w:rPr>
              <w:t>教师培训等各项校内校外培训，以及国家奖助学金、高校义务兵学费资助等各类扶贫资金的发放。</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hint="eastAsia" w:ascii="仿宋_GB2312" w:hAnsi="仿宋_GB2312" w:eastAsia="仿宋_GB2312" w:cs="仿宋_GB2312"/>
                <w:bCs/>
                <w:sz w:val="28"/>
                <w:szCs w:val="28"/>
              </w:rPr>
            </w:pPr>
            <w:r>
              <w:rPr>
                <w:rFonts w:hint="default" w:ascii="Times New Roman" w:hAnsi="Times New Roman" w:eastAsia="仿宋_GB2312" w:cs="Times New Roman"/>
                <w:bCs/>
                <w:sz w:val="28"/>
                <w:szCs w:val="28"/>
              </w:rPr>
              <w:t>20</w:t>
            </w:r>
            <w:r>
              <w:rPr>
                <w:rFonts w:hint="default" w:ascii="Times New Roman" w:hAnsi="Times New Roman" w:eastAsia="仿宋_GB2312" w:cs="Times New Roman"/>
                <w:bCs/>
                <w:sz w:val="28"/>
                <w:szCs w:val="28"/>
                <w:lang w:val="en-US" w:eastAsia="zh-CN"/>
              </w:rPr>
              <w:t>20</w:t>
            </w:r>
            <w:r>
              <w:rPr>
                <w:rFonts w:hint="eastAsia" w:ascii="仿宋_GB2312" w:hAnsi="仿宋_GB2312" w:eastAsia="仿宋_GB2312" w:cs="仿宋_GB2312"/>
                <w:bCs/>
                <w:sz w:val="28"/>
                <w:szCs w:val="28"/>
              </w:rPr>
              <w:t>年度学院基本支出</w:t>
            </w:r>
            <w:r>
              <w:rPr>
                <w:rFonts w:hint="default" w:ascii="Times New Roman" w:hAnsi="Times New Roman" w:eastAsia="仿宋_GB2312" w:cs="Times New Roman"/>
                <w:sz w:val="30"/>
                <w:szCs w:val="30"/>
                <w:lang w:val="en-US" w:eastAsia="zh-CN"/>
              </w:rPr>
              <w:t>9527</w:t>
            </w:r>
            <w:r>
              <w:rPr>
                <w:rFonts w:hint="eastAsia" w:ascii="仿宋_GB2312" w:hAnsi="Arial" w:eastAsia="仿宋_GB2312" w:cs="Arial"/>
                <w:sz w:val="30"/>
                <w:szCs w:val="30"/>
                <w:lang w:val="en-US" w:eastAsia="zh-CN"/>
              </w:rPr>
              <w:t>.</w:t>
            </w:r>
            <w:r>
              <w:rPr>
                <w:rFonts w:hint="default" w:ascii="Times New Roman" w:hAnsi="Times New Roman" w:eastAsia="仿宋_GB2312" w:cs="Times New Roman"/>
                <w:sz w:val="30"/>
                <w:szCs w:val="30"/>
                <w:lang w:val="en-US" w:eastAsia="zh-CN"/>
              </w:rPr>
              <w:t>54</w:t>
            </w:r>
            <w:r>
              <w:rPr>
                <w:rFonts w:hint="eastAsia" w:ascii="仿宋_GB2312" w:hAnsi="仿宋_GB2312" w:eastAsia="仿宋_GB2312" w:cs="仿宋_GB2312"/>
                <w:bCs/>
                <w:sz w:val="28"/>
                <w:szCs w:val="28"/>
              </w:rPr>
              <w:t>万元，主要用于人员经费支出，积极推进民生工程；各项公用经费支出，确保学院正常运转。“三公”经费支出合计</w:t>
            </w:r>
            <w:r>
              <w:rPr>
                <w:rFonts w:hint="default" w:ascii="Times New Roman" w:hAnsi="Times New Roman" w:eastAsia="仿宋_GB2312" w:cs="Times New Roman"/>
                <w:bCs/>
                <w:sz w:val="28"/>
                <w:szCs w:val="28"/>
                <w:lang w:val="en-US" w:eastAsia="zh-CN"/>
              </w:rPr>
              <w:t>28</w:t>
            </w:r>
            <w:r>
              <w:rPr>
                <w:rFonts w:hint="eastAsia" w:ascii="仿宋_GB2312" w:hAnsi="仿宋_GB2312" w:eastAsia="仿宋_GB2312" w:cs="仿宋_GB2312"/>
                <w:bCs/>
                <w:sz w:val="28"/>
                <w:szCs w:val="28"/>
                <w:lang w:val="en-US" w:eastAsia="zh-CN"/>
              </w:rPr>
              <w:t>.</w:t>
            </w:r>
            <w:r>
              <w:rPr>
                <w:rFonts w:hint="default" w:ascii="Times New Roman" w:hAnsi="Times New Roman" w:eastAsia="仿宋_GB2312" w:cs="Times New Roman"/>
                <w:bCs/>
                <w:sz w:val="28"/>
                <w:szCs w:val="28"/>
                <w:lang w:val="en-US" w:eastAsia="zh-CN"/>
              </w:rPr>
              <w:t>36</w:t>
            </w:r>
            <w:r>
              <w:rPr>
                <w:rFonts w:hint="eastAsia" w:ascii="仿宋_GB2312" w:hAnsi="仿宋_GB2312" w:eastAsia="仿宋_GB2312" w:cs="仿宋_GB2312"/>
                <w:bCs/>
                <w:sz w:val="28"/>
                <w:szCs w:val="28"/>
              </w:rPr>
              <w:t>万元，其中公务接待费</w:t>
            </w:r>
            <w:r>
              <w:rPr>
                <w:rFonts w:hint="default" w:ascii="Times New Roman" w:hAnsi="Times New Roman" w:eastAsia="仿宋_GB2312" w:cs="Times New Roman"/>
                <w:bCs/>
                <w:sz w:val="28"/>
                <w:szCs w:val="28"/>
                <w:lang w:val="en-US" w:eastAsia="zh-CN"/>
              </w:rPr>
              <w:t>1</w:t>
            </w:r>
            <w:r>
              <w:rPr>
                <w:rFonts w:hint="eastAsia" w:ascii="仿宋_GB2312" w:hAnsi="仿宋_GB2312" w:eastAsia="仿宋_GB2312" w:cs="仿宋_GB2312"/>
                <w:bCs/>
                <w:sz w:val="28"/>
                <w:szCs w:val="28"/>
                <w:lang w:val="en-US" w:eastAsia="zh-CN"/>
              </w:rPr>
              <w:t>.</w:t>
            </w:r>
            <w:r>
              <w:rPr>
                <w:rFonts w:hint="default" w:ascii="Times New Roman" w:hAnsi="Times New Roman" w:eastAsia="仿宋_GB2312" w:cs="Times New Roman"/>
                <w:bCs/>
                <w:sz w:val="28"/>
                <w:szCs w:val="28"/>
                <w:lang w:val="en-US" w:eastAsia="zh-CN"/>
              </w:rPr>
              <w:t>17</w:t>
            </w:r>
            <w:r>
              <w:rPr>
                <w:rFonts w:hint="eastAsia" w:ascii="仿宋_GB2312" w:hAnsi="仿宋_GB2312" w:eastAsia="仿宋_GB2312" w:cs="仿宋_GB2312"/>
                <w:bCs/>
                <w:sz w:val="28"/>
                <w:szCs w:val="28"/>
              </w:rPr>
              <w:t>万元，公务用车运行维护费</w:t>
            </w:r>
            <w:r>
              <w:rPr>
                <w:rFonts w:hint="default" w:ascii="Times New Roman" w:hAnsi="Times New Roman" w:eastAsia="仿宋_GB2312" w:cs="Times New Roman"/>
                <w:bCs/>
                <w:sz w:val="28"/>
                <w:szCs w:val="28"/>
                <w:lang w:val="en-US" w:eastAsia="zh-CN"/>
              </w:rPr>
              <w:t>27</w:t>
            </w:r>
            <w:r>
              <w:rPr>
                <w:rFonts w:hint="eastAsia" w:ascii="仿宋_GB2312" w:hAnsi="仿宋_GB2312" w:eastAsia="仿宋_GB2312" w:cs="仿宋_GB2312"/>
                <w:bCs/>
                <w:sz w:val="28"/>
                <w:szCs w:val="28"/>
                <w:lang w:val="en-US" w:eastAsia="zh-CN"/>
              </w:rPr>
              <w:t>.</w:t>
            </w:r>
            <w:r>
              <w:rPr>
                <w:rFonts w:hint="default" w:ascii="Times New Roman" w:hAnsi="Times New Roman" w:eastAsia="仿宋_GB2312" w:cs="Times New Roman"/>
                <w:bCs/>
                <w:sz w:val="28"/>
                <w:szCs w:val="28"/>
                <w:lang w:val="en-US" w:eastAsia="zh-CN"/>
              </w:rPr>
              <w:t>19</w:t>
            </w:r>
            <w:r>
              <w:rPr>
                <w:rFonts w:hint="eastAsia" w:ascii="仿宋_GB2312" w:hAnsi="仿宋_GB2312" w:eastAsia="仿宋_GB2312" w:cs="仿宋_GB2312"/>
                <w:bCs/>
                <w:sz w:val="28"/>
                <w:szCs w:val="28"/>
              </w:rPr>
              <w:t>万元。总体较上年降低</w:t>
            </w:r>
            <w:r>
              <w:rPr>
                <w:rFonts w:hint="default" w:ascii="Times New Roman" w:hAnsi="Times New Roman" w:eastAsia="仿宋_GB2312" w:cs="Times New Roman"/>
                <w:bCs/>
                <w:sz w:val="28"/>
                <w:szCs w:val="28"/>
                <w:lang w:val="en-US" w:eastAsia="zh-CN"/>
              </w:rPr>
              <w:t>20</w:t>
            </w:r>
            <w:r>
              <w:rPr>
                <w:rFonts w:hint="eastAsia" w:ascii="仿宋_GB2312" w:hAnsi="仿宋_GB2312" w:eastAsia="仿宋_GB2312" w:cs="仿宋_GB2312"/>
                <w:bCs/>
                <w:sz w:val="28"/>
                <w:szCs w:val="28"/>
                <w:lang w:val="en-US" w:eastAsia="zh-CN"/>
              </w:rPr>
              <w:t>.</w:t>
            </w:r>
            <w:r>
              <w:rPr>
                <w:rFonts w:hint="default" w:ascii="Times New Roman" w:hAnsi="Times New Roman" w:eastAsia="仿宋_GB2312" w:cs="Times New Roman"/>
                <w:bCs/>
                <w:sz w:val="28"/>
                <w:szCs w:val="28"/>
                <w:lang w:val="en-US" w:eastAsia="zh-CN"/>
              </w:rPr>
              <w:t>49</w:t>
            </w:r>
            <w:r>
              <w:rPr>
                <w:rFonts w:hint="eastAsia" w:ascii="仿宋_GB2312" w:hAnsi="仿宋_GB2312" w:eastAsia="仿宋_GB2312" w:cs="仿宋_GB2312"/>
                <w:bCs/>
                <w:sz w:val="28"/>
                <w:szCs w:val="28"/>
              </w:rPr>
              <w:t>%，其中公务接待费降低</w:t>
            </w:r>
            <w:r>
              <w:rPr>
                <w:rFonts w:hint="default" w:ascii="Times New Roman" w:hAnsi="Times New Roman" w:eastAsia="仿宋_GB2312" w:cs="Times New Roman"/>
                <w:bCs/>
                <w:sz w:val="28"/>
                <w:szCs w:val="28"/>
                <w:lang w:val="en-US" w:eastAsia="zh-CN"/>
              </w:rPr>
              <w:t>84</w:t>
            </w:r>
            <w:r>
              <w:rPr>
                <w:rFonts w:hint="eastAsia" w:ascii="仿宋_GB2312" w:hAnsi="仿宋_GB2312" w:eastAsia="仿宋_GB2312" w:cs="仿宋_GB2312"/>
                <w:bCs/>
                <w:sz w:val="28"/>
                <w:szCs w:val="28"/>
                <w:lang w:val="en-US" w:eastAsia="zh-CN"/>
              </w:rPr>
              <w:t>.</w:t>
            </w:r>
            <w:r>
              <w:rPr>
                <w:rFonts w:hint="default" w:ascii="Times New Roman" w:hAnsi="Times New Roman" w:eastAsia="仿宋_GB2312" w:cs="Times New Roman"/>
                <w:bCs/>
                <w:sz w:val="28"/>
                <w:szCs w:val="28"/>
                <w:lang w:val="en-US" w:eastAsia="zh-CN"/>
              </w:rPr>
              <w:t>42</w:t>
            </w:r>
            <w:r>
              <w:rPr>
                <w:rFonts w:hint="eastAsia" w:ascii="仿宋_GB2312" w:hAnsi="仿宋_GB2312" w:eastAsia="仿宋_GB2312" w:cs="仿宋_GB2312"/>
                <w:bCs/>
                <w:sz w:val="28"/>
                <w:szCs w:val="28"/>
              </w:rPr>
              <w:t>%，公务用车运行维护费降低</w:t>
            </w:r>
            <w:r>
              <w:rPr>
                <w:rFonts w:hint="default" w:ascii="Times New Roman" w:hAnsi="Times New Roman" w:eastAsia="仿宋_GB2312" w:cs="Times New Roman"/>
                <w:bCs/>
                <w:sz w:val="28"/>
                <w:szCs w:val="28"/>
                <w:lang w:val="en-US" w:eastAsia="zh-CN"/>
              </w:rPr>
              <w:t>3</w:t>
            </w:r>
            <w:r>
              <w:rPr>
                <w:rFonts w:hint="eastAsia" w:ascii="仿宋_GB2312" w:hAnsi="仿宋_GB2312" w:eastAsia="仿宋_GB2312" w:cs="仿宋_GB2312"/>
                <w:bCs/>
                <w:sz w:val="28"/>
                <w:szCs w:val="28"/>
                <w:lang w:val="en-US" w:eastAsia="zh-CN"/>
              </w:rPr>
              <w:t>.</w:t>
            </w:r>
            <w:r>
              <w:rPr>
                <w:rFonts w:hint="default" w:ascii="Times New Roman" w:hAnsi="Times New Roman" w:eastAsia="仿宋_GB2312" w:cs="Times New Roman"/>
                <w:bCs/>
                <w:sz w:val="28"/>
                <w:szCs w:val="28"/>
                <w:lang w:val="en-US" w:eastAsia="zh-CN"/>
              </w:rPr>
              <w:t>44</w:t>
            </w:r>
            <w:r>
              <w:rPr>
                <w:rFonts w:hint="eastAsia" w:ascii="仿宋_GB2312" w:hAnsi="仿宋_GB2312" w:eastAsia="仿宋_GB2312" w:cs="仿宋_GB2312"/>
                <w:bCs/>
                <w:sz w:val="28"/>
                <w:szCs w:val="28"/>
              </w:rPr>
              <w:t>%。通过严控公务用车运行费用，严格公务接待管理制度，严把因公出国审批关，取得了一定的成效。</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hint="eastAsia" w:ascii="仿宋_GB2312" w:hAnsi="仿宋_GB2312" w:eastAsia="仿宋_GB2312" w:cs="仿宋_GB2312"/>
                <w:bCs/>
                <w:sz w:val="28"/>
                <w:szCs w:val="28"/>
              </w:rPr>
            </w:pPr>
            <w:r>
              <w:rPr>
                <w:rFonts w:hint="default" w:ascii="Times New Roman" w:hAnsi="Times New Roman" w:eastAsia="仿宋_GB2312" w:cs="Times New Roman"/>
                <w:bCs/>
                <w:sz w:val="28"/>
                <w:szCs w:val="28"/>
              </w:rPr>
              <w:t>1</w:t>
            </w:r>
            <w:r>
              <w:rPr>
                <w:rFonts w:hint="eastAsia" w:ascii="仿宋_GB2312" w:hAnsi="仿宋_GB2312" w:eastAsia="仿宋_GB2312" w:cs="仿宋_GB2312"/>
                <w:bCs/>
                <w:sz w:val="28"/>
                <w:szCs w:val="28"/>
              </w:rPr>
              <w:t>、专项资金安排落实、总投入等情况分析</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主要投入的专项资金有学前教育实训中心及公租房建设：总投入</w:t>
            </w:r>
            <w:r>
              <w:rPr>
                <w:rFonts w:hint="default" w:ascii="Times New Roman" w:hAnsi="Times New Roman" w:eastAsia="仿宋_GB2312" w:cs="Times New Roman"/>
                <w:bCs/>
                <w:sz w:val="28"/>
                <w:szCs w:val="28"/>
              </w:rPr>
              <w:t>2309</w:t>
            </w:r>
            <w:r>
              <w:rPr>
                <w:rFonts w:hint="eastAsia" w:ascii="仿宋_GB2312" w:hAnsi="仿宋_GB2312" w:eastAsia="仿宋_GB2312" w:cs="仿宋_GB2312"/>
                <w:bCs/>
                <w:sz w:val="28"/>
                <w:szCs w:val="28"/>
              </w:rPr>
              <w:t>.</w:t>
            </w:r>
            <w:r>
              <w:rPr>
                <w:rFonts w:hint="default" w:ascii="Times New Roman" w:hAnsi="Times New Roman" w:eastAsia="仿宋_GB2312" w:cs="Times New Roman"/>
                <w:bCs/>
                <w:sz w:val="28"/>
                <w:szCs w:val="28"/>
              </w:rPr>
              <w:t>5</w:t>
            </w:r>
            <w:r>
              <w:rPr>
                <w:rFonts w:hint="eastAsia" w:ascii="仿宋_GB2312" w:hAnsi="仿宋_GB2312" w:eastAsia="仿宋_GB2312" w:cs="仿宋_GB2312"/>
                <w:bCs/>
                <w:sz w:val="28"/>
                <w:szCs w:val="28"/>
              </w:rPr>
              <w:t>万元，其中</w:t>
            </w:r>
            <w:r>
              <w:rPr>
                <w:rFonts w:hint="default" w:ascii="Times New Roman" w:hAnsi="Times New Roman" w:eastAsia="仿宋_GB2312" w:cs="Times New Roman"/>
                <w:bCs/>
                <w:sz w:val="28"/>
                <w:szCs w:val="28"/>
              </w:rPr>
              <w:t>20</w:t>
            </w:r>
            <w:r>
              <w:rPr>
                <w:rFonts w:hint="default" w:ascii="Times New Roman" w:hAnsi="Times New Roman" w:eastAsia="仿宋_GB2312" w:cs="Times New Roman"/>
                <w:bCs/>
                <w:sz w:val="28"/>
                <w:szCs w:val="28"/>
                <w:lang w:val="en-US" w:eastAsia="zh-CN"/>
              </w:rPr>
              <w:t>20</w:t>
            </w:r>
            <w:r>
              <w:rPr>
                <w:rFonts w:hint="eastAsia" w:ascii="仿宋_GB2312" w:hAnsi="仿宋_GB2312" w:eastAsia="仿宋_GB2312" w:cs="仿宋_GB2312"/>
                <w:bCs/>
                <w:sz w:val="28"/>
                <w:szCs w:val="28"/>
              </w:rPr>
              <w:t>年投入</w:t>
            </w:r>
            <w:r>
              <w:rPr>
                <w:rFonts w:hint="default" w:ascii="Times New Roman" w:hAnsi="Times New Roman" w:eastAsia="仿宋_GB2312" w:cs="Times New Roman"/>
                <w:bCs/>
                <w:sz w:val="28"/>
                <w:szCs w:val="28"/>
                <w:lang w:val="en-US" w:eastAsia="zh-CN"/>
              </w:rPr>
              <w:t>252</w:t>
            </w:r>
            <w:r>
              <w:rPr>
                <w:rFonts w:hint="eastAsia" w:ascii="仿宋_GB2312" w:hAnsi="仿宋_GB2312" w:eastAsia="仿宋_GB2312" w:cs="仿宋_GB2312"/>
                <w:bCs/>
                <w:sz w:val="28"/>
                <w:szCs w:val="28"/>
                <w:lang w:val="en-US" w:eastAsia="zh-CN"/>
              </w:rPr>
              <w:t>.</w:t>
            </w:r>
            <w:r>
              <w:rPr>
                <w:rFonts w:hint="default" w:ascii="Times New Roman" w:hAnsi="Times New Roman" w:eastAsia="仿宋_GB2312" w:cs="Times New Roman"/>
                <w:bCs/>
                <w:sz w:val="28"/>
                <w:szCs w:val="28"/>
                <w:lang w:val="en-US" w:eastAsia="zh-CN"/>
              </w:rPr>
              <w:t>66</w:t>
            </w:r>
            <w:r>
              <w:rPr>
                <w:rFonts w:hint="eastAsia" w:ascii="仿宋_GB2312" w:hAnsi="仿宋_GB2312" w:eastAsia="仿宋_GB2312" w:cs="仿宋_GB2312"/>
                <w:bCs/>
                <w:sz w:val="28"/>
                <w:szCs w:val="28"/>
              </w:rPr>
              <w:t>万元。</w:t>
            </w:r>
          </w:p>
          <w:p>
            <w:pPr>
              <w:numPr>
                <w:ilvl w:val="0"/>
                <w:numId w:val="2"/>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专项资金实际使用情况分析</w:t>
            </w:r>
          </w:p>
          <w:p>
            <w:pPr>
              <w:numPr>
                <w:ilvl w:val="0"/>
                <w:numId w:val="0"/>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以上专项资金</w:t>
            </w:r>
            <w:r>
              <w:rPr>
                <w:rFonts w:hint="default" w:ascii="Times New Roman" w:hAnsi="Times New Roman" w:eastAsia="仿宋_GB2312" w:cs="Times New Roman"/>
                <w:sz w:val="30"/>
                <w:szCs w:val="30"/>
              </w:rPr>
              <w:t>2309</w:t>
            </w:r>
            <w:r>
              <w:rPr>
                <w:rFonts w:hint="eastAsia" w:ascii="仿宋_GB2312" w:hAnsi="Arial" w:eastAsia="仿宋_GB2312" w:cs="Arial"/>
                <w:sz w:val="30"/>
                <w:szCs w:val="30"/>
              </w:rPr>
              <w:t>.</w:t>
            </w:r>
            <w:r>
              <w:rPr>
                <w:rFonts w:hint="default" w:ascii="Times New Roman" w:hAnsi="Times New Roman" w:eastAsia="仿宋_GB2312" w:cs="Times New Roman"/>
                <w:sz w:val="30"/>
                <w:szCs w:val="30"/>
              </w:rPr>
              <w:t>5</w:t>
            </w:r>
            <w:r>
              <w:rPr>
                <w:rFonts w:hint="eastAsia" w:ascii="仿宋_GB2312" w:hAnsi="仿宋_GB2312" w:eastAsia="仿宋_GB2312" w:cs="仿宋_GB2312"/>
                <w:bCs/>
                <w:sz w:val="28"/>
                <w:szCs w:val="28"/>
              </w:rPr>
              <w:t>万元全部投入到学前教育实训中心及公租房建设中，为本部门职能职责的实施提供了资金保障。</w:t>
            </w:r>
          </w:p>
          <w:p>
            <w:pPr>
              <w:numPr>
                <w:ilvl w:val="0"/>
                <w:numId w:val="2"/>
              </w:numPr>
              <w:spacing w:line="560" w:lineRule="exact"/>
              <w:ind w:left="0" w:leftChars="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专项资金管理情况分析</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为加强资金安排管理，我院严格执行《湖南民族职业学院专项资金管理办法》、《湖南民族职业学院基建修缮工程项目审计办法》。一方面严格项目审批，明确资金申报范围、程序和具体要求，要求申报项目必须符合政策要求，必须有助于学院基础能力的提升，服务广大师生，产生明显的社会效益；另一方面，加强资金使用过程中的监督监控，严格按照资金管理使用办法，要求各单位开展资金项目年度实施情况检查，并对重点项目实施情况进行抽查，严格执行财务内审。</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bookmarkStart w:id="0" w:name="_Toc530556626"/>
            <w:bookmarkStart w:id="1" w:name="_Toc499733327"/>
            <w:r>
              <w:rPr>
                <w:rFonts w:hint="eastAsia" w:ascii="仿宋_GB2312" w:hAnsi="仿宋_GB2312" w:eastAsia="仿宋_GB2312" w:cs="仿宋_GB2312"/>
                <w:bCs/>
                <w:sz w:val="28"/>
                <w:szCs w:val="28"/>
              </w:rPr>
              <w:t>按照《湖南民族职业学院专项资金管理办法》第三条要求：专项资金由财务处会同相关职能处室和系部共同管理。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湖南民族职业学院招标采购管理与监督实施办法》第五条要求：学院成立招标采购工作领导小组，由学院领导、纪检监察处、审计处、财务处、资产后勤处的主要负责人为招标采购领导小组成员（另外行文）。采购工作领导小组下设招标采购中心，在资产后勤处加挂学院招标采购中心牌子，负责招标采购具体工作。</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关于学院招标、采购、大额支付与合同会审程序的有关规定》要求：由领导小组办公室负责制定标准格式的会审会签表，确定会审会签专职人员负责招标、采购、大额支付与合同会审会签日常工作。学院审计处确定价格专审员，负责对方案中涉及的工程和物资价格的审核。</w:t>
            </w:r>
            <w:bookmarkEnd w:id="0"/>
            <w:bookmarkEnd w:id="1"/>
          </w:p>
          <w:p>
            <w:pPr>
              <w:spacing w:line="560" w:lineRule="exact"/>
              <w:ind w:firstLine="560" w:firstLineChars="200"/>
              <w:rPr>
                <w:rFonts w:hint="eastAsia" w:ascii="仿宋_GB2312" w:hAnsi="仿宋_GB2312" w:eastAsia="仿宋_GB2312" w:cs="仿宋_GB2312"/>
                <w:bCs/>
                <w:sz w:val="28"/>
                <w:szCs w:val="28"/>
              </w:rPr>
            </w:pPr>
            <w:r>
              <w:rPr>
                <w:rFonts w:ascii="仿宋_GB2312" w:hAnsi="仿宋_GB2312" w:eastAsia="仿宋_GB2312" w:cs="仿宋_GB2312"/>
                <w:bCs/>
                <w:sz w:val="28"/>
                <w:szCs w:val="28"/>
              </w:rPr>
              <w:t>学院组织成立了</w:t>
            </w:r>
            <w:r>
              <w:rPr>
                <w:rFonts w:hint="eastAsia" w:ascii="仿宋_GB2312" w:hAnsi="仿宋_GB2312" w:eastAsia="仿宋_GB2312" w:cs="仿宋_GB2312"/>
                <w:bCs/>
                <w:sz w:val="28"/>
                <w:szCs w:val="28"/>
              </w:rPr>
              <w:t>项目建设</w:t>
            </w:r>
            <w:r>
              <w:rPr>
                <w:rFonts w:ascii="仿宋_GB2312" w:hAnsi="仿宋_GB2312" w:eastAsia="仿宋_GB2312" w:cs="仿宋_GB2312"/>
                <w:bCs/>
                <w:sz w:val="28"/>
                <w:szCs w:val="28"/>
              </w:rPr>
              <w:t>工作小组，负责项目建设的统筹规划与管理、组织与实施工作。全年多次召开项目建设专题研讨会，年初</w:t>
            </w:r>
            <w:r>
              <w:rPr>
                <w:rFonts w:hint="eastAsia" w:ascii="仿宋_GB2312" w:hAnsi="仿宋_GB2312" w:eastAsia="仿宋_GB2312" w:cs="仿宋_GB2312"/>
                <w:bCs/>
                <w:sz w:val="28"/>
                <w:szCs w:val="28"/>
              </w:rPr>
              <w:t>根据合同</w:t>
            </w:r>
            <w:r>
              <w:rPr>
                <w:rFonts w:ascii="仿宋_GB2312" w:hAnsi="仿宋_GB2312" w:eastAsia="仿宋_GB2312" w:cs="仿宋_GB2312"/>
                <w:bCs/>
                <w:sz w:val="28"/>
                <w:szCs w:val="28"/>
              </w:rPr>
              <w:t>制定了项目建设</w:t>
            </w:r>
            <w:r>
              <w:rPr>
                <w:rFonts w:hint="eastAsia" w:ascii="仿宋_GB2312" w:hAnsi="仿宋_GB2312" w:eastAsia="仿宋_GB2312" w:cs="仿宋_GB2312"/>
                <w:bCs/>
                <w:sz w:val="28"/>
                <w:szCs w:val="28"/>
              </w:rPr>
              <w:t>进度</w:t>
            </w:r>
            <w:r>
              <w:rPr>
                <w:rFonts w:ascii="仿宋_GB2312" w:hAnsi="仿宋_GB2312" w:eastAsia="仿宋_GB2312" w:cs="仿宋_GB2312"/>
                <w:bCs/>
                <w:sz w:val="28"/>
                <w:szCs w:val="28"/>
              </w:rPr>
              <w:t>计划，按照项目建设方案要求，将建设任务落实到负责人、到时间节点。</w:t>
            </w:r>
          </w:p>
          <w:p>
            <w:pPr>
              <w:numPr>
                <w:ilvl w:val="0"/>
                <w:numId w:val="3"/>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专项管理情况分析</w:t>
            </w:r>
          </w:p>
          <w:p>
            <w:pPr>
              <w:numPr>
                <w:ilvl w:val="0"/>
                <w:numId w:val="0"/>
              </w:numPr>
              <w:spacing w:line="560" w:lineRule="exact"/>
              <w:ind w:firstLine="560" w:firstLineChars="200"/>
              <w:rPr>
                <w:rFonts w:hint="eastAsia" w:ascii="仿宋_GB2312" w:hAnsi="仿宋_GB2312" w:eastAsia="仿宋_GB2312" w:cs="仿宋_GB2312"/>
                <w:bCs/>
                <w:sz w:val="28"/>
                <w:szCs w:val="28"/>
              </w:rPr>
            </w:pPr>
            <w:r>
              <w:rPr>
                <w:rFonts w:ascii="仿宋_GB2312" w:hAnsi="仿宋_GB2312" w:eastAsia="仿宋_GB2312" w:cs="仿宋_GB2312"/>
                <w:bCs/>
                <w:sz w:val="28"/>
                <w:szCs w:val="28"/>
              </w:rPr>
              <w:t>制定了</w:t>
            </w:r>
            <w:r>
              <w:rPr>
                <w:rFonts w:hint="eastAsia" w:ascii="仿宋_GB2312" w:hAnsi="仿宋_GB2312" w:eastAsia="仿宋_GB2312" w:cs="仿宋_GB2312"/>
                <w:bCs/>
                <w:sz w:val="28"/>
                <w:szCs w:val="28"/>
              </w:rPr>
              <w:t>《湖南民族职业学院专项资金管理办法》、</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湖南民族职业学院招标采购管理与监督实施办法》和《关于学院招标、采购、大额支付与合同会审程序的有关规定》等制度</w:t>
            </w:r>
            <w:r>
              <w:rPr>
                <w:rFonts w:ascii="仿宋_GB2312" w:hAnsi="仿宋_GB2312" w:eastAsia="仿宋_GB2312" w:cs="仿宋_GB2312"/>
                <w:bCs/>
                <w:sz w:val="28"/>
                <w:szCs w:val="28"/>
              </w:rPr>
              <w:t>系统科学的监控评价指标，通过每月自查、中期检查、年度检查等，从项目的可行性论证、资金使用、任务落实、项目管理和建设效果进行全过程动态管理。</w:t>
            </w:r>
            <w:r>
              <w:rPr>
                <w:rFonts w:hint="eastAsia" w:ascii="仿宋_GB2312" w:hAnsi="仿宋_GB2312" w:eastAsia="仿宋_GB2312" w:cs="仿宋_GB2312"/>
                <w:bCs/>
                <w:sz w:val="28"/>
                <w:szCs w:val="28"/>
              </w:rPr>
              <w:t>民族学院学前教育实训中心及公租房建设项目的管理严格按照项目主管部门制定的项目管理办法的要求，坚持申请立项和过程管理并重、服务支撑和监督管理并重的原则，实行项目负责人责任制，由项目负责人承担该项目执行过程中的所有责权利。</w:t>
            </w:r>
          </w:p>
          <w:p>
            <w:pPr>
              <w:numPr>
                <w:ilvl w:val="0"/>
                <w:numId w:val="4"/>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部门（单位）整体支出绩效情况</w:t>
            </w:r>
          </w:p>
          <w:p>
            <w:pPr>
              <w:numPr>
                <w:ilvl w:val="0"/>
                <w:numId w:val="0"/>
              </w:numPr>
              <w:spacing w:line="560" w:lineRule="exact"/>
              <w:ind w:firstLine="560" w:firstLineChars="200"/>
              <w:rPr>
                <w:rFonts w:hint="eastAsia" w:ascii="仿宋_GB2312" w:hAnsi="Arial" w:eastAsia="仿宋_GB2312" w:cs="Arial"/>
                <w:sz w:val="28"/>
                <w:szCs w:val="28"/>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20</w:t>
            </w:r>
            <w:r>
              <w:rPr>
                <w:rFonts w:hint="eastAsia" w:ascii="仿宋_GB2312" w:hAnsi="Arial" w:eastAsia="仿宋_GB2312" w:cs="Arial"/>
                <w:sz w:val="28"/>
                <w:szCs w:val="28"/>
              </w:rPr>
              <w:t>年，根据学院年初工作规划和重点工作，围绕上级部门的工作部署，积极履行职责，强化管理，较好地完成了年度工作目标，同时加强预算收支的管理，建立健全内部管理制度，严格内部管理流程，部门整体支出管理得到了提升。</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20</w:t>
            </w:r>
            <w:r>
              <w:rPr>
                <w:rFonts w:hint="eastAsia" w:ascii="仿宋_GB2312" w:hAnsi="Arial" w:eastAsia="仿宋_GB2312" w:cs="Arial"/>
                <w:sz w:val="28"/>
                <w:szCs w:val="28"/>
              </w:rPr>
              <w:t>年度部门整体支出绩效情况如下：</w:t>
            </w:r>
          </w:p>
          <w:p>
            <w:pPr>
              <w:spacing w:line="600" w:lineRule="exact"/>
              <w:ind w:firstLine="560" w:firstLineChars="200"/>
              <w:rPr>
                <w:rFonts w:ascii="仿宋_GB2312" w:hAnsi="Arial" w:eastAsia="仿宋_GB2312" w:cs="Arial"/>
                <w:sz w:val="28"/>
                <w:szCs w:val="28"/>
              </w:rPr>
            </w:pPr>
            <w:r>
              <w:rPr>
                <w:rFonts w:hint="default" w:ascii="Times New Roman" w:hAnsi="Times New Roman" w:eastAsia="仿宋_GB2312" w:cs="Times New Roman"/>
                <w:sz w:val="28"/>
                <w:szCs w:val="28"/>
              </w:rPr>
              <w:t>1</w:t>
            </w:r>
            <w:r>
              <w:rPr>
                <w:rFonts w:hint="eastAsia" w:ascii="仿宋_GB2312" w:hAnsi="Arial" w:eastAsia="仿宋_GB2312" w:cs="Arial"/>
                <w:sz w:val="28"/>
                <w:szCs w:val="28"/>
              </w:rPr>
              <w:t>.本年预算配置控制较好，“三公经费”支出总额比预算数减少</w:t>
            </w:r>
            <w:r>
              <w:rPr>
                <w:rFonts w:hint="default" w:ascii="Times New Roman" w:hAnsi="Times New Roman" w:eastAsia="仿宋_GB2312" w:cs="Times New Roman"/>
                <w:sz w:val="28"/>
                <w:szCs w:val="28"/>
              </w:rPr>
              <w:t>7</w:t>
            </w:r>
            <w:r>
              <w:rPr>
                <w:rFonts w:hint="default" w:ascii="Times New Roman" w:hAnsi="Times New Roman" w:eastAsia="仿宋_GB2312" w:cs="Times New Roman"/>
                <w:sz w:val="28"/>
                <w:szCs w:val="28"/>
                <w:lang w:val="en-US" w:eastAsia="zh-CN"/>
              </w:rPr>
              <w:t>0</w:t>
            </w:r>
            <w:r>
              <w:rPr>
                <w:rFonts w:hint="eastAsia" w:ascii="仿宋_GB2312" w:hAnsi="Arial" w:eastAsia="仿宋_GB2312" w:cs="Arial"/>
                <w:sz w:val="28"/>
                <w:szCs w:val="28"/>
                <w:lang w:val="en-US" w:eastAsia="zh-CN"/>
              </w:rPr>
              <w:t>.</w:t>
            </w:r>
            <w:r>
              <w:rPr>
                <w:rFonts w:hint="default" w:ascii="Times New Roman" w:hAnsi="Times New Roman" w:eastAsia="仿宋_GB2312" w:cs="Times New Roman"/>
                <w:sz w:val="28"/>
                <w:szCs w:val="28"/>
                <w:lang w:val="en-US" w:eastAsia="zh-CN"/>
              </w:rPr>
              <w:t>04</w:t>
            </w:r>
            <w:r>
              <w:rPr>
                <w:rFonts w:hint="eastAsia" w:ascii="仿宋_GB2312" w:hAnsi="Arial" w:eastAsia="仿宋_GB2312" w:cs="Arial"/>
                <w:sz w:val="28"/>
                <w:szCs w:val="28"/>
              </w:rPr>
              <w:t>万元，比</w:t>
            </w:r>
            <w:r>
              <w:rPr>
                <w:rFonts w:hint="default" w:ascii="Times New Roman" w:hAnsi="Times New Roman" w:eastAsia="仿宋_GB2312" w:cs="Times New Roman"/>
                <w:sz w:val="28"/>
                <w:szCs w:val="28"/>
              </w:rPr>
              <w:t>201</w:t>
            </w:r>
            <w:r>
              <w:rPr>
                <w:rFonts w:hint="default" w:ascii="Times New Roman" w:hAnsi="Times New Roman" w:eastAsia="仿宋_GB2312" w:cs="Times New Roman"/>
                <w:sz w:val="28"/>
                <w:szCs w:val="28"/>
                <w:lang w:val="en-US" w:eastAsia="zh-CN"/>
              </w:rPr>
              <w:t>9</w:t>
            </w:r>
            <w:r>
              <w:rPr>
                <w:rFonts w:hint="eastAsia" w:ascii="仿宋_GB2312" w:hAnsi="Arial" w:eastAsia="仿宋_GB2312" w:cs="Arial"/>
                <w:sz w:val="28"/>
                <w:szCs w:val="28"/>
              </w:rPr>
              <w:t>年减少</w:t>
            </w:r>
            <w:r>
              <w:rPr>
                <w:rFonts w:hint="default" w:ascii="Times New Roman" w:hAnsi="Times New Roman" w:eastAsia="仿宋_GB2312" w:cs="Times New Roman"/>
                <w:sz w:val="28"/>
                <w:szCs w:val="28"/>
                <w:lang w:val="en-US" w:eastAsia="zh-CN"/>
              </w:rPr>
              <w:t>7</w:t>
            </w:r>
            <w:r>
              <w:rPr>
                <w:rFonts w:hint="eastAsia" w:ascii="仿宋_GB2312" w:hAnsi="Arial" w:eastAsia="仿宋_GB2312" w:cs="Arial"/>
                <w:sz w:val="28"/>
                <w:szCs w:val="28"/>
                <w:lang w:val="en-US" w:eastAsia="zh-CN"/>
              </w:rPr>
              <w:t>.</w:t>
            </w:r>
            <w:r>
              <w:rPr>
                <w:rFonts w:hint="default" w:ascii="Times New Roman" w:hAnsi="Times New Roman" w:eastAsia="仿宋_GB2312" w:cs="Times New Roman"/>
                <w:sz w:val="28"/>
                <w:szCs w:val="28"/>
                <w:lang w:val="en-US" w:eastAsia="zh-CN"/>
              </w:rPr>
              <w:t>31</w:t>
            </w:r>
            <w:r>
              <w:rPr>
                <w:rFonts w:hint="eastAsia" w:ascii="仿宋_GB2312" w:hAnsi="Arial" w:eastAsia="仿宋_GB2312" w:cs="Arial"/>
                <w:sz w:val="28"/>
                <w:szCs w:val="28"/>
                <w:lang w:val="en-US" w:eastAsia="zh-CN"/>
              </w:rPr>
              <w:t>万元</w:t>
            </w:r>
            <w:r>
              <w:rPr>
                <w:rFonts w:hint="eastAsia" w:ascii="仿宋_GB2312" w:hAnsi="Arial" w:eastAsia="仿宋_GB2312" w:cs="Arial"/>
                <w:sz w:val="28"/>
                <w:szCs w:val="28"/>
              </w:rPr>
              <w:t>。主要原因为</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20</w:t>
            </w:r>
            <w:r>
              <w:rPr>
                <w:rFonts w:hint="eastAsia" w:ascii="仿宋_GB2312" w:hAnsi="Arial" w:eastAsia="仿宋_GB2312" w:cs="Arial"/>
                <w:sz w:val="28"/>
                <w:szCs w:val="28"/>
              </w:rPr>
              <w:t>年学院教职工未因公出国、</w:t>
            </w:r>
            <w:r>
              <w:rPr>
                <w:rFonts w:hint="eastAsia" w:ascii="仿宋_GB2312" w:hAnsi="仿宋_GB2312" w:eastAsia="仿宋_GB2312" w:cs="仿宋_GB2312"/>
                <w:bCs/>
                <w:sz w:val="28"/>
                <w:szCs w:val="28"/>
              </w:rPr>
              <w:t>严控公务用车运行费用、严格公务接待管理制度</w:t>
            </w:r>
            <w:r>
              <w:rPr>
                <w:rFonts w:hint="eastAsia" w:ascii="仿宋_GB2312" w:hAnsi="Arial" w:eastAsia="仿宋_GB2312" w:cs="Arial"/>
                <w:sz w:val="28"/>
                <w:szCs w:val="28"/>
              </w:rPr>
              <w:t>。</w:t>
            </w:r>
          </w:p>
          <w:p>
            <w:pPr>
              <w:spacing w:line="600" w:lineRule="exact"/>
              <w:ind w:firstLine="560" w:firstLineChars="200"/>
              <w:rPr>
                <w:rFonts w:ascii="仿宋_GB2312" w:hAnsi="Arial" w:eastAsia="仿宋_GB2312" w:cs="Arial"/>
                <w:sz w:val="28"/>
                <w:szCs w:val="28"/>
              </w:rPr>
            </w:pPr>
            <w:r>
              <w:rPr>
                <w:rFonts w:hint="default" w:ascii="Times New Roman" w:hAnsi="Times New Roman" w:eastAsia="仿宋_GB2312" w:cs="Times New Roman"/>
                <w:sz w:val="28"/>
                <w:szCs w:val="28"/>
              </w:rPr>
              <w:t>2</w:t>
            </w:r>
            <w:r>
              <w:rPr>
                <w:rFonts w:hint="eastAsia" w:ascii="仿宋_GB2312" w:hAnsi="Arial" w:eastAsia="仿宋_GB2312" w:cs="Arial"/>
                <w:sz w:val="28"/>
                <w:szCs w:val="28"/>
              </w:rPr>
              <w:t>.预算执行方面，支出总额控制在预算总额以内，基本支出占总支出</w:t>
            </w:r>
            <w:r>
              <w:rPr>
                <w:rFonts w:hint="default" w:ascii="Times New Roman" w:hAnsi="Times New Roman" w:eastAsia="仿宋_GB2312" w:cs="Times New Roman"/>
                <w:sz w:val="28"/>
                <w:szCs w:val="28"/>
              </w:rPr>
              <w:t>5</w:t>
            </w:r>
            <w:r>
              <w:rPr>
                <w:rFonts w:hint="default" w:ascii="Times New Roman" w:hAnsi="Times New Roman" w:eastAsia="仿宋_GB2312" w:cs="Times New Roman"/>
                <w:sz w:val="28"/>
                <w:szCs w:val="28"/>
                <w:lang w:val="en-US" w:eastAsia="zh-CN"/>
              </w:rPr>
              <w:t>2</w:t>
            </w:r>
            <w:r>
              <w:rPr>
                <w:rFonts w:hint="eastAsia" w:ascii="仿宋_GB2312" w:hAnsi="Arial" w:eastAsia="仿宋_GB2312" w:cs="Arial"/>
                <w:sz w:val="28"/>
                <w:szCs w:val="28"/>
                <w:lang w:val="en-US" w:eastAsia="zh-CN"/>
              </w:rPr>
              <w:t>.</w:t>
            </w:r>
            <w:r>
              <w:rPr>
                <w:rFonts w:hint="default" w:ascii="Times New Roman" w:hAnsi="Times New Roman" w:eastAsia="仿宋_GB2312" w:cs="Times New Roman"/>
                <w:sz w:val="28"/>
                <w:szCs w:val="28"/>
                <w:lang w:val="en-US" w:eastAsia="zh-CN"/>
              </w:rPr>
              <w:t>07</w:t>
            </w:r>
            <w:r>
              <w:rPr>
                <w:rFonts w:hint="eastAsia" w:ascii="仿宋_GB2312" w:hAnsi="Arial" w:eastAsia="仿宋_GB2312" w:cs="Arial"/>
                <w:sz w:val="28"/>
                <w:szCs w:val="28"/>
              </w:rPr>
              <w:t>%，其中人员支出占基本支出的</w:t>
            </w:r>
            <w:r>
              <w:rPr>
                <w:rFonts w:hint="default" w:ascii="Times New Roman" w:hAnsi="Times New Roman" w:eastAsia="仿宋_GB2312" w:cs="Times New Roman"/>
                <w:sz w:val="28"/>
                <w:szCs w:val="28"/>
                <w:lang w:val="en-US" w:eastAsia="zh-CN"/>
              </w:rPr>
              <w:t>49</w:t>
            </w:r>
            <w:r>
              <w:rPr>
                <w:rFonts w:hint="eastAsia" w:ascii="仿宋_GB2312" w:hAnsi="Arial" w:eastAsia="仿宋_GB2312" w:cs="Arial"/>
                <w:sz w:val="28"/>
                <w:szCs w:val="28"/>
                <w:lang w:val="en-US" w:eastAsia="zh-CN"/>
              </w:rPr>
              <w:t>.</w:t>
            </w:r>
            <w:r>
              <w:rPr>
                <w:rFonts w:hint="default" w:ascii="Times New Roman" w:hAnsi="Times New Roman" w:eastAsia="仿宋_GB2312" w:cs="Times New Roman"/>
                <w:sz w:val="28"/>
                <w:szCs w:val="28"/>
                <w:lang w:val="en-US" w:eastAsia="zh-CN"/>
              </w:rPr>
              <w:t>36</w:t>
            </w:r>
            <w:r>
              <w:rPr>
                <w:rFonts w:hint="eastAsia" w:ascii="仿宋_GB2312" w:hAnsi="Arial" w:eastAsia="仿宋_GB2312" w:cs="Arial"/>
                <w:sz w:val="28"/>
                <w:szCs w:val="28"/>
              </w:rPr>
              <w:t>%，公用支出占基本支出的</w:t>
            </w:r>
            <w:r>
              <w:rPr>
                <w:rFonts w:hint="default" w:ascii="Times New Roman" w:hAnsi="Times New Roman" w:eastAsia="仿宋_GB2312" w:cs="Times New Roman"/>
                <w:sz w:val="28"/>
                <w:szCs w:val="28"/>
                <w:lang w:val="en-US" w:eastAsia="zh-CN"/>
              </w:rPr>
              <w:t>50</w:t>
            </w:r>
            <w:r>
              <w:rPr>
                <w:rFonts w:hint="eastAsia" w:ascii="仿宋_GB2312" w:hAnsi="Arial" w:eastAsia="仿宋_GB2312" w:cs="Arial"/>
                <w:sz w:val="28"/>
                <w:szCs w:val="28"/>
                <w:lang w:val="en-US" w:eastAsia="zh-CN"/>
              </w:rPr>
              <w:t>.</w:t>
            </w:r>
            <w:r>
              <w:rPr>
                <w:rFonts w:hint="default" w:ascii="Times New Roman" w:hAnsi="Times New Roman" w:eastAsia="仿宋_GB2312" w:cs="Times New Roman"/>
                <w:sz w:val="28"/>
                <w:szCs w:val="28"/>
                <w:lang w:val="en-US" w:eastAsia="zh-CN"/>
              </w:rPr>
              <w:t>64</w:t>
            </w:r>
            <w:r>
              <w:rPr>
                <w:rFonts w:hint="eastAsia" w:ascii="仿宋_GB2312" w:hAnsi="Arial" w:eastAsia="仿宋_GB2312" w:cs="Arial"/>
                <w:sz w:val="28"/>
                <w:szCs w:val="28"/>
              </w:rPr>
              <w:t>%；项目支出占总支出</w:t>
            </w:r>
            <w:r>
              <w:rPr>
                <w:rFonts w:hint="default" w:ascii="Times New Roman" w:hAnsi="Times New Roman" w:eastAsia="仿宋_GB2312" w:cs="Times New Roman"/>
                <w:sz w:val="28"/>
                <w:szCs w:val="28"/>
                <w:lang w:val="en-US" w:eastAsia="zh-CN"/>
              </w:rPr>
              <w:t>47</w:t>
            </w:r>
            <w:r>
              <w:rPr>
                <w:rFonts w:hint="eastAsia" w:ascii="仿宋_GB2312" w:hAnsi="Arial" w:eastAsia="仿宋_GB2312" w:cs="Arial"/>
                <w:sz w:val="28"/>
                <w:szCs w:val="28"/>
                <w:lang w:val="en-US" w:eastAsia="zh-CN"/>
              </w:rPr>
              <w:t>.</w:t>
            </w:r>
            <w:r>
              <w:rPr>
                <w:rFonts w:hint="default" w:ascii="Times New Roman" w:hAnsi="Times New Roman" w:eastAsia="仿宋_GB2312" w:cs="Times New Roman"/>
                <w:sz w:val="28"/>
                <w:szCs w:val="28"/>
                <w:lang w:val="en-US" w:eastAsia="zh-CN"/>
              </w:rPr>
              <w:t>93</w:t>
            </w:r>
            <w:r>
              <w:rPr>
                <w:rFonts w:hint="eastAsia" w:ascii="仿宋_GB2312" w:hAnsi="Arial" w:eastAsia="仿宋_GB2312" w:cs="Arial"/>
                <w:sz w:val="28"/>
                <w:szCs w:val="28"/>
              </w:rPr>
              <w:t>%。学院</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20</w:t>
            </w:r>
            <w:r>
              <w:rPr>
                <w:rFonts w:hint="eastAsia" w:ascii="仿宋_GB2312" w:hAnsi="Arial" w:eastAsia="仿宋_GB2312" w:cs="Arial"/>
                <w:sz w:val="28"/>
                <w:szCs w:val="28"/>
              </w:rPr>
              <w:t>年较好地完成了当年任务目标，财政拨款支出总体控制较好。</w:t>
            </w:r>
          </w:p>
          <w:p>
            <w:pPr>
              <w:spacing w:line="600" w:lineRule="exact"/>
              <w:ind w:firstLine="560" w:firstLineChars="200"/>
              <w:rPr>
                <w:rFonts w:ascii="仿宋_GB2312" w:hAnsi="Arial" w:eastAsia="仿宋_GB2312" w:cs="Arial"/>
                <w:sz w:val="28"/>
                <w:szCs w:val="28"/>
              </w:rPr>
            </w:pPr>
            <w:r>
              <w:rPr>
                <w:rFonts w:hint="default" w:ascii="Times New Roman" w:hAnsi="Times New Roman" w:eastAsia="仿宋_GB2312" w:cs="Times New Roman"/>
                <w:sz w:val="28"/>
                <w:szCs w:val="28"/>
              </w:rPr>
              <w:t>3</w:t>
            </w:r>
            <w:r>
              <w:rPr>
                <w:rFonts w:hint="eastAsia" w:ascii="仿宋_GB2312" w:hAnsi="Arial" w:eastAsia="仿宋_GB2312" w:cs="Arial"/>
                <w:sz w:val="28"/>
                <w:szCs w:val="28"/>
              </w:rPr>
              <w:t>.预算管理方面，湖南民族职业学院制定了切实有效的财务、“三公经费”、资产采购、工程维修等内部管理制度，执行情况较好。</w:t>
            </w:r>
          </w:p>
          <w:p>
            <w:pPr>
              <w:numPr>
                <w:ilvl w:val="0"/>
                <w:numId w:val="0"/>
              </w:numPr>
              <w:spacing w:line="560" w:lineRule="exact"/>
              <w:ind w:firstLine="560" w:firstLineChars="200"/>
              <w:rPr>
                <w:rFonts w:hint="eastAsia" w:ascii="仿宋_GB2312" w:hAnsi="Arial" w:eastAsia="仿宋_GB2312" w:cs="Arial"/>
                <w:sz w:val="28"/>
                <w:szCs w:val="28"/>
              </w:rPr>
            </w:pPr>
            <w:r>
              <w:rPr>
                <w:rFonts w:hint="default" w:ascii="Times New Roman" w:hAnsi="Times New Roman" w:eastAsia="仿宋_GB2312" w:cs="Times New Roman"/>
                <w:sz w:val="28"/>
                <w:szCs w:val="28"/>
                <w:lang w:val="en-US" w:eastAsia="zh-CN"/>
              </w:rPr>
              <w:t>4</w:t>
            </w:r>
            <w:r>
              <w:rPr>
                <w:rFonts w:hint="eastAsia" w:ascii="仿宋_GB2312" w:hAnsi="Arial" w:eastAsia="仿宋_GB2312" w:cs="Arial"/>
                <w:sz w:val="28"/>
                <w:szCs w:val="28"/>
                <w:lang w:val="en-US" w:eastAsia="zh-CN"/>
              </w:rPr>
              <w:t>.</w:t>
            </w:r>
            <w:r>
              <w:rPr>
                <w:rFonts w:hint="default" w:ascii="Times New Roman" w:hAnsi="Times New Roman" w:eastAsia="仿宋_GB2312" w:cs="Times New Roman"/>
                <w:sz w:val="28"/>
                <w:szCs w:val="28"/>
              </w:rPr>
              <w:t>2020</w:t>
            </w:r>
            <w:r>
              <w:rPr>
                <w:rFonts w:hint="eastAsia" w:ascii="仿宋_GB2312" w:hAnsi="Arial" w:eastAsia="仿宋_GB2312" w:cs="Arial"/>
                <w:sz w:val="28"/>
                <w:szCs w:val="28"/>
              </w:rPr>
              <w:t>年，学校积极组织各二级学院申报省级在线精品课程</w:t>
            </w:r>
            <w:r>
              <w:rPr>
                <w:rFonts w:hint="eastAsia" w:ascii="仿宋_GB2312" w:hAnsi="Arial" w:eastAsia="仿宋_GB2312" w:cs="Arial"/>
                <w:sz w:val="28"/>
                <w:szCs w:val="28"/>
                <w:lang w:eastAsia="zh-CN"/>
              </w:rPr>
              <w:t>和省级专业教学资源库</w:t>
            </w:r>
            <w:r>
              <w:rPr>
                <w:rFonts w:hint="eastAsia" w:ascii="仿宋_GB2312" w:hAnsi="Arial" w:eastAsia="仿宋_GB2312" w:cs="Arial"/>
                <w:sz w:val="28"/>
                <w:szCs w:val="28"/>
              </w:rPr>
              <w:t>。经省教育厅评审后，我校共有</w:t>
            </w:r>
            <w:r>
              <w:rPr>
                <w:rFonts w:hint="default" w:ascii="Times New Roman" w:hAnsi="Times New Roman" w:eastAsia="仿宋_GB2312" w:cs="Times New Roman"/>
                <w:sz w:val="28"/>
                <w:szCs w:val="28"/>
              </w:rPr>
              <w:t>11</w:t>
            </w:r>
            <w:r>
              <w:rPr>
                <w:rFonts w:hint="eastAsia" w:ascii="仿宋_GB2312" w:hAnsi="Arial" w:eastAsia="仿宋_GB2312" w:cs="Arial"/>
                <w:sz w:val="28"/>
                <w:szCs w:val="28"/>
              </w:rPr>
              <w:t>门课程立项为省级精品课程</w:t>
            </w:r>
            <w:r>
              <w:rPr>
                <w:rFonts w:hint="eastAsia" w:ascii="仿宋_GB2312" w:hAnsi="Arial" w:eastAsia="仿宋_GB2312" w:cs="Arial"/>
                <w:sz w:val="28"/>
                <w:szCs w:val="28"/>
                <w:lang w:eastAsia="zh-CN"/>
              </w:rPr>
              <w:t>，小学教育专业教学资源库立项为省级专业教学资源库</w:t>
            </w:r>
            <w:r>
              <w:rPr>
                <w:rFonts w:hint="eastAsia" w:ascii="仿宋_GB2312" w:hAnsi="Arial" w:eastAsia="仿宋_GB2312" w:cs="Arial"/>
                <w:sz w:val="28"/>
                <w:szCs w:val="28"/>
              </w:rPr>
              <w:t>。</w:t>
            </w:r>
            <w:r>
              <w:rPr>
                <w:rFonts w:hint="eastAsia" w:ascii="仿宋_GB2312" w:hAnsi="Arial" w:eastAsia="仿宋_GB2312" w:cs="Arial"/>
                <w:sz w:val="28"/>
                <w:szCs w:val="28"/>
                <w:lang w:eastAsia="zh-CN"/>
              </w:rPr>
              <w:t>同时，</w:t>
            </w:r>
            <w:r>
              <w:rPr>
                <w:rFonts w:hint="eastAsia" w:ascii="仿宋_GB2312" w:hAnsi="Arial" w:eastAsia="仿宋_GB2312" w:cs="Arial"/>
                <w:sz w:val="28"/>
                <w:szCs w:val="28"/>
              </w:rPr>
              <w:t>初等教育学院徐艳丽老师的《情感抗疫英杰勇，诗润纯真学子心》评选为湖南省职业院校线上教学典型案例。</w:t>
            </w:r>
          </w:p>
          <w:p>
            <w:pPr>
              <w:numPr>
                <w:ilvl w:val="0"/>
                <w:numId w:val="0"/>
              </w:numPr>
              <w:spacing w:line="560" w:lineRule="exact"/>
              <w:ind w:firstLine="560" w:firstLineChars="200"/>
              <w:rPr>
                <w:rFonts w:hint="eastAsia" w:ascii="仿宋_GB2312" w:hAnsi="Arial" w:eastAsia="仿宋_GB2312" w:cs="Arial"/>
                <w:sz w:val="28"/>
                <w:szCs w:val="28"/>
                <w:lang w:val="en-US" w:eastAsia="zh-CN"/>
              </w:rPr>
            </w:pPr>
            <w:r>
              <w:rPr>
                <w:rFonts w:hint="default" w:ascii="Times New Roman" w:hAnsi="Times New Roman" w:eastAsia="仿宋_GB2312" w:cs="Times New Roman"/>
                <w:sz w:val="28"/>
                <w:szCs w:val="28"/>
                <w:lang w:val="en-US" w:eastAsia="zh-CN"/>
              </w:rPr>
              <w:t>5</w:t>
            </w:r>
            <w:r>
              <w:rPr>
                <w:rFonts w:hint="eastAsia" w:ascii="仿宋_GB2312" w:hAnsi="Arial" w:eastAsia="仿宋_GB2312" w:cs="Arial"/>
                <w:sz w:val="28"/>
                <w:szCs w:val="28"/>
                <w:lang w:val="en-US" w:eastAsia="zh-CN"/>
              </w:rPr>
              <w:t>.</w:t>
            </w:r>
            <w:r>
              <w:rPr>
                <w:rFonts w:hint="default" w:ascii="Times New Roman" w:hAnsi="Times New Roman" w:eastAsia="仿宋_GB2312" w:cs="Times New Roman"/>
                <w:sz w:val="28"/>
                <w:szCs w:val="28"/>
                <w:lang w:val="en-US" w:eastAsia="zh-CN"/>
              </w:rPr>
              <w:t>2020</w:t>
            </w:r>
            <w:r>
              <w:rPr>
                <w:rFonts w:hint="eastAsia" w:ascii="仿宋_GB2312" w:hAnsi="Arial" w:eastAsia="仿宋_GB2312" w:cs="Arial"/>
                <w:sz w:val="28"/>
                <w:szCs w:val="28"/>
                <w:lang w:val="en-US" w:eastAsia="zh-CN"/>
              </w:rPr>
              <w:t>年我院全面落实旅游管理、室内设计专业现代学徒制试点工作。本年度以“多维度、体系化”的双主体育人机制为核心，校企共建人才培养中心。本年度总选拔企业导师</w:t>
            </w:r>
            <w:r>
              <w:rPr>
                <w:rFonts w:hint="default" w:ascii="Times New Roman" w:hAnsi="Times New Roman" w:eastAsia="仿宋_GB2312" w:cs="Times New Roman"/>
                <w:sz w:val="28"/>
                <w:szCs w:val="28"/>
                <w:lang w:val="en-US" w:eastAsia="zh-CN"/>
              </w:rPr>
              <w:t>48</w:t>
            </w:r>
            <w:r>
              <w:rPr>
                <w:rFonts w:hint="eastAsia" w:ascii="仿宋_GB2312" w:hAnsi="Arial" w:eastAsia="仿宋_GB2312" w:cs="Arial"/>
                <w:sz w:val="28"/>
                <w:szCs w:val="28"/>
                <w:lang w:val="en-US" w:eastAsia="zh-CN"/>
              </w:rPr>
              <w:t>名，针对我校</w:t>
            </w:r>
            <w:r>
              <w:rPr>
                <w:rFonts w:hint="default" w:ascii="Times New Roman" w:hAnsi="Times New Roman" w:eastAsia="仿宋_GB2312" w:cs="Times New Roman"/>
                <w:sz w:val="28"/>
                <w:szCs w:val="28"/>
                <w:lang w:val="en-US" w:eastAsia="zh-CN"/>
              </w:rPr>
              <w:t>48</w:t>
            </w:r>
            <w:r>
              <w:rPr>
                <w:rFonts w:hint="eastAsia" w:ascii="仿宋_GB2312" w:hAnsi="Arial" w:eastAsia="仿宋_GB2312" w:cs="Arial"/>
                <w:sz w:val="28"/>
                <w:szCs w:val="28"/>
                <w:lang w:val="en-US" w:eastAsia="zh-CN"/>
              </w:rPr>
              <w:t>名学生以师傅徒弟“一对一”、岗位技能“一对一”、现场诊断“一对一”的培养模式，进一步提高学生实践水平，深化校企合作人才培养模式改革打下扎实的基础。</w:t>
            </w:r>
          </w:p>
          <w:p>
            <w:pPr>
              <w:numPr>
                <w:ilvl w:val="0"/>
                <w:numId w:val="0"/>
              </w:numPr>
              <w:spacing w:line="560" w:lineRule="exact"/>
              <w:ind w:firstLine="560" w:firstLineChars="200"/>
              <w:rPr>
                <w:rFonts w:hint="eastAsia" w:ascii="仿宋_GB2312" w:hAnsi="Arial" w:eastAsia="仿宋_GB2312" w:cs="Arial"/>
                <w:sz w:val="28"/>
                <w:szCs w:val="28"/>
                <w:lang w:val="en-US" w:eastAsia="zh-CN"/>
              </w:rPr>
            </w:pPr>
            <w:r>
              <w:rPr>
                <w:rFonts w:hint="default" w:ascii="Times New Roman" w:hAnsi="Times New Roman" w:eastAsia="仿宋_GB2312" w:cs="Times New Roman"/>
                <w:sz w:val="28"/>
                <w:szCs w:val="28"/>
                <w:lang w:val="en-US" w:eastAsia="zh-CN"/>
              </w:rPr>
              <w:t>6</w:t>
            </w:r>
            <w:r>
              <w:rPr>
                <w:rFonts w:hint="eastAsia" w:ascii="仿宋_GB2312" w:hAnsi="Arial" w:eastAsia="仿宋_GB2312" w:cs="Arial"/>
                <w:sz w:val="28"/>
                <w:szCs w:val="28"/>
                <w:lang w:val="en-US" w:eastAsia="zh-CN"/>
              </w:rPr>
              <w:t>.</w:t>
            </w:r>
            <w:r>
              <w:rPr>
                <w:rFonts w:hint="default" w:ascii="Times New Roman" w:hAnsi="Times New Roman" w:eastAsia="仿宋_GB2312" w:cs="Times New Roman"/>
                <w:sz w:val="28"/>
                <w:szCs w:val="28"/>
                <w:lang w:val="en-US" w:eastAsia="zh-CN"/>
              </w:rPr>
              <w:t>2020</w:t>
            </w:r>
            <w:r>
              <w:rPr>
                <w:rFonts w:hint="eastAsia" w:ascii="仿宋_GB2312" w:hAnsi="Arial" w:eastAsia="仿宋_GB2312" w:cs="Arial"/>
                <w:sz w:val="28"/>
                <w:szCs w:val="28"/>
                <w:lang w:val="en-US" w:eastAsia="zh-CN"/>
              </w:rPr>
              <w:t>年</w:t>
            </w:r>
            <w:r>
              <w:rPr>
                <w:rFonts w:hint="default" w:ascii="Times New Roman" w:hAnsi="Times New Roman" w:eastAsia="仿宋_GB2312" w:cs="Times New Roman"/>
                <w:sz w:val="28"/>
                <w:szCs w:val="28"/>
                <w:lang w:val="en-US" w:eastAsia="zh-CN"/>
              </w:rPr>
              <w:t>6</w:t>
            </w:r>
            <w:r>
              <w:rPr>
                <w:rFonts w:hint="eastAsia" w:ascii="仿宋_GB2312" w:hAnsi="Arial" w:eastAsia="仿宋_GB2312" w:cs="Arial"/>
                <w:sz w:val="28"/>
                <w:szCs w:val="28"/>
                <w:lang w:val="en-US" w:eastAsia="zh-CN"/>
              </w:rPr>
              <w:t>月份，按照省教育厅《关于做好</w:t>
            </w:r>
            <w:r>
              <w:rPr>
                <w:rFonts w:hint="default" w:ascii="Times New Roman" w:hAnsi="Times New Roman" w:eastAsia="仿宋_GB2312" w:cs="Times New Roman"/>
                <w:sz w:val="28"/>
                <w:szCs w:val="28"/>
                <w:lang w:val="en-US" w:eastAsia="zh-CN"/>
              </w:rPr>
              <w:t>2020</w:t>
            </w:r>
            <w:r>
              <w:rPr>
                <w:rFonts w:hint="eastAsia" w:ascii="仿宋_GB2312" w:hAnsi="Arial" w:eastAsia="仿宋_GB2312" w:cs="Arial"/>
                <w:sz w:val="28"/>
                <w:szCs w:val="28"/>
                <w:lang w:val="en-US" w:eastAsia="zh-CN"/>
              </w:rPr>
              <w:t>年初中起点乡村教师公费定向培养计划招生工作的通知》，我院积极配合省教育厅、市县区教育局完成了第一批</w:t>
            </w:r>
            <w:r>
              <w:rPr>
                <w:rFonts w:hint="default" w:ascii="Times New Roman" w:hAnsi="Times New Roman" w:eastAsia="仿宋_GB2312" w:cs="Times New Roman"/>
                <w:sz w:val="28"/>
                <w:szCs w:val="28"/>
                <w:lang w:val="en-US" w:eastAsia="zh-CN"/>
              </w:rPr>
              <w:t>150</w:t>
            </w:r>
            <w:r>
              <w:rPr>
                <w:rFonts w:hint="eastAsia" w:ascii="仿宋_GB2312" w:hAnsi="Arial" w:eastAsia="仿宋_GB2312" w:cs="Arial"/>
                <w:sz w:val="28"/>
                <w:szCs w:val="28"/>
                <w:lang w:val="en-US" w:eastAsia="zh-CN"/>
              </w:rPr>
              <w:t>名公费定向师范生录取工作，其中小学教育</w:t>
            </w:r>
            <w:r>
              <w:rPr>
                <w:rFonts w:hint="default" w:ascii="Times New Roman" w:hAnsi="Times New Roman" w:eastAsia="仿宋_GB2312" w:cs="Times New Roman"/>
                <w:sz w:val="28"/>
                <w:szCs w:val="28"/>
                <w:lang w:val="en-US" w:eastAsia="zh-CN"/>
              </w:rPr>
              <w:t>100</w:t>
            </w:r>
            <w:r>
              <w:rPr>
                <w:rFonts w:hint="eastAsia" w:ascii="仿宋_GB2312" w:hAnsi="Arial" w:eastAsia="仿宋_GB2312" w:cs="Arial"/>
                <w:sz w:val="28"/>
                <w:szCs w:val="28"/>
                <w:lang w:val="en-US" w:eastAsia="zh-CN"/>
              </w:rPr>
              <w:t>人，学前教育</w:t>
            </w:r>
            <w:r>
              <w:rPr>
                <w:rFonts w:hint="default" w:ascii="Times New Roman" w:hAnsi="Times New Roman" w:eastAsia="仿宋_GB2312" w:cs="Times New Roman"/>
                <w:sz w:val="28"/>
                <w:szCs w:val="28"/>
                <w:lang w:val="en-US" w:eastAsia="zh-CN"/>
              </w:rPr>
              <w:t>50</w:t>
            </w:r>
            <w:r>
              <w:rPr>
                <w:rFonts w:hint="eastAsia" w:ascii="仿宋_GB2312" w:hAnsi="Arial" w:eastAsia="仿宋_GB2312" w:cs="Arial"/>
                <w:sz w:val="28"/>
                <w:szCs w:val="28"/>
                <w:lang w:val="en-US" w:eastAsia="zh-CN"/>
              </w:rPr>
              <w:t>人。针对公费师范生培养需求，我院教务处组织市县区教育局相关领导及乡村学校校长召开“</w:t>
            </w:r>
            <w:r>
              <w:rPr>
                <w:rFonts w:hint="default" w:ascii="Times New Roman" w:hAnsi="Times New Roman" w:eastAsia="仿宋_GB2312" w:cs="Times New Roman"/>
                <w:sz w:val="28"/>
                <w:szCs w:val="28"/>
                <w:lang w:val="en-US" w:eastAsia="zh-CN"/>
              </w:rPr>
              <w:t>2020</w:t>
            </w:r>
            <w:r>
              <w:rPr>
                <w:rFonts w:hint="eastAsia" w:ascii="仿宋_GB2312" w:hAnsi="Arial" w:eastAsia="仿宋_GB2312" w:cs="Arial"/>
                <w:sz w:val="28"/>
                <w:szCs w:val="28"/>
                <w:lang w:val="en-US" w:eastAsia="zh-CN"/>
              </w:rPr>
              <w:t>年公费定向师范生人才培养研讨会”，根据乡村教师职业能力需求，以“五年一贯制”的基本思路，以“</w:t>
            </w:r>
            <w:r>
              <w:rPr>
                <w:rFonts w:hint="default" w:ascii="Times New Roman" w:hAnsi="Times New Roman" w:eastAsia="仿宋_GB2312" w:cs="Times New Roman"/>
                <w:sz w:val="28"/>
                <w:szCs w:val="28"/>
                <w:lang w:val="en-US" w:eastAsia="zh-CN"/>
              </w:rPr>
              <w:t>3</w:t>
            </w:r>
            <w:r>
              <w:rPr>
                <w:rFonts w:hint="eastAsia" w:ascii="仿宋_GB2312" w:hAnsi="Arial" w:eastAsia="仿宋_GB2312" w:cs="Arial"/>
                <w:sz w:val="28"/>
                <w:szCs w:val="28"/>
                <w:lang w:val="en-US" w:eastAsia="zh-CN"/>
              </w:rPr>
              <w:t>+</w:t>
            </w:r>
            <w:r>
              <w:rPr>
                <w:rFonts w:hint="default" w:ascii="Times New Roman" w:hAnsi="Times New Roman" w:eastAsia="仿宋_GB2312" w:cs="Times New Roman"/>
                <w:sz w:val="28"/>
                <w:szCs w:val="28"/>
                <w:lang w:val="en-US" w:eastAsia="zh-CN"/>
              </w:rPr>
              <w:t>2</w:t>
            </w:r>
            <w:r>
              <w:rPr>
                <w:rFonts w:hint="eastAsia" w:ascii="仿宋_GB2312" w:hAnsi="Arial" w:eastAsia="仿宋_GB2312" w:cs="Arial"/>
                <w:sz w:val="28"/>
                <w:szCs w:val="28"/>
                <w:lang w:val="en-US" w:eastAsia="zh-CN"/>
              </w:rPr>
              <w:t>”的培养模式，合理安排课程，完善职业及岗位需求，班主任制实施教育模式，为我校服务地方乡村幼儿园、中小学打下扎实基础。</w:t>
            </w:r>
          </w:p>
          <w:p>
            <w:pPr>
              <w:numPr>
                <w:ilvl w:val="0"/>
                <w:numId w:val="0"/>
              </w:numPr>
              <w:spacing w:line="560" w:lineRule="exact"/>
              <w:ind w:firstLine="560" w:firstLineChars="200"/>
              <w:rPr>
                <w:rFonts w:hint="eastAsia" w:ascii="仿宋_GB2312" w:hAnsi="Arial" w:eastAsia="仿宋_GB2312" w:cs="Arial"/>
                <w:sz w:val="28"/>
                <w:szCs w:val="28"/>
                <w:lang w:val="en-US" w:eastAsia="zh-CN"/>
              </w:rPr>
            </w:pPr>
            <w:r>
              <w:rPr>
                <w:rFonts w:hint="default" w:ascii="Times New Roman" w:hAnsi="Times New Roman" w:eastAsia="仿宋_GB2312" w:cs="Times New Roman"/>
                <w:sz w:val="28"/>
                <w:szCs w:val="28"/>
                <w:lang w:val="en-US" w:eastAsia="zh-CN"/>
              </w:rPr>
              <w:t>7</w:t>
            </w:r>
            <w:r>
              <w:rPr>
                <w:rFonts w:hint="eastAsia" w:ascii="仿宋_GB2312" w:hAnsi="Arial" w:eastAsia="仿宋_GB2312" w:cs="Arial"/>
                <w:sz w:val="28"/>
                <w:szCs w:val="28"/>
                <w:lang w:val="en-US" w:eastAsia="zh-CN"/>
              </w:rPr>
              <w:t>.</w:t>
            </w:r>
            <w:r>
              <w:rPr>
                <w:rFonts w:hint="default" w:ascii="Times New Roman" w:hAnsi="Times New Roman" w:eastAsia="仿宋_GB2312" w:cs="Times New Roman"/>
                <w:sz w:val="28"/>
                <w:szCs w:val="28"/>
                <w:lang w:val="en-US" w:eastAsia="zh-CN"/>
              </w:rPr>
              <w:t>2020</w:t>
            </w:r>
            <w:r>
              <w:rPr>
                <w:rFonts w:hint="eastAsia" w:ascii="仿宋_GB2312" w:hAnsi="Arial" w:eastAsia="仿宋_GB2312" w:cs="Arial"/>
                <w:sz w:val="28"/>
                <w:szCs w:val="28"/>
                <w:lang w:val="en-US" w:eastAsia="zh-CN"/>
              </w:rPr>
              <w:t>年，我院承办湖南省学前教育专业教育技能、服装设计与工艺</w:t>
            </w:r>
            <w:r>
              <w:rPr>
                <w:rFonts w:hint="default" w:ascii="Times New Roman" w:hAnsi="Times New Roman" w:eastAsia="仿宋_GB2312" w:cs="Times New Roman"/>
                <w:sz w:val="28"/>
                <w:szCs w:val="28"/>
                <w:lang w:val="en-US" w:eastAsia="zh-CN"/>
              </w:rPr>
              <w:t>2</w:t>
            </w:r>
            <w:r>
              <w:rPr>
                <w:rFonts w:hint="eastAsia" w:ascii="仿宋_GB2312" w:hAnsi="Arial" w:eastAsia="仿宋_GB2312" w:cs="Arial"/>
                <w:sz w:val="28"/>
                <w:szCs w:val="28"/>
                <w:lang w:val="en-US" w:eastAsia="zh-CN"/>
              </w:rPr>
              <w:t>个赛项赛点工作，参赛学校</w:t>
            </w:r>
            <w:r>
              <w:rPr>
                <w:rFonts w:hint="default" w:ascii="Times New Roman" w:hAnsi="Times New Roman" w:eastAsia="仿宋_GB2312" w:cs="Times New Roman"/>
                <w:sz w:val="28"/>
                <w:szCs w:val="28"/>
                <w:lang w:val="en-US" w:eastAsia="zh-CN"/>
              </w:rPr>
              <w:t>20</w:t>
            </w:r>
            <w:r>
              <w:rPr>
                <w:rFonts w:hint="eastAsia" w:ascii="仿宋_GB2312" w:hAnsi="Arial" w:eastAsia="仿宋_GB2312" w:cs="Arial"/>
                <w:sz w:val="28"/>
                <w:szCs w:val="28"/>
                <w:lang w:val="en-US" w:eastAsia="zh-CN"/>
              </w:rPr>
              <w:t>所，参赛选手</w:t>
            </w:r>
            <w:r>
              <w:rPr>
                <w:rFonts w:hint="default" w:ascii="Times New Roman" w:hAnsi="Times New Roman" w:eastAsia="仿宋_GB2312" w:cs="Times New Roman"/>
                <w:sz w:val="28"/>
                <w:szCs w:val="28"/>
                <w:lang w:val="en-US" w:eastAsia="zh-CN"/>
              </w:rPr>
              <w:t>113</w:t>
            </w:r>
            <w:r>
              <w:rPr>
                <w:rFonts w:hint="eastAsia" w:ascii="仿宋_GB2312" w:hAnsi="Arial" w:eastAsia="仿宋_GB2312" w:cs="Arial"/>
                <w:sz w:val="28"/>
                <w:szCs w:val="28"/>
                <w:lang w:val="en-US" w:eastAsia="zh-CN"/>
              </w:rPr>
              <w:t>人，带赛指导教师</w:t>
            </w:r>
            <w:r>
              <w:rPr>
                <w:rFonts w:hint="default" w:ascii="Times New Roman" w:hAnsi="Times New Roman" w:eastAsia="仿宋_GB2312" w:cs="Times New Roman"/>
                <w:sz w:val="28"/>
                <w:szCs w:val="28"/>
                <w:lang w:val="en-US" w:eastAsia="zh-CN"/>
              </w:rPr>
              <w:t>60</w:t>
            </w:r>
            <w:r>
              <w:rPr>
                <w:rFonts w:hint="eastAsia" w:ascii="仿宋_GB2312" w:hAnsi="Arial" w:eastAsia="仿宋_GB2312" w:cs="Arial"/>
                <w:sz w:val="28"/>
                <w:szCs w:val="28"/>
                <w:lang w:val="en-US" w:eastAsia="zh-CN"/>
              </w:rPr>
              <w:t>人，规格高、规模大、成绩好，再创历史新高。</w:t>
            </w:r>
          </w:p>
          <w:p>
            <w:pPr>
              <w:numPr>
                <w:ilvl w:val="0"/>
                <w:numId w:val="0"/>
              </w:numPr>
              <w:spacing w:line="560" w:lineRule="exact"/>
              <w:ind w:firstLine="560" w:firstLineChars="200"/>
              <w:rPr>
                <w:rFonts w:hint="eastAsia" w:ascii="仿宋_GB2312" w:hAnsi="Arial" w:eastAsia="仿宋_GB2312" w:cs="Arial"/>
                <w:sz w:val="28"/>
                <w:szCs w:val="28"/>
                <w:lang w:val="en-US" w:eastAsia="zh-CN"/>
              </w:rPr>
            </w:pPr>
            <w:r>
              <w:rPr>
                <w:rFonts w:hint="default" w:ascii="Times New Roman" w:hAnsi="Times New Roman" w:eastAsia="仿宋_GB2312" w:cs="Times New Roman"/>
                <w:sz w:val="28"/>
                <w:szCs w:val="28"/>
                <w:lang w:val="en-US" w:eastAsia="zh-CN"/>
              </w:rPr>
              <w:t>8</w:t>
            </w:r>
            <w:r>
              <w:rPr>
                <w:rFonts w:hint="eastAsia" w:ascii="仿宋_GB2312" w:hAnsi="Arial" w:eastAsia="仿宋_GB2312" w:cs="Arial"/>
                <w:sz w:val="28"/>
                <w:szCs w:val="28"/>
                <w:lang w:val="en-US" w:eastAsia="zh-CN"/>
              </w:rPr>
              <w:t>.</w:t>
            </w:r>
            <w:r>
              <w:rPr>
                <w:rFonts w:hint="default" w:ascii="Times New Roman" w:hAnsi="Times New Roman" w:eastAsia="仿宋_GB2312" w:cs="Times New Roman"/>
                <w:sz w:val="28"/>
                <w:szCs w:val="28"/>
                <w:lang w:val="en-US" w:eastAsia="zh-CN"/>
              </w:rPr>
              <w:t>2020</w:t>
            </w:r>
            <w:r>
              <w:rPr>
                <w:rFonts w:hint="eastAsia" w:ascii="仿宋_GB2312" w:hAnsi="Arial" w:eastAsia="仿宋_GB2312" w:cs="Arial"/>
                <w:sz w:val="28"/>
                <w:szCs w:val="28"/>
                <w:lang w:val="en-US" w:eastAsia="zh-CN"/>
              </w:rPr>
              <w:t>年上半年，面对突如其来的新冠疫情，我们在做好学生疫情摸排的同时，通过网课形式，对学生进行了疫情防控、心理疏导、安全教育、生命教育、爱国教育。下半年开学后，学校坚持“人物同防，多病共防”，对所有到校学生实行了“封闭式”管理。组织了彻底的卫生清扫和每日紫外线杀毒；加强了学生体育锻炼的组织宣传，增加了学生“营养餐”，进一步完善了晨午检制度、因病缺课追查制度、疫病报告制度、复课证明查验制度、门卫制度，健全了学生相关台账资料。保证了</w:t>
            </w:r>
            <w:r>
              <w:rPr>
                <w:rFonts w:hint="default" w:ascii="Times New Roman" w:hAnsi="Times New Roman" w:eastAsia="仿宋_GB2312" w:cs="Times New Roman"/>
                <w:sz w:val="28"/>
                <w:szCs w:val="28"/>
                <w:lang w:val="en-US" w:eastAsia="zh-CN"/>
              </w:rPr>
              <w:t>13000</w:t>
            </w:r>
            <w:r>
              <w:rPr>
                <w:rFonts w:hint="eastAsia" w:ascii="仿宋_GB2312" w:hAnsi="Arial" w:eastAsia="仿宋_GB2312" w:cs="Arial"/>
                <w:sz w:val="28"/>
                <w:szCs w:val="28"/>
                <w:lang w:val="en-US" w:eastAsia="zh-CN"/>
              </w:rPr>
              <w:t>多名师生的身体健康和生命安全。</w:t>
            </w:r>
          </w:p>
          <w:p>
            <w:pPr>
              <w:numPr>
                <w:ilvl w:val="0"/>
                <w:numId w:val="0"/>
              </w:numPr>
              <w:spacing w:line="560" w:lineRule="exact"/>
              <w:ind w:firstLine="560" w:firstLineChars="200"/>
              <w:rPr>
                <w:rFonts w:hint="default" w:ascii="仿宋_GB2312" w:hAnsi="Arial" w:eastAsia="仿宋_GB2312" w:cs="Arial"/>
                <w:sz w:val="28"/>
                <w:szCs w:val="28"/>
                <w:lang w:val="en-US" w:eastAsia="zh-CN"/>
              </w:rPr>
            </w:pPr>
            <w:r>
              <w:rPr>
                <w:rFonts w:hint="default" w:ascii="Times New Roman" w:hAnsi="Times New Roman" w:eastAsia="仿宋_GB2312" w:cs="Times New Roman"/>
                <w:sz w:val="28"/>
                <w:szCs w:val="28"/>
                <w:lang w:val="en-US" w:eastAsia="zh-CN"/>
              </w:rPr>
              <w:t>9</w:t>
            </w:r>
            <w:r>
              <w:rPr>
                <w:rFonts w:hint="eastAsia" w:ascii="仿宋_GB2312" w:hAnsi="Arial" w:eastAsia="仿宋_GB2312" w:cs="Arial"/>
                <w:sz w:val="28"/>
                <w:szCs w:val="28"/>
                <w:lang w:val="en-US" w:eastAsia="zh-CN"/>
              </w:rPr>
              <w:t>.优化债务结构，降低资金成本。</w:t>
            </w:r>
            <w:r>
              <w:rPr>
                <w:rFonts w:hint="default" w:ascii="Times New Roman" w:hAnsi="Times New Roman" w:eastAsia="仿宋_GB2312" w:cs="Times New Roman"/>
                <w:sz w:val="28"/>
                <w:szCs w:val="28"/>
                <w:lang w:val="en-US" w:eastAsia="zh-CN"/>
              </w:rPr>
              <w:t>2020</w:t>
            </w:r>
            <w:r>
              <w:rPr>
                <w:rFonts w:hint="eastAsia" w:ascii="仿宋_GB2312" w:hAnsi="Arial" w:eastAsia="仿宋_GB2312" w:cs="Arial"/>
                <w:sz w:val="28"/>
                <w:szCs w:val="28"/>
                <w:lang w:val="en-US" w:eastAsia="zh-CN"/>
              </w:rPr>
              <w:t>年学院较</w:t>
            </w:r>
            <w:r>
              <w:rPr>
                <w:rFonts w:hint="default" w:ascii="Times New Roman" w:hAnsi="Times New Roman" w:eastAsia="仿宋_GB2312" w:cs="Times New Roman"/>
                <w:sz w:val="28"/>
                <w:szCs w:val="28"/>
                <w:lang w:val="en-US" w:eastAsia="zh-CN"/>
              </w:rPr>
              <w:t>2019</w:t>
            </w:r>
            <w:r>
              <w:rPr>
                <w:rFonts w:hint="eastAsia" w:ascii="仿宋_GB2312" w:hAnsi="Arial" w:eastAsia="仿宋_GB2312" w:cs="Arial"/>
                <w:sz w:val="28"/>
                <w:szCs w:val="28"/>
                <w:lang w:val="en-US" w:eastAsia="zh-CN"/>
              </w:rPr>
              <w:t>年减少银行贷款利息</w:t>
            </w:r>
            <w:r>
              <w:rPr>
                <w:rFonts w:hint="default" w:ascii="Times New Roman" w:hAnsi="Times New Roman" w:eastAsia="仿宋_GB2312" w:cs="Times New Roman"/>
                <w:sz w:val="28"/>
                <w:szCs w:val="28"/>
                <w:lang w:val="en-US" w:eastAsia="zh-CN"/>
              </w:rPr>
              <w:t>170</w:t>
            </w:r>
            <w:r>
              <w:rPr>
                <w:rFonts w:hint="eastAsia" w:ascii="仿宋_GB2312" w:hAnsi="Arial" w:eastAsia="仿宋_GB2312" w:cs="Arial"/>
                <w:sz w:val="28"/>
                <w:szCs w:val="28"/>
                <w:lang w:val="en-US" w:eastAsia="zh-CN"/>
              </w:rPr>
              <w:t>万元，节余了更多资金用于学院建设和专业发展。</w:t>
            </w:r>
          </w:p>
          <w:p>
            <w:pPr>
              <w:numPr>
                <w:ilvl w:val="0"/>
                <w:numId w:val="4"/>
              </w:numPr>
              <w:spacing w:line="560" w:lineRule="exact"/>
              <w:ind w:left="0" w:leftChars="0" w:firstLine="560" w:firstLineChars="200"/>
              <w:rPr>
                <w:rFonts w:hint="eastAsia" w:ascii="黑体" w:hAnsi="黑体" w:eastAsia="黑体" w:cs="黑体"/>
                <w:bCs/>
                <w:sz w:val="28"/>
                <w:szCs w:val="28"/>
              </w:rPr>
            </w:pPr>
            <w:r>
              <w:rPr>
                <w:rFonts w:hint="eastAsia" w:ascii="黑体" w:hAnsi="黑体" w:eastAsia="黑体" w:cs="黑体"/>
                <w:bCs/>
                <w:sz w:val="28"/>
                <w:szCs w:val="28"/>
              </w:rPr>
              <w:t>存在的主要问题</w:t>
            </w:r>
          </w:p>
          <w:p>
            <w:pPr>
              <w:spacing w:line="600" w:lineRule="exact"/>
              <w:ind w:firstLine="560" w:firstLineChars="200"/>
              <w:rPr>
                <w:rFonts w:ascii="仿宋_GB2312" w:hAnsi="仿宋" w:eastAsia="仿宋_GB2312" w:cs="仿宋"/>
                <w:bCs/>
                <w:sz w:val="28"/>
                <w:szCs w:val="28"/>
              </w:rPr>
            </w:pPr>
            <w:r>
              <w:rPr>
                <w:rFonts w:hint="default" w:ascii="Times New Roman" w:hAnsi="Times New Roman" w:eastAsia="仿宋_GB2312" w:cs="Times New Roman"/>
                <w:bCs/>
                <w:sz w:val="28"/>
                <w:szCs w:val="28"/>
              </w:rPr>
              <w:t>1</w:t>
            </w:r>
            <w:r>
              <w:rPr>
                <w:rFonts w:hint="eastAsia" w:ascii="仿宋_GB2312" w:hAnsi="仿宋" w:eastAsia="仿宋_GB2312" w:cs="仿宋"/>
                <w:bCs/>
                <w:sz w:val="28"/>
                <w:szCs w:val="28"/>
              </w:rPr>
              <w:t>.预算编制有待更严格执行。预算编制与实际支出项目有的存在差异。</w:t>
            </w:r>
          </w:p>
          <w:p>
            <w:pPr>
              <w:spacing w:line="600" w:lineRule="exact"/>
              <w:ind w:firstLine="560" w:firstLineChars="200"/>
              <w:rPr>
                <w:rFonts w:hint="eastAsia" w:ascii="黑体" w:hAnsi="黑体" w:eastAsia="黑体" w:cs="黑体"/>
                <w:bCs/>
                <w:sz w:val="28"/>
                <w:szCs w:val="28"/>
              </w:rPr>
            </w:pPr>
            <w:r>
              <w:rPr>
                <w:rFonts w:hint="default" w:ascii="Times New Roman" w:hAnsi="Times New Roman" w:eastAsia="仿宋_GB2312" w:cs="Times New Roman"/>
                <w:bCs/>
                <w:sz w:val="28"/>
                <w:szCs w:val="28"/>
              </w:rPr>
              <w:t>2</w:t>
            </w:r>
            <w:r>
              <w:rPr>
                <w:rFonts w:hint="eastAsia" w:ascii="仿宋_GB2312" w:hAnsi="仿宋" w:eastAsia="仿宋_GB2312" w:cs="仿宋"/>
                <w:bCs/>
                <w:sz w:val="28"/>
                <w:szCs w:val="28"/>
              </w:rPr>
              <w:t>.学院新校园建设需要庞大的资金，财政拨款和学院自有资金不足以弥补建设所需，导致学院银行贷款较多，债务负担仍然很重，资金成本较高，对学院正常运转有一定的影响。</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ascii="黑体" w:hAnsi="黑体" w:eastAsia="黑体" w:cs="黑体"/>
                <w:bCs/>
                <w:sz w:val="28"/>
                <w:szCs w:val="28"/>
              </w:rPr>
            </w:pPr>
            <w:r>
              <w:rPr>
                <w:rFonts w:hint="eastAsia" w:ascii="仿宋_GB2312" w:hAnsi="Arial" w:eastAsia="仿宋_GB2312" w:cs="Arial"/>
                <w:sz w:val="28"/>
                <w:szCs w:val="28"/>
              </w:rPr>
              <w:t>针对上述存在的问题及我院整体支出管理工作的需要，拟实施的改进措施如下</w:t>
            </w:r>
            <w:r>
              <w:rPr>
                <w:rFonts w:hint="eastAsia" w:ascii="黑体" w:hAnsi="黑体" w:eastAsia="黑体" w:cs="黑体"/>
                <w:bCs/>
                <w:sz w:val="28"/>
                <w:szCs w:val="28"/>
              </w:rPr>
              <w:t>：</w:t>
            </w:r>
          </w:p>
          <w:p>
            <w:pPr>
              <w:spacing w:line="600" w:lineRule="exact"/>
              <w:ind w:firstLine="560" w:firstLineChars="200"/>
              <w:rPr>
                <w:rFonts w:ascii="仿宋_GB2312" w:hAnsi="Arial" w:eastAsia="仿宋_GB2312" w:cs="Arial"/>
                <w:sz w:val="30"/>
                <w:szCs w:val="30"/>
              </w:rPr>
            </w:pPr>
            <w:r>
              <w:rPr>
                <w:rFonts w:hint="default" w:ascii="Times New Roman" w:hAnsi="Times New Roman" w:eastAsia="仿宋_GB2312" w:cs="Times New Roman"/>
                <w:sz w:val="28"/>
                <w:szCs w:val="28"/>
              </w:rPr>
              <w:t>1</w:t>
            </w:r>
            <w:r>
              <w:rPr>
                <w:rFonts w:hint="eastAsia" w:ascii="仿宋_GB2312" w:hAnsi="Arial" w:eastAsia="仿宋_GB2312" w:cs="Arial"/>
                <w:sz w:val="28"/>
                <w:szCs w:val="28"/>
              </w:rPr>
              <w:t>.按照预算规定的项目和用途严格财务审核，经费支出严格按预算规定项目的财务支出内容进行财务核算，在预算金额内严格控制费用的</w:t>
            </w:r>
            <w:r>
              <w:rPr>
                <w:rFonts w:hint="eastAsia" w:ascii="仿宋_GB2312" w:hAnsi="Arial" w:eastAsia="仿宋_GB2312" w:cs="Arial"/>
                <w:sz w:val="30"/>
                <w:szCs w:val="30"/>
              </w:rPr>
              <w:t>支出。</w:t>
            </w:r>
          </w:p>
          <w:p>
            <w:pPr>
              <w:spacing w:line="600" w:lineRule="exact"/>
              <w:ind w:firstLine="600" w:firstLineChars="200"/>
              <w:rPr>
                <w:rFonts w:ascii="仿宋_GB2312" w:hAnsi="Arial" w:eastAsia="仿宋_GB2312" w:cs="Arial"/>
                <w:sz w:val="28"/>
                <w:szCs w:val="28"/>
              </w:rPr>
            </w:pPr>
            <w:r>
              <w:rPr>
                <w:rFonts w:hint="default" w:ascii="Times New Roman" w:hAnsi="Times New Roman" w:eastAsia="仿宋_GB2312" w:cs="Times New Roman"/>
                <w:sz w:val="30"/>
                <w:szCs w:val="30"/>
              </w:rPr>
              <w:t>2</w:t>
            </w:r>
            <w:r>
              <w:rPr>
                <w:rFonts w:hint="eastAsia" w:ascii="仿宋_GB2312" w:hAnsi="Arial" w:eastAsia="仿宋_GB2312" w:cs="Arial"/>
                <w:sz w:val="30"/>
                <w:szCs w:val="30"/>
              </w:rPr>
              <w:t>.严格控制“三公经费”支出，进一步强化“三公经费”管理，严</w:t>
            </w:r>
            <w:r>
              <w:rPr>
                <w:rFonts w:hint="eastAsia" w:ascii="仿宋_GB2312" w:hAnsi="Arial" w:eastAsia="仿宋_GB2312" w:cs="Arial"/>
                <w:sz w:val="28"/>
                <w:szCs w:val="28"/>
              </w:rPr>
              <w:t>格控制“三公经费”支出。</w:t>
            </w:r>
          </w:p>
          <w:p>
            <w:pPr>
              <w:spacing w:line="600" w:lineRule="exact"/>
              <w:ind w:firstLine="560" w:firstLineChars="200"/>
              <w:rPr>
                <w:rFonts w:ascii="仿宋_GB2312" w:hAnsi="Arial" w:eastAsia="仿宋_GB2312" w:cs="Arial"/>
                <w:sz w:val="28"/>
                <w:szCs w:val="28"/>
              </w:rPr>
            </w:pPr>
            <w:r>
              <w:rPr>
                <w:rFonts w:hint="default" w:ascii="Times New Roman" w:hAnsi="Times New Roman" w:eastAsia="仿宋_GB2312" w:cs="Times New Roman"/>
                <w:sz w:val="28"/>
                <w:szCs w:val="28"/>
              </w:rPr>
              <w:t>3</w:t>
            </w:r>
            <w:r>
              <w:rPr>
                <w:rFonts w:hint="eastAsia" w:ascii="仿宋_GB2312" w:hAnsi="Arial" w:eastAsia="仿宋_GB2312" w:cs="Arial"/>
                <w:sz w:val="28"/>
                <w:szCs w:val="28"/>
              </w:rPr>
              <w:t>.预算财务分析常态化、精细化、项目化，定期做好预算支出财务分析，做好部门整体支出预算评价工作。</w:t>
            </w:r>
          </w:p>
          <w:p>
            <w:pPr>
              <w:spacing w:line="600" w:lineRule="exact"/>
              <w:ind w:firstLine="560" w:firstLineChars="200"/>
              <w:rPr>
                <w:rFonts w:ascii="仿宋_GB2312" w:hAnsi="Arial" w:eastAsia="仿宋_GB2312" w:cs="Arial"/>
                <w:sz w:val="28"/>
                <w:szCs w:val="28"/>
              </w:rPr>
            </w:pPr>
            <w:r>
              <w:rPr>
                <w:rFonts w:hint="default" w:ascii="Times New Roman" w:hAnsi="Times New Roman" w:eastAsia="仿宋_GB2312" w:cs="Times New Roman"/>
                <w:sz w:val="28"/>
                <w:szCs w:val="28"/>
              </w:rPr>
              <w:t>4</w:t>
            </w:r>
            <w:r>
              <w:rPr>
                <w:rFonts w:hint="eastAsia" w:ascii="仿宋_GB2312" w:hAnsi="Arial" w:eastAsia="仿宋_GB2312" w:cs="Arial"/>
                <w:sz w:val="28"/>
                <w:szCs w:val="28"/>
              </w:rPr>
              <w:t>.继续进行优化债务结构工作，降低资金成本，实现学院优良债务结构。</w:t>
            </w:r>
          </w:p>
          <w:p>
            <w:pPr>
              <w:rPr>
                <w:rFonts w:eastAsia="楷体_GB2312"/>
                <w:bCs/>
                <w:sz w:val="28"/>
                <w:szCs w:val="28"/>
              </w:rPr>
            </w:pPr>
            <w:r>
              <w:rPr>
                <w:rFonts w:hint="default" w:ascii="Times New Roman" w:hAnsi="Times New Roman" w:eastAsia="仿宋_GB2312" w:cs="Times New Roman"/>
                <w:sz w:val="28"/>
                <w:szCs w:val="28"/>
              </w:rPr>
              <w:t>5</w:t>
            </w:r>
            <w:r>
              <w:rPr>
                <w:rFonts w:hint="eastAsia" w:ascii="仿宋_GB2312" w:hAnsi="Arial" w:eastAsia="仿宋_GB2312" w:cs="Arial"/>
                <w:sz w:val="28"/>
                <w:szCs w:val="28"/>
              </w:rPr>
              <w:t>.学院从扩规模转为调结构，加速学院内涵建设，努力实现“双一流”顺利创建。</w:t>
            </w:r>
          </w:p>
        </w:tc>
      </w:tr>
    </w:tbl>
    <w:p>
      <w:pPr>
        <w:spacing w:line="348" w:lineRule="auto"/>
        <w:rPr>
          <w:rFonts w:eastAsia="楷体_GB2312"/>
          <w:bCs/>
          <w:sz w:val="28"/>
          <w:szCs w:val="28"/>
        </w:rPr>
      </w:pPr>
    </w:p>
    <w:p>
      <w:pPr>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w:t>
      </w:r>
      <w:r>
        <w:rPr>
          <w:rFonts w:hint="default" w:ascii="Times New Roman" w:hAnsi="Times New Roman" w:eastAsia="黑体" w:cs="Times New Roman"/>
          <w:sz w:val="32"/>
          <w:szCs w:val="32"/>
        </w:rPr>
        <w:t>3</w:t>
      </w:r>
      <w:r>
        <w:rPr>
          <w:rFonts w:hint="eastAsia" w:ascii="黑体" w:hAnsi="黑体" w:eastAsia="黑体"/>
          <w:sz w:val="32"/>
          <w:szCs w:val="32"/>
        </w:rPr>
        <w:t>-</w:t>
      </w:r>
      <w:r>
        <w:rPr>
          <w:rFonts w:hint="default" w:ascii="Times New Roman" w:hAnsi="Times New Roman" w:eastAsia="黑体" w:cs="Times New Roman"/>
          <w:sz w:val="32"/>
          <w:szCs w:val="32"/>
        </w:rPr>
        <w:t>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8"/>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w:t>
            </w:r>
            <w:r>
              <w:rPr>
                <w:rFonts w:hint="default" w:ascii="Times New Roman" w:hAnsi="Times New Roman" w:eastAsia="仿宋_GB2312" w:cs="Times New Roman"/>
                <w:kern w:val="0"/>
                <w:sz w:val="18"/>
                <w:szCs w:val="18"/>
              </w:rPr>
              <w:t>100</w:t>
            </w:r>
            <w:r>
              <w:rPr>
                <w:rFonts w:hint="eastAsia" w:ascii="仿宋_GB2312" w:hAnsi="宋体" w:eastAsia="仿宋_GB2312" w:cs="宋体"/>
                <w:kern w:val="0"/>
                <w:sz w:val="18"/>
                <w:szCs w:val="18"/>
              </w:rPr>
              <w:t>%为标准。在职人员控制率</w:t>
            </w:r>
            <w:r>
              <w:rPr>
                <w:rFonts w:hint="eastAsia" w:ascii="宋体" w:hAnsi="宋体" w:cs="宋体"/>
                <w:kern w:val="0"/>
                <w:sz w:val="18"/>
                <w:szCs w:val="18"/>
              </w:rPr>
              <w:t>≦</w:t>
            </w:r>
            <w:r>
              <w:rPr>
                <w:rFonts w:hint="default" w:ascii="Times New Roman" w:hAnsi="Times New Roman" w:eastAsia="仿宋_GB2312" w:cs="Times New Roman"/>
                <w:kern w:val="0"/>
                <w:sz w:val="18"/>
                <w:szCs w:val="18"/>
              </w:rPr>
              <w:t>100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分；每超过一个百分点扣</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default" w:ascii="Times New Roman" w:hAnsi="Times New Roman" w:eastAsia="仿宋_GB2312" w:cs="Times New Roman"/>
                <w:kern w:val="0"/>
                <w:sz w:val="18"/>
                <w:szCs w:val="18"/>
                <w:lang w:val="en-US" w:eastAsia="zh-CN"/>
              </w:rPr>
              <w:t>4</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，每超过一个百分点扣</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default" w:ascii="Times New Roman" w:hAnsi="Times New Roman" w:eastAsia="仿宋_GB2312" w:cs="Times New Roman"/>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w:t>
            </w:r>
            <w:r>
              <w:rPr>
                <w:rFonts w:hint="default" w:ascii="Times New Roman" w:hAnsi="Times New Roman" w:eastAsia="仿宋_GB2312" w:cs="Times New Roman"/>
                <w:kern w:val="0"/>
                <w:sz w:val="18"/>
                <w:szCs w:val="18"/>
              </w:rPr>
              <w:t>90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w:t>
            </w:r>
            <w:r>
              <w:rPr>
                <w:rFonts w:hint="default" w:ascii="Times New Roman" w:hAnsi="Times New Roman" w:eastAsia="仿宋_GB2312" w:cs="Times New Roman"/>
                <w:kern w:val="0"/>
                <w:sz w:val="18"/>
                <w:szCs w:val="18"/>
              </w:rPr>
              <w:t>80</w:t>
            </w:r>
            <w:r>
              <w:rPr>
                <w:rFonts w:hint="eastAsia" w:ascii="仿宋_GB2312" w:hAnsi="宋体" w:eastAsia="仿宋_GB2312" w:cs="宋体"/>
                <w:kern w:val="0"/>
                <w:sz w:val="18"/>
                <w:szCs w:val="18"/>
              </w:rPr>
              <w:t>%（含）-</w:t>
            </w:r>
            <w:r>
              <w:rPr>
                <w:rFonts w:hint="default" w:ascii="Times New Roman" w:hAnsi="Times New Roman" w:eastAsia="仿宋_GB2312" w:cs="Times New Roman"/>
                <w:kern w:val="0"/>
                <w:sz w:val="18"/>
                <w:szCs w:val="18"/>
              </w:rPr>
              <w:t>90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4</w:t>
            </w:r>
            <w:r>
              <w:rPr>
                <w:rFonts w:hint="eastAsia" w:ascii="仿宋_GB2312" w:hAnsi="宋体" w:eastAsia="仿宋_GB2312" w:cs="宋体"/>
                <w:kern w:val="0"/>
                <w:sz w:val="18"/>
                <w:szCs w:val="18"/>
              </w:rPr>
              <w:t>分；</w:t>
            </w:r>
            <w:r>
              <w:rPr>
                <w:rFonts w:hint="default" w:ascii="Times New Roman" w:hAnsi="Times New Roman" w:eastAsia="仿宋_GB2312" w:cs="Times New Roman"/>
                <w:kern w:val="0"/>
                <w:sz w:val="18"/>
                <w:szCs w:val="18"/>
              </w:rPr>
              <w:t>70</w:t>
            </w:r>
            <w:r>
              <w:rPr>
                <w:rFonts w:hint="eastAsia" w:ascii="仿宋_GB2312" w:hAnsi="宋体" w:eastAsia="仿宋_GB2312" w:cs="宋体"/>
                <w:kern w:val="0"/>
                <w:sz w:val="18"/>
                <w:szCs w:val="18"/>
              </w:rPr>
              <w:t>%（含）-</w:t>
            </w:r>
            <w:r>
              <w:rPr>
                <w:rFonts w:hint="default" w:ascii="Times New Roman" w:hAnsi="Times New Roman" w:eastAsia="仿宋_GB2312" w:cs="Times New Roman"/>
                <w:kern w:val="0"/>
                <w:sz w:val="18"/>
                <w:szCs w:val="18"/>
              </w:rPr>
              <w:t>80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3</w:t>
            </w:r>
            <w:r>
              <w:rPr>
                <w:rFonts w:hint="eastAsia" w:ascii="仿宋_GB2312" w:hAnsi="宋体" w:eastAsia="仿宋_GB2312" w:cs="宋体"/>
                <w:kern w:val="0"/>
                <w:sz w:val="18"/>
                <w:szCs w:val="18"/>
              </w:rPr>
              <w:t>分；</w:t>
            </w:r>
            <w:r>
              <w:rPr>
                <w:rFonts w:hint="default" w:ascii="Times New Roman" w:hAnsi="Times New Roman" w:eastAsia="仿宋_GB2312" w:cs="Times New Roman"/>
                <w:kern w:val="0"/>
                <w:sz w:val="18"/>
                <w:szCs w:val="18"/>
              </w:rPr>
              <w:t>60</w:t>
            </w:r>
            <w:r>
              <w:rPr>
                <w:rFonts w:hint="eastAsia" w:ascii="仿宋_GB2312" w:hAnsi="宋体" w:eastAsia="仿宋_GB2312" w:cs="宋体"/>
                <w:kern w:val="0"/>
                <w:sz w:val="18"/>
                <w:szCs w:val="18"/>
              </w:rPr>
              <w:t>%（含）-</w:t>
            </w:r>
            <w:r>
              <w:rPr>
                <w:rFonts w:hint="default" w:ascii="Times New Roman" w:hAnsi="Times New Roman" w:eastAsia="仿宋_GB2312" w:cs="Times New Roman"/>
                <w:kern w:val="0"/>
                <w:sz w:val="18"/>
                <w:szCs w:val="18"/>
              </w:rPr>
              <w:t>70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2</w:t>
            </w:r>
            <w:r>
              <w:rPr>
                <w:rFonts w:hint="eastAsia" w:ascii="仿宋_GB2312" w:hAnsi="宋体" w:eastAsia="仿宋_GB2312" w:cs="宋体"/>
                <w:kern w:val="0"/>
                <w:sz w:val="18"/>
                <w:szCs w:val="18"/>
              </w:rPr>
              <w:t>分；低于</w:t>
            </w:r>
            <w:r>
              <w:rPr>
                <w:rFonts w:hint="default" w:ascii="Times New Roman" w:hAnsi="Times New Roman" w:eastAsia="仿宋_GB2312" w:cs="Times New Roman"/>
                <w:kern w:val="0"/>
                <w:sz w:val="18"/>
                <w:szCs w:val="18"/>
              </w:rPr>
              <w:t>60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default" w:ascii="Times New Roman" w:hAnsi="Times New Roman" w:eastAsia="仿宋_GB2312" w:cs="Times New Roman"/>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40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3</w:t>
            </w:r>
            <w:r>
              <w:rPr>
                <w:rFonts w:hint="eastAsia" w:ascii="仿宋_GB2312" w:hAnsi="宋体" w:eastAsia="仿宋_GB2312" w:cs="宋体"/>
                <w:kern w:val="0"/>
                <w:sz w:val="18"/>
                <w:szCs w:val="18"/>
              </w:rPr>
              <w:t>分；</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10</w:t>
            </w:r>
            <w:r>
              <w:rPr>
                <w:rFonts w:hint="eastAsia" w:ascii="仿宋_GB2312" w:hAnsi="宋体" w:eastAsia="仿宋_GB2312" w:cs="宋体"/>
                <w:kern w:val="0"/>
                <w:sz w:val="18"/>
                <w:szCs w:val="18"/>
              </w:rPr>
              <w:t>%（含），计</w:t>
            </w:r>
            <w:r>
              <w:rPr>
                <w:rFonts w:hint="default" w:ascii="Times New Roman" w:hAnsi="Times New Roman" w:eastAsia="仿宋_GB2312" w:cs="Times New Roman"/>
                <w:kern w:val="0"/>
                <w:sz w:val="18"/>
                <w:szCs w:val="18"/>
              </w:rPr>
              <w:t>2</w:t>
            </w:r>
            <w:r>
              <w:rPr>
                <w:rFonts w:hint="eastAsia" w:ascii="仿宋_GB2312" w:hAnsi="宋体" w:eastAsia="仿宋_GB2312" w:cs="宋体"/>
                <w:kern w:val="0"/>
                <w:sz w:val="18"/>
                <w:szCs w:val="18"/>
              </w:rPr>
              <w:t>分；</w:t>
            </w:r>
            <w:r>
              <w:rPr>
                <w:rFonts w:hint="default" w:ascii="Times New Roman" w:hAnsi="Times New Roman" w:eastAsia="仿宋_GB2312" w:cs="Times New Roman"/>
                <w:kern w:val="0"/>
                <w:sz w:val="18"/>
                <w:szCs w:val="18"/>
              </w:rPr>
              <w:t>10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20</w:t>
            </w:r>
            <w:r>
              <w:rPr>
                <w:rFonts w:hint="eastAsia" w:ascii="仿宋_GB2312" w:hAnsi="宋体" w:eastAsia="仿宋_GB2312" w:cs="宋体"/>
                <w:kern w:val="0"/>
                <w:sz w:val="18"/>
                <w:szCs w:val="18"/>
              </w:rPr>
              <w:t>%（含），计</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w:t>
            </w:r>
            <w:r>
              <w:rPr>
                <w:rFonts w:hint="default" w:ascii="Times New Roman" w:hAnsi="Times New Roman" w:eastAsia="仿宋_GB2312" w:cs="Times New Roman"/>
                <w:kern w:val="0"/>
                <w:sz w:val="18"/>
                <w:szCs w:val="18"/>
              </w:rPr>
              <w:t>20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30</w:t>
            </w:r>
            <w:r>
              <w:rPr>
                <w:rFonts w:hint="eastAsia" w:ascii="仿宋_GB2312" w:hAnsi="宋体" w:eastAsia="仿宋_GB2312" w:cs="宋体"/>
                <w:kern w:val="0"/>
                <w:sz w:val="18"/>
                <w:szCs w:val="18"/>
              </w:rPr>
              <w:t>%（含），计</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分；大于</w:t>
            </w:r>
            <w:r>
              <w:rPr>
                <w:rFonts w:hint="default" w:ascii="Times New Roman" w:hAnsi="Times New Roman" w:eastAsia="仿宋_GB2312" w:cs="Times New Roman"/>
                <w:kern w:val="0"/>
                <w:sz w:val="18"/>
                <w:szCs w:val="18"/>
              </w:rPr>
              <w:t>30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default" w:ascii="Times New Roman" w:hAnsi="Times New Roman" w:eastAsia="仿宋_GB2312" w:cs="Times New Roman"/>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w:t>
            </w:r>
            <w:r>
              <w:rPr>
                <w:rFonts w:hint="default" w:ascii="Times New Roman" w:hAnsi="Times New Roman" w:eastAsia="仿宋_GB2312" w:cs="Times New Roman"/>
                <w:kern w:val="0"/>
                <w:sz w:val="18"/>
                <w:szCs w:val="18"/>
              </w:rPr>
              <w:t>50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6</w:t>
            </w:r>
            <w:r>
              <w:rPr>
                <w:rFonts w:hint="eastAsia" w:ascii="仿宋_GB2312" w:hAnsi="宋体" w:eastAsia="仿宋_GB2312" w:cs="宋体"/>
                <w:kern w:val="0"/>
                <w:sz w:val="18"/>
                <w:szCs w:val="18"/>
              </w:rPr>
              <w:t>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default" w:ascii="Times New Roman" w:hAnsi="Times New Roman" w:eastAsia="仿宋_GB2312" w:cs="Times New Roman"/>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w:t>
            </w:r>
            <w:r>
              <w:rPr>
                <w:rFonts w:hint="default" w:ascii="Times New Roman" w:hAnsi="Times New Roman" w:eastAsia="仿宋_GB2312" w:cs="Times New Roman"/>
                <w:kern w:val="0"/>
                <w:sz w:val="18"/>
                <w:szCs w:val="18"/>
              </w:rPr>
              <w:t>3</w:t>
            </w:r>
            <w:r>
              <w:rPr>
                <w:rFonts w:hint="eastAsia" w:ascii="仿宋_GB2312" w:hAnsi="宋体" w:eastAsia="仿宋_GB2312" w:cs="宋体"/>
                <w:kern w:val="0"/>
                <w:sz w:val="18"/>
                <w:szCs w:val="18"/>
              </w:rPr>
              <w:t>分；有结余，但不超过上年结转，</w:t>
            </w:r>
            <w:r>
              <w:rPr>
                <w:rFonts w:hint="default" w:ascii="Times New Roman" w:hAnsi="Times New Roman" w:eastAsia="仿宋_GB2312" w:cs="Times New Roman"/>
                <w:kern w:val="0"/>
                <w:sz w:val="18"/>
                <w:szCs w:val="18"/>
              </w:rPr>
              <w:t>2</w:t>
            </w:r>
            <w:r>
              <w:rPr>
                <w:rFonts w:hint="eastAsia" w:ascii="仿宋_GB2312" w:hAnsi="宋体" w:eastAsia="仿宋_GB2312" w:cs="宋体"/>
                <w:kern w:val="0"/>
                <w:sz w:val="18"/>
                <w:szCs w:val="18"/>
              </w:rPr>
              <w:t>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w:t>
            </w:r>
            <w:r>
              <w:rPr>
                <w:rFonts w:hint="default" w:ascii="Times New Roman" w:hAnsi="Times New Roman" w:eastAsia="仿宋_GB2312" w:cs="Times New Roman"/>
                <w:kern w:val="0"/>
                <w:sz w:val="18"/>
                <w:szCs w:val="18"/>
              </w:rPr>
              <w:t>100</w:t>
            </w:r>
            <w:r>
              <w:rPr>
                <w:rFonts w:hint="eastAsia" w:ascii="仿宋_GB2312" w:hAnsi="宋体" w:eastAsia="仿宋_GB2312" w:cs="宋体"/>
                <w:kern w:val="0"/>
                <w:sz w:val="18"/>
                <w:szCs w:val="18"/>
              </w:rPr>
              <w:t>%为标准。三公经费控制率</w:t>
            </w:r>
            <w:r>
              <w:rPr>
                <w:rFonts w:hint="eastAsia" w:ascii="宋体" w:hAnsi="宋体" w:cs="宋体"/>
                <w:kern w:val="0"/>
                <w:sz w:val="18"/>
                <w:szCs w:val="18"/>
              </w:rPr>
              <w:t>≦</w:t>
            </w:r>
            <w:r>
              <w:rPr>
                <w:rFonts w:hint="default" w:ascii="Times New Roman" w:hAnsi="Times New Roman" w:eastAsia="仿宋_GB2312" w:cs="Times New Roman"/>
                <w:kern w:val="0"/>
                <w:sz w:val="18"/>
                <w:szCs w:val="18"/>
              </w:rPr>
              <w:t>100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6</w:t>
            </w:r>
            <w:r>
              <w:rPr>
                <w:rFonts w:hint="eastAsia" w:ascii="仿宋_GB2312" w:hAnsi="宋体" w:eastAsia="仿宋_GB2312" w:cs="宋体"/>
                <w:kern w:val="0"/>
                <w:sz w:val="18"/>
                <w:szCs w:val="18"/>
              </w:rPr>
              <w:t>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default" w:ascii="Times New Roman" w:hAnsi="Times New Roman" w:eastAsia="仿宋_GB2312" w:cs="Times New Roman"/>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w:t>
            </w:r>
            <w:r>
              <w:rPr>
                <w:rFonts w:hint="default" w:ascii="Times New Roman" w:hAnsi="Times New Roman" w:eastAsia="仿宋_GB2312" w:cs="Times New Roman"/>
                <w:spacing w:val="-6"/>
                <w:kern w:val="0"/>
                <w:sz w:val="18"/>
                <w:szCs w:val="18"/>
              </w:rPr>
              <w:t>1</w:t>
            </w:r>
            <w:r>
              <w:rPr>
                <w:rFonts w:hint="eastAsia" w:ascii="仿宋_GB2312" w:hAnsi="宋体" w:eastAsia="仿宋_GB2312" w:cs="宋体"/>
                <w:spacing w:val="-6"/>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⑤基础数据信息和汇集信息资料准确，</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 xml:space="preserve">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w:t>
            </w:r>
            <w:r>
              <w:rPr>
                <w:rFonts w:hint="default" w:ascii="Times New Roman" w:hAnsi="Times New Roman" w:eastAsia="仿宋_GB2312" w:cs="Times New Roman"/>
                <w:kern w:val="0"/>
                <w:sz w:val="18"/>
                <w:szCs w:val="18"/>
              </w:rPr>
              <w:t>100</w:t>
            </w:r>
            <w:r>
              <w:rPr>
                <w:rFonts w:hint="eastAsia" w:ascii="仿宋_GB2312" w:hAnsi="宋体" w:eastAsia="仿宋_GB2312" w:cs="宋体"/>
                <w:kern w:val="0"/>
                <w:sz w:val="18"/>
                <w:szCs w:val="18"/>
              </w:rPr>
              <w:t>%的，得</w:t>
            </w:r>
            <w:r>
              <w:rPr>
                <w:rFonts w:hint="default" w:ascii="Times New Roman" w:hAnsi="Times New Roman" w:eastAsia="仿宋_GB2312" w:cs="Times New Roman"/>
                <w:kern w:val="0"/>
                <w:sz w:val="18"/>
                <w:szCs w:val="18"/>
              </w:rPr>
              <w:t>3</w:t>
            </w:r>
            <w:r>
              <w:rPr>
                <w:rFonts w:hint="eastAsia" w:ascii="仿宋_GB2312" w:hAnsi="宋体" w:eastAsia="仿宋_GB2312" w:cs="宋体"/>
                <w:kern w:val="0"/>
                <w:sz w:val="18"/>
                <w:szCs w:val="18"/>
              </w:rPr>
              <w:t>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2</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w:t>
            </w:r>
            <w:r>
              <w:rPr>
                <w:rFonts w:hint="default" w:ascii="Times New Roman" w:hAnsi="Times New Roman" w:eastAsia="仿宋_GB2312" w:cs="Times New Roman"/>
                <w:kern w:val="0"/>
                <w:sz w:val="18"/>
                <w:szCs w:val="18"/>
              </w:rPr>
              <w:t>50</w:t>
            </w:r>
            <w:r>
              <w:rPr>
                <w:rFonts w:hint="eastAsia" w:ascii="仿宋_GB2312" w:hAnsi="宋体" w:eastAsia="仿宋_GB2312" w:cs="宋体"/>
                <w:kern w:val="0"/>
                <w:sz w:val="18"/>
                <w:szCs w:val="18"/>
              </w:rPr>
              <w:t>％以上的，得</w:t>
            </w:r>
            <w:r>
              <w:rPr>
                <w:rFonts w:hint="default" w:ascii="Times New Roman" w:hAnsi="Times New Roman" w:eastAsia="仿宋_GB2312" w:cs="Times New Roman"/>
                <w:kern w:val="0"/>
                <w:sz w:val="18"/>
                <w:szCs w:val="18"/>
              </w:rPr>
              <w:t>3</w:t>
            </w:r>
            <w:r>
              <w:rPr>
                <w:rFonts w:hint="eastAsia" w:ascii="仿宋_GB2312" w:hAnsi="宋体" w:eastAsia="仿宋_GB2312" w:cs="宋体"/>
                <w:kern w:val="0"/>
                <w:sz w:val="18"/>
                <w:szCs w:val="18"/>
              </w:rPr>
              <w:t>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2</w:t>
            </w:r>
            <w:r>
              <w:rPr>
                <w:rFonts w:hint="eastAsia" w:ascii="仿宋_GB2312" w:hAnsi="宋体" w:eastAsia="仿宋_GB2312" w:cs="宋体"/>
                <w:kern w:val="0"/>
                <w:sz w:val="18"/>
                <w:szCs w:val="18"/>
              </w:rPr>
              <w:t xml:space="preserve">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w:t>
            </w:r>
            <w:r>
              <w:rPr>
                <w:rFonts w:hint="default" w:ascii="Times New Roman" w:hAnsi="Times New Roman" w:eastAsia="仿宋_GB2312" w:cs="Times New Roman"/>
                <w:kern w:val="0"/>
                <w:sz w:val="18"/>
                <w:szCs w:val="18"/>
              </w:rPr>
              <w:t>2</w:t>
            </w:r>
            <w:r>
              <w:rPr>
                <w:rFonts w:hint="eastAsia" w:ascii="仿宋_GB2312" w:hAnsi="宋体" w:eastAsia="仿宋_GB2312" w:cs="宋体"/>
                <w:kern w:val="0"/>
                <w:sz w:val="18"/>
                <w:szCs w:val="18"/>
              </w:rPr>
              <w:t>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②相关资产管理制度得到有效执行，</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 xml:space="preserve">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8"/>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40</w:t>
            </w:r>
            <w:r>
              <w:rPr>
                <w:rFonts w:hint="eastAsia" w:ascii="仿宋_GB2312" w:hAnsi="宋体" w:eastAsia="仿宋_GB2312" w:cs="宋体"/>
                <w:kern w:val="0"/>
                <w:sz w:val="18"/>
                <w:szCs w:val="18"/>
              </w:rPr>
              <w:t>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10</w:t>
            </w:r>
            <w:r>
              <w:rPr>
                <w:rFonts w:hint="eastAsia" w:ascii="仿宋_GB2312" w:hAnsi="宋体" w:eastAsia="仿宋_GB2312" w:cs="宋体"/>
                <w:kern w:val="0"/>
                <w:sz w:val="18"/>
                <w:szCs w:val="18"/>
              </w:rPr>
              <w:t>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w:t>
            </w:r>
            <w:r>
              <w:rPr>
                <w:rFonts w:hint="default" w:ascii="Times New Roman" w:hAnsi="Times New Roman" w:eastAsia="仿宋_GB2312" w:cs="Times New Roman"/>
                <w:kern w:val="0"/>
                <w:sz w:val="18"/>
                <w:szCs w:val="18"/>
              </w:rPr>
              <w:t>100</w:t>
            </w:r>
            <w:r>
              <w:rPr>
                <w:rFonts w:hint="eastAsia" w:ascii="仿宋_GB2312" w:hAnsi="宋体" w:eastAsia="仿宋_GB2312" w:cs="宋体"/>
                <w:kern w:val="0"/>
                <w:sz w:val="18"/>
                <w:szCs w:val="18"/>
              </w:rPr>
              <w:t>%一个百分点扣</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w:t>
            </w:r>
            <w:r>
              <w:rPr>
                <w:rFonts w:hint="default" w:ascii="Times New Roman" w:hAnsi="Times New Roman" w:eastAsia="仿宋_GB2312" w:cs="Times New Roman"/>
                <w:kern w:val="0"/>
                <w:sz w:val="18"/>
                <w:szCs w:val="18"/>
              </w:rPr>
              <w:t>25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25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w:t>
            </w:r>
            <w:r>
              <w:rPr>
                <w:rFonts w:hint="default" w:ascii="Times New Roman" w:hAnsi="Times New Roman" w:eastAsia="仿宋_GB2312" w:cs="Times New Roman"/>
                <w:kern w:val="0"/>
                <w:sz w:val="18"/>
                <w:szCs w:val="18"/>
              </w:rPr>
              <w:t>2015</w:t>
            </w:r>
            <w:r>
              <w:rPr>
                <w:rFonts w:hint="eastAsia" w:ascii="仿宋_GB2312" w:hAnsi="宋体" w:eastAsia="仿宋_GB2312" w:cs="宋体"/>
                <w:kern w:val="0"/>
                <w:sz w:val="18"/>
                <w:szCs w:val="18"/>
              </w:rPr>
              <w:t>年度综合绩效考评工作的通知》（岳发〔</w:t>
            </w:r>
            <w:r>
              <w:rPr>
                <w:rFonts w:hint="default" w:ascii="Times New Roman" w:hAnsi="Times New Roman" w:eastAsia="仿宋_GB2312" w:cs="Times New Roman"/>
                <w:kern w:val="0"/>
                <w:sz w:val="18"/>
                <w:szCs w:val="18"/>
              </w:rPr>
              <w:t>2015</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11</w:t>
            </w:r>
            <w:r>
              <w:rPr>
                <w:rFonts w:hint="eastAsia" w:ascii="仿宋_GB2312" w:hAnsi="宋体" w:eastAsia="仿宋_GB2312" w:cs="宋体"/>
                <w:kern w:val="0"/>
                <w:sz w:val="18"/>
                <w:szCs w:val="18"/>
              </w:rPr>
              <w:t>号）和《中共岳阳市委 岳阳市人民政府 关于做好</w:t>
            </w:r>
            <w:r>
              <w:rPr>
                <w:rFonts w:hint="default" w:ascii="Times New Roman" w:hAnsi="Times New Roman" w:eastAsia="仿宋_GB2312" w:cs="Times New Roman"/>
                <w:kern w:val="0"/>
                <w:sz w:val="18"/>
                <w:szCs w:val="18"/>
              </w:rPr>
              <w:t>2015</w:t>
            </w:r>
            <w:r>
              <w:rPr>
                <w:rFonts w:hint="eastAsia" w:ascii="仿宋_GB2312" w:hAnsi="宋体" w:eastAsia="仿宋_GB2312" w:cs="宋体"/>
                <w:kern w:val="0"/>
                <w:sz w:val="18"/>
                <w:szCs w:val="18"/>
              </w:rPr>
              <w:t>年度综合绩效考评工作的补充通知》（岳发〔</w:t>
            </w:r>
            <w:r>
              <w:rPr>
                <w:rFonts w:hint="default" w:ascii="Times New Roman" w:hAnsi="Times New Roman" w:eastAsia="仿宋_GB2312" w:cs="Times New Roman"/>
                <w:kern w:val="0"/>
                <w:sz w:val="18"/>
                <w:szCs w:val="18"/>
              </w:rPr>
              <w:t>2015</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19</w:t>
            </w:r>
            <w:r>
              <w:rPr>
                <w:rFonts w:hint="eastAsia" w:ascii="仿宋_GB2312" w:hAnsi="宋体" w:eastAsia="仿宋_GB2312" w:cs="宋体"/>
                <w:kern w:val="0"/>
                <w:sz w:val="18"/>
                <w:szCs w:val="18"/>
              </w:rPr>
              <w:t>号）附件</w:t>
            </w:r>
            <w:r>
              <w:rPr>
                <w:rFonts w:hint="default" w:ascii="Times New Roman" w:hAnsi="Times New Roman" w:eastAsia="仿宋_GB2312" w:cs="Times New Roman"/>
                <w:kern w:val="0"/>
                <w:sz w:val="18"/>
                <w:szCs w:val="18"/>
              </w:rPr>
              <w:t>2</w:t>
            </w:r>
            <w:r>
              <w:rPr>
                <w:rFonts w:hint="eastAsia" w:ascii="仿宋_GB2312" w:hAnsi="宋体" w:eastAsia="仿宋_GB2312" w:cs="宋体"/>
                <w:kern w:val="0"/>
                <w:sz w:val="18"/>
                <w:szCs w:val="18"/>
              </w:rPr>
              <w:t>第一大项“工作实绩指标”（</w:t>
            </w:r>
            <w:r>
              <w:rPr>
                <w:rFonts w:hint="default" w:ascii="Times New Roman" w:hAnsi="Times New Roman" w:eastAsia="仿宋_GB2312" w:cs="Times New Roman"/>
                <w:kern w:val="0"/>
                <w:sz w:val="18"/>
                <w:szCs w:val="18"/>
              </w:rPr>
              <w:t>700</w:t>
            </w:r>
            <w:r>
              <w:rPr>
                <w:rFonts w:hint="eastAsia" w:ascii="仿宋_GB2312" w:hAnsi="宋体" w:eastAsia="仿宋_GB2312" w:cs="宋体"/>
                <w:kern w:val="0"/>
                <w:sz w:val="18"/>
                <w:szCs w:val="18"/>
              </w:rPr>
              <w:t>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bookmarkStart w:id="2" w:name="_GoBack"/>
            <w:bookmarkEnd w:id="2"/>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20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20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default" w:ascii="Times New Roman" w:hAnsi="Times New Roman" w:eastAsia="仿宋_GB2312" w:cs="Times New Roman"/>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default" w:ascii="Times New Roman" w:hAnsi="Times New Roman" w:eastAsia="仿宋_GB2312" w:cs="Times New Roman"/>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default" w:ascii="Times New Roman" w:hAnsi="Times New Roman" w:eastAsia="仿宋_GB2312" w:cs="Times New Roman"/>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95</w:t>
            </w:r>
            <w:r>
              <w:rPr>
                <w:rFonts w:hint="eastAsia" w:ascii="仿宋_GB2312" w:hAnsi="宋体" w:eastAsia="仿宋_GB2312" w:cs="宋体"/>
                <w:kern w:val="0"/>
                <w:sz w:val="18"/>
                <w:szCs w:val="18"/>
              </w:rPr>
              <w:t>%（含）以上计</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85</w:t>
            </w:r>
            <w:r>
              <w:rPr>
                <w:rFonts w:hint="eastAsia" w:ascii="仿宋_GB2312" w:hAnsi="宋体" w:eastAsia="仿宋_GB2312" w:cs="宋体"/>
                <w:kern w:val="0"/>
                <w:sz w:val="18"/>
                <w:szCs w:val="18"/>
              </w:rPr>
              <w:t>%（含）-</w:t>
            </w:r>
            <w:r>
              <w:rPr>
                <w:rFonts w:hint="default" w:ascii="Times New Roman" w:hAnsi="Times New Roman" w:eastAsia="仿宋_GB2312" w:cs="Times New Roman"/>
                <w:kern w:val="0"/>
                <w:sz w:val="18"/>
                <w:szCs w:val="18"/>
              </w:rPr>
              <w:t>95</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75</w:t>
            </w:r>
            <w:r>
              <w:rPr>
                <w:rFonts w:hint="eastAsia" w:ascii="仿宋_GB2312" w:hAnsi="宋体" w:eastAsia="仿宋_GB2312" w:cs="宋体"/>
                <w:kern w:val="0"/>
                <w:sz w:val="18"/>
                <w:szCs w:val="18"/>
              </w:rPr>
              <w:t>%（含）-</w:t>
            </w:r>
            <w:r>
              <w:rPr>
                <w:rFonts w:hint="default" w:ascii="Times New Roman" w:hAnsi="Times New Roman" w:eastAsia="仿宋_GB2312" w:cs="Times New Roman"/>
                <w:kern w:val="0"/>
                <w:sz w:val="18"/>
                <w:szCs w:val="18"/>
              </w:rPr>
              <w:t>85</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w:t>
            </w:r>
            <w:r>
              <w:rPr>
                <w:rFonts w:hint="default" w:ascii="Times New Roman" w:hAnsi="Times New Roman" w:eastAsia="仿宋_GB2312" w:cs="Times New Roman"/>
                <w:kern w:val="0"/>
                <w:sz w:val="18"/>
                <w:szCs w:val="18"/>
              </w:rPr>
              <w:t>75</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default" w:ascii="Times New Roman" w:hAnsi="Times New Roman" w:eastAsia="仿宋_GB2312" w:cs="Times New Roman"/>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default" w:ascii="Times New Roman" w:hAnsi="Times New Roman" w:eastAsia="仿宋_GB2312" w:cs="Times New Roman"/>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default" w:ascii="Times New Roman" w:hAnsi="Times New Roman" w:eastAsia="仿宋_GB2312" w:cs="Times New Roman"/>
                <w:b/>
                <w:bCs/>
                <w:kern w:val="0"/>
                <w:sz w:val="18"/>
                <w:szCs w:val="18"/>
                <w:lang w:val="en-US" w:eastAsia="zh-CN"/>
              </w:rPr>
              <w:t>96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w:t>
      </w:r>
      <w:r>
        <w:rPr>
          <w:rFonts w:hint="default" w:ascii="Times New Roman" w:hAnsi="Times New Roman" w:eastAsia="仿宋_GB2312" w:cs="Times New Roman"/>
          <w:kern w:val="0"/>
          <w:szCs w:val="21"/>
        </w:rPr>
        <w:t>3</w:t>
      </w:r>
      <w:r>
        <w:rPr>
          <w:rFonts w:hint="eastAsia" w:ascii="仿宋_GB2312" w:hAnsi="宋体" w:eastAsia="仿宋_GB2312" w:cs="宋体"/>
          <w:kern w:val="0"/>
          <w:szCs w:val="21"/>
        </w:rPr>
        <w:t>《部门整体支出绩效评价指标体系（参考样表）》，须相应修改调整本表中的对应部分。</w:t>
      </w:r>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0" w:usb1="00000000" w:usb2="00000000" w:usb3="00000000" w:csb0="00000000" w:csb1="00000000"/>
  </w:font>
  <w:font w:name="楷体_GB2312">
    <w:panose1 w:val="02010609030101010101"/>
    <w:charset w:val="86"/>
    <w:family w:val="modern"/>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9</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7CF38"/>
    <w:multiLevelType w:val="singleLevel"/>
    <w:tmpl w:val="8A97CF38"/>
    <w:lvl w:ilvl="0" w:tentative="0">
      <w:start w:val="2"/>
      <w:numFmt w:val="chineseCounting"/>
      <w:suff w:val="nothing"/>
      <w:lvlText w:val="（%1）"/>
      <w:lvlJc w:val="left"/>
      <w:rPr>
        <w:rFonts w:hint="eastAsia"/>
      </w:rPr>
    </w:lvl>
  </w:abstractNum>
  <w:abstractNum w:abstractNumId="1">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2">
    <w:nsid w:val="1522444F"/>
    <w:multiLevelType w:val="singleLevel"/>
    <w:tmpl w:val="1522444F"/>
    <w:lvl w:ilvl="0" w:tentative="0">
      <w:start w:val="2"/>
      <w:numFmt w:val="decimal"/>
      <w:suff w:val="nothing"/>
      <w:lvlText w:val="%1、"/>
      <w:lvlJc w:val="left"/>
    </w:lvl>
  </w:abstractNum>
  <w:abstractNum w:abstractNumId="3">
    <w:nsid w:val="5A9F6F14"/>
    <w:multiLevelType w:val="singleLevel"/>
    <w:tmpl w:val="5A9F6F14"/>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11B2C73"/>
    <w:rsid w:val="01BB3AB1"/>
    <w:rsid w:val="027C21D8"/>
    <w:rsid w:val="056D09B8"/>
    <w:rsid w:val="05944D8F"/>
    <w:rsid w:val="06C6696F"/>
    <w:rsid w:val="073A52EF"/>
    <w:rsid w:val="0CD3300D"/>
    <w:rsid w:val="0E2314A1"/>
    <w:rsid w:val="11B06427"/>
    <w:rsid w:val="15523582"/>
    <w:rsid w:val="1CA975D8"/>
    <w:rsid w:val="1DE1156B"/>
    <w:rsid w:val="1E202CDE"/>
    <w:rsid w:val="207574EB"/>
    <w:rsid w:val="243E6A95"/>
    <w:rsid w:val="26AD408F"/>
    <w:rsid w:val="294C3AD3"/>
    <w:rsid w:val="2A971BB7"/>
    <w:rsid w:val="2CA36D82"/>
    <w:rsid w:val="2EA5011B"/>
    <w:rsid w:val="2ECE3FA3"/>
    <w:rsid w:val="3068673B"/>
    <w:rsid w:val="31EC7BF1"/>
    <w:rsid w:val="36965423"/>
    <w:rsid w:val="39430C4F"/>
    <w:rsid w:val="3982724A"/>
    <w:rsid w:val="3C723001"/>
    <w:rsid w:val="3D2C3C67"/>
    <w:rsid w:val="3DBA4EA8"/>
    <w:rsid w:val="42520AE8"/>
    <w:rsid w:val="45F43D72"/>
    <w:rsid w:val="477A37A0"/>
    <w:rsid w:val="48C87995"/>
    <w:rsid w:val="48CE439D"/>
    <w:rsid w:val="499C7177"/>
    <w:rsid w:val="4C443186"/>
    <w:rsid w:val="4E4329D8"/>
    <w:rsid w:val="4FAB2981"/>
    <w:rsid w:val="570A5B6B"/>
    <w:rsid w:val="580276E4"/>
    <w:rsid w:val="588E4828"/>
    <w:rsid w:val="5C1929B1"/>
    <w:rsid w:val="5F7D65F4"/>
    <w:rsid w:val="62BE2050"/>
    <w:rsid w:val="683C7354"/>
    <w:rsid w:val="68B774E2"/>
    <w:rsid w:val="726F41B9"/>
    <w:rsid w:val="736A0AF5"/>
    <w:rsid w:val="765D2FEA"/>
    <w:rsid w:val="76606DEF"/>
    <w:rsid w:val="77617B9D"/>
    <w:rsid w:val="79BB2F7D"/>
    <w:rsid w:val="7A483689"/>
    <w:rsid w:val="7CE75BF8"/>
    <w:rsid w:val="7D920737"/>
    <w:rsid w:val="7DA15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13"/>
    <w:unhideWhenUsed/>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0"/>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9">
    <w:name w:val="页眉 Char"/>
    <w:basedOn w:val="6"/>
    <w:link w:val="5"/>
    <w:semiHidden/>
    <w:qFormat/>
    <w:uiPriority w:val="99"/>
    <w:rPr>
      <w:sz w:val="18"/>
      <w:szCs w:val="18"/>
    </w:rPr>
  </w:style>
  <w:style w:type="character" w:customStyle="1" w:styleId="10">
    <w:name w:val="页脚 Char"/>
    <w:basedOn w:val="6"/>
    <w:link w:val="4"/>
    <w:qFormat/>
    <w:uiPriority w:val="0"/>
    <w:rPr>
      <w:sz w:val="18"/>
      <w:szCs w:val="18"/>
    </w:rPr>
  </w:style>
  <w:style w:type="character" w:customStyle="1" w:styleId="11">
    <w:name w:val="标题 3 Char Char"/>
    <w:qFormat/>
    <w:uiPriority w:val="0"/>
    <w:rPr>
      <w:rFonts w:eastAsia="楷体_GB2312"/>
      <w:b/>
      <w:kern w:val="2"/>
      <w:sz w:val="32"/>
      <w:szCs w:val="24"/>
      <w:lang w:val="en-US" w:eastAsia="zh-CN" w:bidi="ar-SA"/>
    </w:rPr>
  </w:style>
  <w:style w:type="paragraph" w:customStyle="1" w:styleId="12">
    <w:name w:val="Char"/>
    <w:basedOn w:val="1"/>
    <w:qFormat/>
    <w:uiPriority w:val="0"/>
    <w:pPr>
      <w:autoSpaceDE w:val="0"/>
      <w:autoSpaceDN w:val="0"/>
      <w:adjustRightInd w:val="0"/>
    </w:pPr>
    <w:rPr>
      <w:rFonts w:ascii="宋体" w:cs="宋体"/>
      <w:kern w:val="0"/>
      <w:sz w:val="20"/>
      <w:szCs w:val="20"/>
      <w:lang w:val="zh-CN"/>
    </w:rPr>
  </w:style>
  <w:style w:type="character" w:customStyle="1" w:styleId="13">
    <w:name w:val="正文文本缩进 2 Char"/>
    <w:basedOn w:val="6"/>
    <w:link w:val="2"/>
    <w:qFormat/>
    <w:uiPriority w:val="99"/>
    <w:rPr>
      <w:rFonts w:ascii="仿宋_GB2312" w:hAnsi="Calibri" w:eastAsia="仿宋_GB2312" w:cs="Times New Roman"/>
      <w:sz w:val="32"/>
      <w:szCs w:val="24"/>
    </w:rPr>
  </w:style>
  <w:style w:type="paragraph" w:customStyle="1" w:styleId="14">
    <w:name w:val="Char1"/>
    <w:basedOn w:val="1"/>
    <w:qFormat/>
    <w:uiPriority w:val="0"/>
    <w:rPr>
      <w:rFonts w:ascii="仿宋_GB2312" w:eastAsia="仿宋_GB2312"/>
      <w:sz w:val="32"/>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6">
    <w:name w:val="批注框文本 Char"/>
    <w:basedOn w:val="6"/>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1642</Words>
  <Characters>9361</Characters>
  <Lines>78</Lines>
  <Paragraphs>21</Paragraphs>
  <TotalTime>35</TotalTime>
  <ScaleCrop>false</ScaleCrop>
  <LinksUpToDate>false</LinksUpToDate>
  <CharactersWithSpaces>10982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Sagittarius</cp:lastModifiedBy>
  <dcterms:modified xsi:type="dcterms:W3CDTF">2021-06-30T01:25:35Z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