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b/>
          <w:bCs/>
          <w:color w:val="FF0000"/>
          <w:w w:val="85"/>
          <w:sz w:val="80"/>
          <w:szCs w:val="80"/>
        </w:rPr>
      </w:pPr>
      <w:r>
        <w:rPr>
          <w:rFonts w:hint="eastAsia" w:ascii="方正小标宋简体" w:hAnsi="方正小标宋简体" w:eastAsia="方正小标宋简体" w:cs="方正小标宋简体"/>
          <w:b/>
          <w:bCs/>
          <w:color w:val="FF0000"/>
          <w:w w:val="85"/>
          <w:sz w:val="80"/>
          <w:szCs w:val="80"/>
        </w:rPr>
        <w:t>岳阳市教育体育局办公室</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92075</wp:posOffset>
                </wp:positionV>
                <wp:extent cx="5543550" cy="0"/>
                <wp:effectExtent l="0" t="13970" r="0" b="24130"/>
                <wp:wrapNone/>
                <wp:docPr id="1" name="直接连接符 1"/>
                <wp:cNvGraphicFramePr/>
                <a:graphic xmlns:a="http://schemas.openxmlformats.org/drawingml/2006/main">
                  <a:graphicData uri="http://schemas.microsoft.com/office/word/2010/wordprocessingShape">
                    <wps:wsp>
                      <wps:cNvCnPr/>
                      <wps:spPr>
                        <a:xfrm>
                          <a:off x="2056130" y="1820545"/>
                          <a:ext cx="5543550" cy="0"/>
                        </a:xfrm>
                        <a:prstGeom prst="line">
                          <a:avLst/>
                        </a:prstGeom>
                        <a:ln w="28575" cmpd="thickThi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7.25pt;height:0pt;width:436.5pt;z-index:251658240;mso-width-relative:page;mso-height-relative:page;" filled="f" stroked="t" coordsize="21600,21600" o:gfxdata="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O/roNMAAAAHAQAADwAAAAAAAAABACAAAAAiAAAAZHJz&#10;L2Rvd25yZXYueG1sUEsBAhQAFAAAAAgAh07iQMQt5xnQAQAAXwMAAA4AAAAAAAAAAQAgAAAAIgEA&#10;AGRycy9lMm9Eb2MueG1sUEsFBgAAAAAGAAYAWQEAAGQFAAAAAA==&#10;">
                <v:fill on="f" focussize="0,0"/>
                <v:stroke weight="2.25pt" color="#FF0000 [3204]"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岳阳市教育体育局办公室</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关于开展全市中等职业教育现状及</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对策调研活动的通知</w:t>
      </w:r>
    </w:p>
    <w:p>
      <w:pPr>
        <w:spacing w:line="480" w:lineRule="exact"/>
        <w:rPr>
          <w:rFonts w:ascii="仿宋_GB2312" w:eastAsia="仿宋_GB2312"/>
          <w:sz w:val="30"/>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各县市区教育（体）局，市直各中等职业学（院）校：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0"/>
        <w:jc w:val="both"/>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为全面了解我市中等职业教育现状，科学分析面临的形势，提出对策思路，根据市教育体育局年初工作安排，经研究，定于10月中下旬组织开展全市中等职业教育现状及对策调研。现将有关事项通知如下：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组织机构及调研人员安排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为认真组织好这次调研活动，市教育体育局成立调研领导小组，由万五龙同志任组长，周有年同志任副组长，各县市区教育（体）局分管职业教育与成人教育的副局长为成员，分六个调研小组，人员及分组安排见附件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0"/>
        <w:jc w:val="both"/>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二、调研范围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 xml:space="preserve">各县市区教育（体）局、全市各级各类中等职业学校。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0"/>
        <w:jc w:val="both"/>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三、调研内容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0"/>
        <w:jc w:val="both"/>
        <w:textAlignment w:val="auto"/>
        <w:outlineLvl w:val="9"/>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㈠当地党政及相关部门对职业教育重视情况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1.是否出台促进当地中等职业教育发展的相关政策；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2.职教专项经费</w:t>
      </w:r>
      <w:r>
        <w:rPr>
          <w:rFonts w:hint="eastAsia" w:ascii="仿宋" w:hAnsi="仿宋" w:eastAsia="仿宋"/>
          <w:color w:val="000000"/>
          <w:sz w:val="32"/>
          <w:szCs w:val="32"/>
          <w:lang w:eastAsia="zh-CN"/>
        </w:rPr>
        <w:t>是否全额拨付并专款专用</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3.职教行政工作人员及职教教研人员安排情况；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olor w:val="000000"/>
          <w:sz w:val="32"/>
          <w:szCs w:val="32"/>
        </w:rPr>
        <w:sectPr>
          <w:pgSz w:w="11906" w:h="16838"/>
          <w:pgMar w:top="1587" w:right="1588" w:bottom="1587" w:left="1587" w:header="851" w:footer="992" w:gutter="0"/>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4.当地党政及相关部门为学校排忧解难等。</w:t>
      </w:r>
    </w:p>
    <w:p>
      <w:pPr>
        <w:spacing w:line="480" w:lineRule="exact"/>
        <w:ind w:firstLine="66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㈡学校基本情况</w:t>
      </w:r>
    </w:p>
    <w:p>
      <w:pPr>
        <w:numPr>
          <w:ilvl w:val="0"/>
          <w:numId w:val="1"/>
        </w:numPr>
        <w:spacing w:line="480" w:lineRule="exact"/>
        <w:ind w:firstLine="640" w:firstLineChars="200"/>
        <w:rPr>
          <w:rFonts w:hint="eastAsia" w:ascii="仿宋" w:hAnsi="仿宋" w:eastAsia="仿宋"/>
          <w:color w:val="000000"/>
          <w:sz w:val="32"/>
          <w:szCs w:val="32"/>
          <w:shd w:val="clear" w:color="auto" w:fill="FFFFFF"/>
          <w:lang w:eastAsia="zh-CN"/>
        </w:rPr>
      </w:pPr>
      <w:r>
        <w:rPr>
          <w:rFonts w:ascii="仿宋" w:hAnsi="仿宋" w:eastAsia="仿宋"/>
          <w:color w:val="000000"/>
          <w:sz w:val="32"/>
          <w:szCs w:val="32"/>
          <w:shd w:val="clear" w:color="auto" w:fill="FFFFFF"/>
        </w:rPr>
        <w:t>办学条件</w:t>
      </w:r>
      <w:r>
        <w:rPr>
          <w:rFonts w:hint="eastAsia" w:ascii="仿宋" w:hAnsi="仿宋" w:eastAsia="仿宋"/>
          <w:color w:val="000000"/>
          <w:sz w:val="32"/>
          <w:szCs w:val="32"/>
          <w:shd w:val="clear" w:color="auto" w:fill="FFFFFF"/>
          <w:lang w:eastAsia="zh-CN"/>
        </w:rPr>
        <w:t>，</w:t>
      </w:r>
      <w:r>
        <w:rPr>
          <w:rFonts w:ascii="仿宋" w:hAnsi="仿宋" w:eastAsia="仿宋"/>
          <w:color w:val="000000"/>
          <w:sz w:val="32"/>
          <w:szCs w:val="32"/>
          <w:shd w:val="clear" w:color="auto" w:fill="FFFFFF"/>
        </w:rPr>
        <w:t>校园、校舍、体育场地和设施与办学规模和专业设置是否</w:t>
      </w:r>
      <w:r>
        <w:rPr>
          <w:rFonts w:hint="eastAsia" w:ascii="仿宋" w:hAnsi="仿宋" w:eastAsia="仿宋"/>
          <w:color w:val="000000"/>
          <w:sz w:val="32"/>
          <w:szCs w:val="32"/>
          <w:shd w:val="clear" w:color="auto" w:fill="FFFFFF"/>
          <w:lang w:eastAsia="zh-CN"/>
        </w:rPr>
        <w:t>与学校</w:t>
      </w:r>
      <w:r>
        <w:rPr>
          <w:rFonts w:ascii="仿宋" w:hAnsi="仿宋" w:eastAsia="仿宋"/>
          <w:color w:val="000000"/>
          <w:sz w:val="32"/>
          <w:szCs w:val="32"/>
          <w:shd w:val="clear" w:color="auto" w:fill="FFFFFF"/>
        </w:rPr>
        <w:t>相适应；实验、实习设施和仪器设备是否与专业设置相匹配，并能满足教学要求的</w:t>
      </w:r>
      <w:r>
        <w:rPr>
          <w:rFonts w:hint="eastAsia" w:ascii="仿宋" w:hAnsi="仿宋" w:eastAsia="仿宋"/>
          <w:color w:val="000000"/>
          <w:sz w:val="32"/>
          <w:szCs w:val="32"/>
          <w:shd w:val="clear" w:color="auto" w:fill="FFFFFF"/>
          <w:lang w:eastAsia="zh-CN"/>
        </w:rPr>
        <w:t>；</w:t>
      </w:r>
    </w:p>
    <w:p>
      <w:pPr>
        <w:numPr>
          <w:ilvl w:val="0"/>
          <w:numId w:val="0"/>
        </w:numPr>
        <w:spacing w:line="480" w:lineRule="exac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 xml:space="preserve">    </w:t>
      </w: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教职工</w:t>
      </w:r>
      <w:r>
        <w:rPr>
          <w:rFonts w:hint="eastAsia" w:ascii="仿宋" w:hAnsi="仿宋" w:eastAsia="仿宋"/>
          <w:color w:val="000000"/>
          <w:sz w:val="32"/>
          <w:szCs w:val="32"/>
          <w:shd w:val="clear" w:color="auto" w:fill="FFFFFF"/>
        </w:rPr>
        <w:t>情况，包括</w:t>
      </w:r>
      <w:r>
        <w:rPr>
          <w:rFonts w:ascii="仿宋" w:hAnsi="仿宋" w:eastAsia="仿宋"/>
          <w:color w:val="000000"/>
          <w:sz w:val="32"/>
          <w:szCs w:val="32"/>
          <w:shd w:val="clear" w:color="auto" w:fill="FFFFFF"/>
        </w:rPr>
        <w:t>教师队伍是</w:t>
      </w:r>
      <w:r>
        <w:rPr>
          <w:rFonts w:hint="eastAsia" w:ascii="仿宋" w:hAnsi="仿宋" w:eastAsia="仿宋"/>
          <w:color w:val="000000"/>
          <w:sz w:val="32"/>
          <w:szCs w:val="32"/>
          <w:shd w:val="clear" w:color="auto" w:fill="FFFFFF"/>
          <w:lang w:eastAsia="zh-CN"/>
        </w:rPr>
        <w:t>否与学校</w:t>
      </w:r>
      <w:r>
        <w:rPr>
          <w:rFonts w:ascii="仿宋" w:hAnsi="仿宋" w:eastAsia="仿宋"/>
          <w:color w:val="000000"/>
          <w:sz w:val="32"/>
          <w:szCs w:val="32"/>
          <w:shd w:val="clear" w:color="auto" w:fill="FFFFFF"/>
        </w:rPr>
        <w:t>办学规模相适应，</w:t>
      </w:r>
      <w:r>
        <w:rPr>
          <w:rFonts w:hint="eastAsia" w:ascii="仿宋" w:hAnsi="仿宋" w:eastAsia="仿宋"/>
          <w:color w:val="000000"/>
          <w:sz w:val="32"/>
          <w:szCs w:val="32"/>
          <w:shd w:val="clear" w:color="auto" w:fill="FFFFFF"/>
          <w:lang w:eastAsia="zh-CN"/>
        </w:rPr>
        <w:t>专业教师</w:t>
      </w:r>
      <w:r>
        <w:rPr>
          <w:rFonts w:ascii="仿宋" w:hAnsi="仿宋" w:eastAsia="仿宋"/>
          <w:color w:val="000000"/>
          <w:sz w:val="32"/>
          <w:szCs w:val="32"/>
          <w:shd w:val="clear" w:color="auto" w:fill="FFFFFF"/>
        </w:rPr>
        <w:t>比例是否适当</w:t>
      </w:r>
      <w:r>
        <w:rPr>
          <w:rFonts w:hint="eastAsia" w:ascii="仿宋" w:hAnsi="仿宋" w:eastAsia="仿宋"/>
          <w:color w:val="000000"/>
          <w:sz w:val="32"/>
          <w:szCs w:val="32"/>
          <w:shd w:val="clear" w:color="auto" w:fill="FFFFFF"/>
        </w:rPr>
        <w:t>等；</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w:t>
      </w:r>
      <w:r>
        <w:rPr>
          <w:rFonts w:ascii="仿宋" w:hAnsi="仿宋" w:eastAsia="仿宋"/>
          <w:color w:val="000000"/>
          <w:sz w:val="32"/>
          <w:szCs w:val="32"/>
          <w:shd w:val="clear" w:color="auto" w:fill="FFFFFF"/>
        </w:rPr>
        <w:t>在校学生</w:t>
      </w:r>
      <w:r>
        <w:rPr>
          <w:rFonts w:hint="eastAsia" w:ascii="仿宋" w:hAnsi="仿宋" w:eastAsia="仿宋"/>
          <w:color w:val="000000"/>
          <w:sz w:val="32"/>
          <w:szCs w:val="32"/>
          <w:shd w:val="clear" w:color="auto" w:fill="FFFFFF"/>
        </w:rPr>
        <w:t>情况，</w:t>
      </w:r>
      <w:r>
        <w:rPr>
          <w:rFonts w:ascii="仿宋" w:hAnsi="仿宋" w:eastAsia="仿宋"/>
          <w:color w:val="000000"/>
          <w:sz w:val="32"/>
          <w:szCs w:val="32"/>
          <w:shd w:val="clear" w:color="auto" w:fill="FFFFFF"/>
        </w:rPr>
        <w:t>是否具备基本的办学规模</w:t>
      </w:r>
      <w:r>
        <w:rPr>
          <w:rFonts w:hint="eastAsia" w:ascii="仿宋" w:hAnsi="仿宋" w:eastAsia="仿宋"/>
          <w:color w:val="000000"/>
          <w:sz w:val="32"/>
          <w:szCs w:val="32"/>
          <w:shd w:val="clear" w:color="auto" w:fill="FFFFFF"/>
        </w:rPr>
        <w:t>。</w:t>
      </w:r>
    </w:p>
    <w:p>
      <w:pPr>
        <w:spacing w:line="480" w:lineRule="exact"/>
        <w:ind w:firstLine="66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㈢近三年来学校招生情况</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w:t>
      </w:r>
      <w:r>
        <w:rPr>
          <w:rFonts w:ascii="仿宋" w:hAnsi="仿宋" w:eastAsia="仿宋"/>
          <w:color w:val="000000"/>
          <w:sz w:val="32"/>
          <w:szCs w:val="32"/>
          <w:shd w:val="clear" w:color="auto" w:fill="FFFFFF"/>
        </w:rPr>
        <w:t>阳光招生政策的落实情况</w:t>
      </w:r>
      <w:r>
        <w:rPr>
          <w:rFonts w:hint="eastAsia" w:ascii="仿宋" w:hAnsi="仿宋" w:eastAsia="仿宋"/>
          <w:color w:val="000000"/>
          <w:sz w:val="32"/>
          <w:szCs w:val="32"/>
          <w:shd w:val="clear" w:color="auto" w:fill="FFFFFF"/>
        </w:rPr>
        <w:t>；</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2.各地普职招生比；</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3.招生费用使用情况。</w:t>
      </w:r>
    </w:p>
    <w:p>
      <w:pPr>
        <w:spacing w:line="480" w:lineRule="exact"/>
        <w:ind w:firstLine="66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㈣近三年学校学生实习实训的相关政策和执行情况</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w:t>
      </w:r>
      <w:r>
        <w:rPr>
          <w:rFonts w:ascii="仿宋" w:hAnsi="仿宋" w:eastAsia="仿宋"/>
          <w:color w:val="000000"/>
          <w:sz w:val="32"/>
          <w:szCs w:val="32"/>
          <w:shd w:val="clear" w:color="auto" w:fill="FFFFFF"/>
        </w:rPr>
        <w:t>是否建立健全学生实习就业管理机构、制度</w:t>
      </w:r>
      <w:r>
        <w:rPr>
          <w:rFonts w:hint="eastAsia" w:ascii="仿宋" w:hAnsi="仿宋" w:eastAsia="仿宋"/>
          <w:color w:val="000000"/>
          <w:sz w:val="32"/>
          <w:szCs w:val="32"/>
          <w:shd w:val="clear" w:color="auto" w:fill="FFFFFF"/>
        </w:rPr>
        <w:t>；</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是否有与所设专业相适应的校内实训基地和相对稳定的校外实习基地，并能满足学生实习、实训需要，确保实践教学的质量；</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w:t>
      </w:r>
      <w:r>
        <w:rPr>
          <w:rFonts w:ascii="仿宋" w:hAnsi="仿宋" w:eastAsia="仿宋"/>
          <w:color w:val="000000"/>
          <w:sz w:val="32"/>
          <w:szCs w:val="32"/>
          <w:shd w:val="clear" w:color="auto" w:fill="FFFFFF"/>
        </w:rPr>
        <w:t>是否严格执行《职业学校学生实习管理规定》，贯彻落实顶岗实习有关</w:t>
      </w:r>
      <w:r>
        <w:rPr>
          <w:rFonts w:hint="eastAsia" w:ascii="仿宋" w:hAnsi="仿宋" w:eastAsia="仿宋"/>
          <w:color w:val="000000"/>
          <w:sz w:val="32"/>
          <w:szCs w:val="32"/>
          <w:shd w:val="clear" w:color="auto" w:fill="FFFFFF"/>
          <w:lang w:eastAsia="zh-CN"/>
        </w:rPr>
        <w:t>政策</w:t>
      </w:r>
      <w:r>
        <w:rPr>
          <w:rFonts w:ascii="仿宋" w:hAnsi="仿宋" w:eastAsia="仿宋"/>
          <w:color w:val="000000"/>
          <w:sz w:val="32"/>
          <w:szCs w:val="32"/>
          <w:shd w:val="clear" w:color="auto" w:fill="FFFFFF"/>
        </w:rPr>
        <w:t>，是否存在违反“六不得”的情形，特别是违规使用劳务中介组织实习活动。</w:t>
      </w:r>
    </w:p>
    <w:p>
      <w:pPr>
        <w:spacing w:line="480" w:lineRule="exact"/>
        <w:ind w:firstLine="66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㈤学校教育教学执行情况</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w:t>
      </w:r>
      <w:r>
        <w:rPr>
          <w:rFonts w:ascii="仿宋" w:hAnsi="仿宋" w:eastAsia="仿宋"/>
          <w:color w:val="000000"/>
          <w:sz w:val="32"/>
          <w:szCs w:val="32"/>
          <w:shd w:val="clear" w:color="auto" w:fill="FFFFFF"/>
        </w:rPr>
        <w:t>是否将德育工作放在首位，有专门的德育和学生管理机构，建立和完善学生思想道德评价制度，并能加强德育过程的评价管理，能充分发挥共青团、学生会等学生社团组织在校园文化建设中的独特作用，开展丰富多彩的校园文化活动</w:t>
      </w:r>
      <w:r>
        <w:rPr>
          <w:rFonts w:hint="eastAsia" w:ascii="仿宋" w:hAnsi="仿宋" w:eastAsia="仿宋"/>
          <w:color w:val="000000"/>
          <w:sz w:val="32"/>
          <w:szCs w:val="32"/>
          <w:shd w:val="clear" w:color="auto" w:fill="FFFFFF"/>
        </w:rPr>
        <w:t>；</w:t>
      </w:r>
    </w:p>
    <w:p>
      <w:pPr>
        <w:spacing w:line="48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是否根据国家教育行政部门发布的指导性教学文件，制订实施性教学计划</w:t>
      </w:r>
      <w:r>
        <w:rPr>
          <w:rFonts w:hint="eastAsia" w:ascii="仿宋" w:hAnsi="仿宋" w:eastAsia="仿宋"/>
          <w:color w:val="000000"/>
          <w:sz w:val="32"/>
          <w:szCs w:val="32"/>
          <w:shd w:val="clear" w:color="auto" w:fill="FFFFFF"/>
        </w:rPr>
        <w:t>，</w:t>
      </w:r>
      <w:r>
        <w:rPr>
          <w:rFonts w:ascii="仿宋" w:hAnsi="仿宋" w:eastAsia="仿宋"/>
          <w:color w:val="000000"/>
          <w:sz w:val="32"/>
          <w:szCs w:val="32"/>
          <w:shd w:val="clear" w:color="auto" w:fill="FFFFFF"/>
        </w:rPr>
        <w:t>并有明确的教学计划、</w:t>
      </w:r>
      <w:r>
        <w:rPr>
          <w:rFonts w:hint="eastAsia" w:ascii="仿宋" w:hAnsi="仿宋" w:eastAsia="仿宋"/>
          <w:color w:val="000000"/>
          <w:sz w:val="32"/>
          <w:szCs w:val="32"/>
          <w:shd w:val="clear" w:color="auto" w:fill="FFFFFF"/>
          <w:lang w:eastAsia="zh-CN"/>
        </w:rPr>
        <w:t>人才培养方案</w:t>
      </w:r>
      <w:r>
        <w:rPr>
          <w:rFonts w:ascii="仿宋" w:hAnsi="仿宋" w:eastAsia="仿宋"/>
          <w:color w:val="000000"/>
          <w:sz w:val="32"/>
          <w:szCs w:val="32"/>
          <w:shd w:val="clear" w:color="auto" w:fill="FFFFFF"/>
        </w:rPr>
        <w:t>等教学文件，以及相适应的课程标准和教材</w:t>
      </w:r>
      <w:r>
        <w:rPr>
          <w:rFonts w:hint="eastAsia" w:ascii="仿宋" w:hAnsi="仿宋" w:eastAsia="仿宋"/>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jc w:val="both"/>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w:t>
      </w:r>
      <w:r>
        <w:rPr>
          <w:rFonts w:ascii="仿宋" w:hAnsi="仿宋" w:eastAsia="仿宋"/>
          <w:color w:val="000000"/>
          <w:sz w:val="32"/>
          <w:szCs w:val="32"/>
          <w:shd w:val="clear" w:color="auto" w:fill="FFFFFF"/>
        </w:rPr>
        <w:t>教学过程管理是否完善，并建立健全了教学质量监控与评价制度，有部门专门负责教学督导工作，并定期组织实施综合性教学质量检查。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60"/>
        <w:jc w:val="both"/>
        <w:textAlignment w:val="auto"/>
        <w:outlineLvl w:val="9"/>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㈥学校专业建设情况</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jc w:val="both"/>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w:t>
      </w:r>
      <w:r>
        <w:rPr>
          <w:rFonts w:ascii="仿宋" w:hAnsi="仿宋" w:eastAsia="仿宋"/>
          <w:color w:val="000000"/>
          <w:sz w:val="32"/>
          <w:szCs w:val="32"/>
          <w:shd w:val="clear" w:color="auto" w:fill="FFFFFF"/>
        </w:rPr>
        <w:t>专业设置是否按照《中等职业学校专业目录》要求并经上级批准，是否</w:t>
      </w:r>
      <w:r>
        <w:rPr>
          <w:rFonts w:hint="eastAsia" w:ascii="仿宋" w:hAnsi="仿宋" w:eastAsia="仿宋"/>
          <w:color w:val="000000"/>
          <w:sz w:val="32"/>
          <w:szCs w:val="32"/>
          <w:shd w:val="clear" w:color="auto" w:fill="FFFFFF"/>
          <w:lang w:eastAsia="zh-CN"/>
        </w:rPr>
        <w:t>按专业群要求进行整合</w:t>
      </w:r>
      <w:r>
        <w:rPr>
          <w:rFonts w:hint="eastAsia" w:ascii="仿宋" w:hAnsi="仿宋" w:eastAsia="仿宋"/>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jc w:val="both"/>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专业建设标准执行情况。</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60"/>
        <w:jc w:val="both"/>
        <w:textAlignment w:val="auto"/>
        <w:outlineLvl w:val="9"/>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fldChar w:fldCharType="begin"/>
      </w:r>
      <w:r>
        <w:rPr>
          <w:rFonts w:hint="eastAsia" w:ascii="楷体_GB2312" w:hAnsi="楷体_GB2312" w:eastAsia="楷体_GB2312" w:cs="楷体_GB2312"/>
          <w:b/>
          <w:bCs/>
          <w:color w:val="000000"/>
          <w:sz w:val="32"/>
          <w:szCs w:val="32"/>
          <w:lang w:eastAsia="zh-CN"/>
        </w:rPr>
        <w:instrText xml:space="preserve"> = 7 \* GB4 \* MERGEFORMAT </w:instrText>
      </w:r>
      <w:r>
        <w:rPr>
          <w:rFonts w:hint="eastAsia" w:ascii="楷体_GB2312" w:hAnsi="楷体_GB2312" w:eastAsia="楷体_GB2312" w:cs="楷体_GB2312"/>
          <w:b/>
          <w:bCs/>
          <w:color w:val="000000"/>
          <w:sz w:val="32"/>
          <w:szCs w:val="32"/>
          <w:lang w:eastAsia="zh-CN"/>
        </w:rPr>
        <w:fldChar w:fldCharType="separate"/>
      </w:r>
      <w:r>
        <w:rPr>
          <w:rFonts w:hint="eastAsia" w:ascii="楷体_GB2312" w:hAnsi="楷体_GB2312" w:eastAsia="楷体_GB2312" w:cs="楷体_GB2312"/>
          <w:b/>
          <w:bCs/>
          <w:color w:val="000000"/>
          <w:sz w:val="32"/>
          <w:szCs w:val="32"/>
          <w:lang w:eastAsia="zh-CN"/>
        </w:rPr>
        <w:t>㈦</w:t>
      </w:r>
      <w:r>
        <w:rPr>
          <w:rFonts w:hint="eastAsia" w:ascii="楷体_GB2312" w:hAnsi="楷体_GB2312" w:eastAsia="楷体_GB2312" w:cs="楷体_GB2312"/>
          <w:b/>
          <w:bCs/>
          <w:color w:val="000000"/>
          <w:sz w:val="32"/>
          <w:szCs w:val="32"/>
          <w:lang w:eastAsia="zh-CN"/>
        </w:rPr>
        <w:fldChar w:fldCharType="end"/>
      </w:r>
      <w:r>
        <w:rPr>
          <w:rFonts w:hint="eastAsia" w:ascii="楷体_GB2312" w:hAnsi="楷体_GB2312" w:eastAsia="楷体_GB2312" w:cs="楷体_GB2312"/>
          <w:b/>
          <w:bCs/>
          <w:color w:val="000000"/>
          <w:sz w:val="32"/>
          <w:szCs w:val="32"/>
          <w:lang w:eastAsia="zh-CN"/>
        </w:rPr>
        <w:t>是其他需要调研的内容</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60"/>
        <w:jc w:val="both"/>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四、调研时间</w:t>
      </w:r>
    </w:p>
    <w:p>
      <w:pPr>
        <w:keepNext w:val="0"/>
        <w:keepLines w:val="0"/>
        <w:pageBreakBefore w:val="0"/>
        <w:widowControl w:val="0"/>
        <w:kinsoku/>
        <w:wordWrap/>
        <w:overflowPunct/>
        <w:topLinePunct w:val="0"/>
        <w:autoSpaceDE/>
        <w:autoSpaceDN/>
        <w:bidi w:val="0"/>
        <w:adjustRightInd/>
        <w:snapToGrid/>
        <w:spacing w:line="440" w:lineRule="exact"/>
        <w:ind w:left="0" w:leftChars="0" w:right="-116"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这次调研活动时间是十月中下旬，各组具体调研时间由各组根据各自工作自行安排，各组的调研报告及相关材料要求10月30日前交市教体局职成科。</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60"/>
        <w:jc w:val="both"/>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五、工作要求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116"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㈠各地、各学校要高度重视此次调研活动，要借这次机会把我市职业教育的现状弄清楚，为领导决策提供一手资料；</w:t>
      </w:r>
    </w:p>
    <w:p>
      <w:pPr>
        <w:keepNext w:val="0"/>
        <w:keepLines w:val="0"/>
        <w:pageBreakBefore w:val="0"/>
        <w:widowControl w:val="0"/>
        <w:kinsoku/>
        <w:wordWrap/>
        <w:overflowPunct/>
        <w:topLinePunct w:val="0"/>
        <w:autoSpaceDE/>
        <w:autoSpaceDN/>
        <w:bidi w:val="0"/>
        <w:adjustRightInd/>
        <w:snapToGrid/>
        <w:spacing w:line="440" w:lineRule="exact"/>
        <w:ind w:left="0" w:leftChars="0" w:right="-116"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㈡各个</w:t>
      </w:r>
      <w:r>
        <w:rPr>
          <w:rFonts w:hint="eastAsia" w:ascii="仿宋" w:hAnsi="仿宋" w:eastAsia="仿宋"/>
          <w:color w:val="000000"/>
          <w:sz w:val="32"/>
          <w:szCs w:val="32"/>
          <w:lang w:eastAsia="zh-CN"/>
        </w:rPr>
        <w:t>调研</w:t>
      </w:r>
      <w:r>
        <w:rPr>
          <w:rFonts w:hint="eastAsia" w:ascii="仿宋" w:hAnsi="仿宋" w:eastAsia="仿宋"/>
          <w:color w:val="000000"/>
          <w:sz w:val="32"/>
          <w:szCs w:val="32"/>
        </w:rPr>
        <w:t>小组要</w:t>
      </w:r>
      <w:r>
        <w:rPr>
          <w:rFonts w:hint="eastAsia" w:ascii="仿宋" w:hAnsi="仿宋" w:eastAsia="仿宋"/>
          <w:color w:val="555555"/>
          <w:sz w:val="32"/>
          <w:szCs w:val="32"/>
          <w:shd w:val="clear" w:color="auto" w:fill="FFFFFF"/>
        </w:rPr>
        <w:t>深</w:t>
      </w:r>
      <w:r>
        <w:rPr>
          <w:rFonts w:hint="eastAsia" w:ascii="仿宋" w:hAnsi="仿宋" w:eastAsia="仿宋"/>
          <w:color w:val="000000"/>
          <w:sz w:val="32"/>
          <w:szCs w:val="32"/>
        </w:rPr>
        <w:t>入各学校，掌握真实情况，切忌搞形式主义和走过场；</w:t>
      </w:r>
    </w:p>
    <w:p>
      <w:pPr>
        <w:keepNext w:val="0"/>
        <w:keepLines w:val="0"/>
        <w:pageBreakBefore w:val="0"/>
        <w:widowControl w:val="0"/>
        <w:kinsoku/>
        <w:wordWrap/>
        <w:overflowPunct/>
        <w:topLinePunct w:val="0"/>
        <w:autoSpaceDE/>
        <w:autoSpaceDN/>
        <w:bidi w:val="0"/>
        <w:adjustRightInd/>
        <w:snapToGrid/>
        <w:spacing w:line="440" w:lineRule="exact"/>
        <w:ind w:left="0" w:leftChars="0" w:right="-116"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㈢调研过程中要严格执行党风廉政建设的有关规定，不得安排宴请，不得干扰学校正常教育教学秩序，不得给学校增加负担；</w:t>
      </w:r>
    </w:p>
    <w:p>
      <w:pPr>
        <w:keepNext w:val="0"/>
        <w:keepLines w:val="0"/>
        <w:pageBreakBefore w:val="0"/>
        <w:widowControl w:val="0"/>
        <w:kinsoku/>
        <w:wordWrap/>
        <w:overflowPunct/>
        <w:topLinePunct w:val="0"/>
        <w:autoSpaceDE/>
        <w:autoSpaceDN/>
        <w:bidi w:val="0"/>
        <w:adjustRightInd/>
        <w:snapToGrid/>
        <w:spacing w:line="440" w:lineRule="exact"/>
        <w:ind w:left="0" w:leftChars="0" w:right="-116"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㈣调研活动结束后，要按时提交调研报告及相关的表格数据，调研报告要能全面反应我市职业教育的真实情况，对存在的问题，要科学分析原因并提出解决问题的对策。</w:t>
      </w:r>
    </w:p>
    <w:p>
      <w:pPr>
        <w:spacing w:line="360" w:lineRule="exact"/>
        <w:jc w:val="left"/>
        <w:rPr>
          <w:rFonts w:ascii="仿宋" w:hAnsi="仿宋" w:eastAsia="仿宋"/>
          <w:color w:val="000000"/>
          <w:sz w:val="32"/>
          <w:szCs w:val="32"/>
        </w:rPr>
      </w:pPr>
      <w:r>
        <w:rPr>
          <w:rFonts w:hint="eastAsia" w:ascii="仿宋" w:hAnsi="仿宋" w:eastAsia="仿宋"/>
          <w:color w:val="000000"/>
          <w:sz w:val="32"/>
          <w:szCs w:val="32"/>
        </w:rPr>
        <w:t>　</w:t>
      </w:r>
    </w:p>
    <w:p>
      <w:pPr>
        <w:ind w:firstLine="320" w:firstLineChars="100"/>
        <w:jc w:val="left"/>
        <w:rPr>
          <w:rFonts w:ascii="仿宋_GB2312" w:eastAsia="仿宋_GB2312" w:hAnsiTheme="minorEastAsia"/>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附件：</w:t>
      </w:r>
      <w:r>
        <w:rPr>
          <w:rFonts w:hint="eastAsia" w:ascii="仿宋" w:hAnsi="仿宋" w:eastAsia="仿宋"/>
          <w:color w:val="000000"/>
          <w:sz w:val="32"/>
          <w:szCs w:val="32"/>
          <w:lang w:val="en-US" w:eastAsia="zh-CN"/>
        </w:rPr>
        <w:t>1.</w:t>
      </w:r>
      <w:r>
        <w:rPr>
          <w:rFonts w:hint="eastAsia" w:ascii="仿宋_GB2312" w:eastAsia="仿宋_GB2312" w:hAnsiTheme="minorEastAsia"/>
          <w:sz w:val="32"/>
          <w:szCs w:val="32"/>
        </w:rPr>
        <w:t>调研活动分组安排表</w:t>
      </w:r>
    </w:p>
    <w:p>
      <w:pPr>
        <w:spacing w:line="480" w:lineRule="exact"/>
        <w:ind w:right="-116"/>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2.中等职业学校基本情况调研表(表一至表七）</w:t>
      </w:r>
    </w:p>
    <w:p>
      <w:pPr>
        <w:spacing w:line="480" w:lineRule="exact"/>
        <w:ind w:right="-116"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480" w:lineRule="exact"/>
        <w:ind w:right="-116"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w:t>
      </w:r>
    </w:p>
    <w:p>
      <w:pPr>
        <w:spacing w:line="480" w:lineRule="exact"/>
        <w:ind w:right="-116"/>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岳阳市教育体育局办公室</w:t>
      </w:r>
    </w:p>
    <w:p>
      <w:pPr>
        <w:spacing w:line="480" w:lineRule="exact"/>
        <w:ind w:right="-116"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2017年9月</w:t>
      </w:r>
      <w:r>
        <w:rPr>
          <w:rFonts w:hint="eastAsia" w:ascii="仿宋" w:hAnsi="仿宋" w:eastAsia="仿宋"/>
          <w:color w:val="000000"/>
          <w:sz w:val="32"/>
          <w:szCs w:val="32"/>
          <w:lang w:val="en-US" w:eastAsia="zh-CN"/>
        </w:rPr>
        <w:t>26</w:t>
      </w:r>
      <w:r>
        <w:rPr>
          <w:rFonts w:hint="eastAsia" w:ascii="仿宋" w:hAnsi="仿宋" w:eastAsia="仿宋"/>
          <w:color w:val="000000"/>
          <w:sz w:val="32"/>
          <w:szCs w:val="32"/>
        </w:rPr>
        <w:t>日</w:t>
      </w:r>
    </w:p>
    <w:p>
      <w:pPr>
        <w:widowControl/>
        <w:jc w:val="left"/>
        <w:rPr>
          <w:rFonts w:ascii="仿宋" w:hAnsi="仿宋" w:eastAsia="仿宋"/>
          <w:color w:val="000000"/>
          <w:sz w:val="32"/>
          <w:szCs w:val="32"/>
        </w:rPr>
      </w:pPr>
      <w:r>
        <w:rPr>
          <w:rFonts w:ascii="仿宋" w:hAnsi="仿宋" w:eastAsia="仿宋"/>
          <w:color w:val="000000"/>
          <w:sz w:val="32"/>
          <w:szCs w:val="32"/>
        </w:rPr>
        <w:br w:type="page"/>
      </w:r>
    </w:p>
    <w:p>
      <w:pPr>
        <w:jc w:val="left"/>
        <w:rPr>
          <w:rFonts w:hint="eastAsia" w:ascii="黑体" w:hAnsi="黑体" w:eastAsia="黑体" w:cs="黑体"/>
          <w:sz w:val="30"/>
          <w:szCs w:val="30"/>
        </w:rPr>
      </w:pPr>
      <w:r>
        <w:rPr>
          <w:rFonts w:hint="eastAsia" w:ascii="黑体" w:hAnsi="黑体" w:eastAsia="黑体" w:cs="黑体"/>
          <w:sz w:val="30"/>
          <w:szCs w:val="30"/>
        </w:rPr>
        <w:t>附件1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调研活动分组安排表</w:t>
      </w:r>
    </w:p>
    <w:tbl>
      <w:tblPr>
        <w:tblStyle w:val="6"/>
        <w:tblW w:w="9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2120"/>
        <w:gridCol w:w="3020"/>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51"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组别</w:t>
            </w:r>
          </w:p>
        </w:tc>
        <w:tc>
          <w:tcPr>
            <w:tcW w:w="992"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组长</w:t>
            </w:r>
          </w:p>
        </w:tc>
        <w:tc>
          <w:tcPr>
            <w:tcW w:w="2120"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组员</w:t>
            </w:r>
          </w:p>
        </w:tc>
        <w:tc>
          <w:tcPr>
            <w:tcW w:w="3020"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调研学校</w:t>
            </w:r>
          </w:p>
        </w:tc>
        <w:tc>
          <w:tcPr>
            <w:tcW w:w="2207"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调研单位联系人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851" w:type="dxa"/>
            <w:vAlign w:val="center"/>
          </w:tcPr>
          <w:p>
            <w:pPr>
              <w:spacing w:line="300" w:lineRule="exact"/>
              <w:jc w:val="center"/>
              <w:rPr>
                <w:rFonts w:hint="eastAsia" w:asciiTheme="majorEastAsia" w:hAnsiTheme="majorEastAsia" w:eastAsiaTheme="majorEastAsia" w:cstheme="majorEastAsia"/>
                <w:szCs w:val="21"/>
              </w:rPr>
            </w:pP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第一组</w:t>
            </w:r>
          </w:p>
          <w:p>
            <w:pPr>
              <w:spacing w:line="300" w:lineRule="exact"/>
              <w:jc w:val="center"/>
              <w:rPr>
                <w:rFonts w:hint="eastAsia" w:asciiTheme="majorEastAsia" w:hAnsiTheme="majorEastAsia" w:eastAsiaTheme="majorEastAsia" w:cstheme="majorEastAsia"/>
                <w:szCs w:val="21"/>
              </w:rPr>
            </w:pPr>
          </w:p>
        </w:tc>
        <w:tc>
          <w:tcPr>
            <w:tcW w:w="992" w:type="dxa"/>
            <w:vAlign w:val="center"/>
          </w:tcPr>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龙志辉</w:t>
            </w:r>
          </w:p>
        </w:tc>
        <w:tc>
          <w:tcPr>
            <w:tcW w:w="2120"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张金华 13707303973</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易  瑜 13378908208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苏立根 15173070999</w:t>
            </w:r>
          </w:p>
        </w:tc>
        <w:tc>
          <w:tcPr>
            <w:tcW w:w="3020" w:type="dxa"/>
            <w:vAlign w:val="center"/>
          </w:tcPr>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临湘市教育体育局</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临湘市职业中等专业学校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临湘市湘北职业技术学校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云溪区教育局</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岳阳市物流工程职业学校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岳阳市理工职业技术学校</w:t>
            </w:r>
          </w:p>
        </w:tc>
        <w:tc>
          <w:tcPr>
            <w:tcW w:w="2207"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李琼波 13974090968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廖亚萍 13974037181</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石  榴 15973005747</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汪大明 13575000893</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何  葵 18173088360</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钟  智 13873005423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851"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第二组</w:t>
            </w:r>
          </w:p>
        </w:tc>
        <w:tc>
          <w:tcPr>
            <w:tcW w:w="992"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吴素梅</w:t>
            </w:r>
          </w:p>
        </w:tc>
        <w:tc>
          <w:tcPr>
            <w:tcW w:w="2120"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谢旭华 13707405023</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彭智友 13975029338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卢  勇 13789004808</w:t>
            </w:r>
          </w:p>
        </w:tc>
        <w:tc>
          <w:tcPr>
            <w:tcW w:w="3020" w:type="dxa"/>
            <w:vAlign w:val="center"/>
          </w:tcPr>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汨罗市教育体育局</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汨罗市职业中等专业学校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汨罗市财贸中等专业学校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汨罗市工业职业中等专业学校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汨罗市成人教育中心</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岳阳市外贸职业技术学校</w:t>
            </w:r>
          </w:p>
        </w:tc>
        <w:tc>
          <w:tcPr>
            <w:tcW w:w="2207"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龙志辉 18673005128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任  川 13808401766</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许勇军 13017205946</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周玉娥 13607407216</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蓝天航 18867438928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宋  璐 15575009405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851"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第三组</w:t>
            </w:r>
          </w:p>
        </w:tc>
        <w:tc>
          <w:tcPr>
            <w:tcW w:w="992"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汤  卓</w:t>
            </w:r>
          </w:p>
        </w:tc>
        <w:tc>
          <w:tcPr>
            <w:tcW w:w="2120"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范  伟 13808408371</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戴朝辉 18073077968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符新承 13707307765</w:t>
            </w:r>
          </w:p>
        </w:tc>
        <w:tc>
          <w:tcPr>
            <w:tcW w:w="3020" w:type="dxa"/>
            <w:vAlign w:val="center"/>
          </w:tcPr>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华容县教育体育局</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华容县职业中等专业学校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岳阳市第一职业中等专业学校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君山区教育局</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君山区职业技术学校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岳阳市建设科技职业学校</w:t>
            </w:r>
          </w:p>
        </w:tc>
        <w:tc>
          <w:tcPr>
            <w:tcW w:w="2207"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吴素梅 13786039567</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涂德胜 13874097766</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郑岸荣 18807306338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庞代国 13786011589</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张  跃 18073080099</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卢  勇 13789004808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851"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第四组</w:t>
            </w:r>
          </w:p>
        </w:tc>
        <w:tc>
          <w:tcPr>
            <w:tcW w:w="992"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万见纯</w:t>
            </w:r>
          </w:p>
        </w:tc>
        <w:tc>
          <w:tcPr>
            <w:tcW w:w="2120"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袁金良 13973022063</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李  强 13873003245</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汪大明 13575000893</w:t>
            </w:r>
          </w:p>
        </w:tc>
        <w:tc>
          <w:tcPr>
            <w:tcW w:w="3020" w:type="dxa"/>
            <w:vAlign w:val="center"/>
          </w:tcPr>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平江县教育体育局</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平江县职业技术学校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平江县璐璐艺术职业学校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岳阳市中山财经职业技术学校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岳阳市新青年职业技术学校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岳阳市江南通信职业技术学校</w:t>
            </w:r>
          </w:p>
        </w:tc>
        <w:tc>
          <w:tcPr>
            <w:tcW w:w="2207"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贺志辉 13574005837</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方义发 13787980462</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贺志辉13574005837</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钟富丰 18975039936</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周志军 18007301888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张  奎 18692109599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trPr>
        <w:tc>
          <w:tcPr>
            <w:tcW w:w="851"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第五组</w:t>
            </w:r>
          </w:p>
        </w:tc>
        <w:tc>
          <w:tcPr>
            <w:tcW w:w="992"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贺志辉</w:t>
            </w:r>
          </w:p>
        </w:tc>
        <w:tc>
          <w:tcPr>
            <w:tcW w:w="2120"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喻义东 13874005606</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谭辉宵 13789005098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周良彧 13973001818</w:t>
            </w:r>
          </w:p>
        </w:tc>
        <w:tc>
          <w:tcPr>
            <w:tcW w:w="3020" w:type="dxa"/>
            <w:vAlign w:val="center"/>
          </w:tcPr>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湘阴县教育局</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湘阴县第一职业中等专业学校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湘阴县第二职业技术学校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湘阴县中山职业技术学校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岳阳市网络工程职业技术学校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岳阳市通达职业技术学校</w:t>
            </w:r>
          </w:p>
        </w:tc>
        <w:tc>
          <w:tcPr>
            <w:tcW w:w="2207"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汤  卓 13874021488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唐  珊 13574037293</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张化学 13237309969</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彭永忠 18974017763</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汪  敏 13607308468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刘立勋 17382005198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851"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第六组</w:t>
            </w:r>
          </w:p>
        </w:tc>
        <w:tc>
          <w:tcPr>
            <w:tcW w:w="992"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李琼波</w:t>
            </w:r>
          </w:p>
        </w:tc>
        <w:tc>
          <w:tcPr>
            <w:tcW w:w="2120" w:type="dxa"/>
            <w:vAlign w:val="center"/>
          </w:tcPr>
          <w:p>
            <w:pPr>
              <w:spacing w:line="300" w:lineRule="exact"/>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李晓红 3874072669唐立中 13575081627</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周学群 13607308116</w:t>
            </w:r>
          </w:p>
        </w:tc>
        <w:tc>
          <w:tcPr>
            <w:tcW w:w="3020" w:type="dxa"/>
            <w:vAlign w:val="center"/>
          </w:tcPr>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岳阳县教育体育局</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岳阳县职业中等专业学校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岳阳县新科职业技术学校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岳阳市湘北女子职业学校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岳阳市中南工业学校</w:t>
            </w:r>
          </w:p>
          <w:p>
            <w:pPr>
              <w:spacing w:line="30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岳阳市富岳外语职业学校</w:t>
            </w:r>
          </w:p>
        </w:tc>
        <w:tc>
          <w:tcPr>
            <w:tcW w:w="2207" w:type="dxa"/>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万见纯 13874054123</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汪正利 13874011740</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杨  鹏 13607402198</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李世虎 15773007056</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修龙锋 13786090807</w:t>
            </w:r>
          </w:p>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廖岳松 13807300342</w:t>
            </w:r>
          </w:p>
        </w:tc>
      </w:tr>
    </w:tbl>
    <w:p>
      <w:pPr>
        <w:rPr>
          <w:rFonts w:hint="eastAsia" w:asciiTheme="majorEastAsia" w:hAnsiTheme="majorEastAsia" w:eastAsiaTheme="majorEastAsia" w:cstheme="majorEastAsia"/>
        </w:rPr>
      </w:pPr>
    </w:p>
    <w:p>
      <w:pPr>
        <w:jc w:val="left"/>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2</w:t>
      </w:r>
    </w:p>
    <w:p>
      <w:pPr>
        <w:jc w:val="center"/>
        <w:rPr>
          <w:rFonts w:hint="eastAsia" w:ascii="仿宋_GB2312" w:eastAsia="仿宋_GB2312"/>
          <w:b/>
          <w:sz w:val="22"/>
          <w:szCs w:val="22"/>
        </w:rPr>
      </w:pPr>
      <w:r>
        <w:rPr>
          <w:rFonts w:hint="eastAsia" w:ascii="方正小标宋简体" w:hAnsi="方正小标宋简体" w:eastAsia="方正小标宋简体" w:cs="方正小标宋简体"/>
          <w:b/>
          <w:sz w:val="36"/>
          <w:szCs w:val="44"/>
        </w:rPr>
        <w:t>岳阳市中等职业学校基本情况表</w:t>
      </w:r>
      <w:r>
        <w:rPr>
          <w:rFonts w:hint="eastAsia" w:ascii="方正小标宋简体" w:hAnsi="方正小标宋简体" w:eastAsia="方正小标宋简体" w:cs="方正小标宋简体"/>
          <w:b/>
          <w:sz w:val="36"/>
          <w:szCs w:val="44"/>
          <w:lang w:eastAsia="zh-CN"/>
        </w:rPr>
        <w:t>（表一）</w:t>
      </w:r>
    </w:p>
    <w:tbl>
      <w:tblPr>
        <w:tblStyle w:val="6"/>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1472"/>
        <w:gridCol w:w="792"/>
        <w:gridCol w:w="252"/>
        <w:gridCol w:w="364"/>
        <w:gridCol w:w="1297"/>
        <w:gridCol w:w="70"/>
        <w:gridCol w:w="455"/>
        <w:gridCol w:w="797"/>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学校名称</w:t>
            </w:r>
          </w:p>
        </w:tc>
        <w:tc>
          <w:tcPr>
            <w:tcW w:w="6974" w:type="dxa"/>
            <w:gridSpan w:val="9"/>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学校地址</w:t>
            </w:r>
          </w:p>
        </w:tc>
        <w:tc>
          <w:tcPr>
            <w:tcW w:w="6974" w:type="dxa"/>
            <w:gridSpan w:val="9"/>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办学</w:t>
            </w:r>
          </w:p>
          <w:p>
            <w:pPr>
              <w:jc w:val="center"/>
              <w:rPr>
                <w:rFonts w:hint="eastAsia" w:ascii="仿宋_GB2312" w:eastAsia="仿宋_GB2312"/>
                <w:sz w:val="24"/>
              </w:rPr>
            </w:pPr>
            <w:r>
              <w:rPr>
                <w:rFonts w:hint="eastAsia" w:ascii="仿宋_GB2312" w:eastAsia="仿宋_GB2312"/>
                <w:sz w:val="24"/>
              </w:rPr>
              <w:t>许可证号</w:t>
            </w:r>
          </w:p>
        </w:tc>
        <w:tc>
          <w:tcPr>
            <w:tcW w:w="2516" w:type="dxa"/>
            <w:gridSpan w:val="3"/>
            <w:vAlign w:val="center"/>
          </w:tcPr>
          <w:p>
            <w:pPr>
              <w:jc w:val="center"/>
              <w:rPr>
                <w:rFonts w:hint="eastAsia" w:ascii="仿宋_GB2312" w:eastAsia="仿宋_GB2312"/>
                <w:sz w:val="24"/>
              </w:rPr>
            </w:pPr>
          </w:p>
        </w:tc>
        <w:tc>
          <w:tcPr>
            <w:tcW w:w="1731" w:type="dxa"/>
            <w:gridSpan w:val="3"/>
            <w:vAlign w:val="center"/>
          </w:tcPr>
          <w:p>
            <w:pPr>
              <w:jc w:val="center"/>
              <w:rPr>
                <w:rFonts w:hint="eastAsia" w:ascii="仿宋_GB2312" w:eastAsia="仿宋_GB2312"/>
                <w:sz w:val="24"/>
              </w:rPr>
            </w:pPr>
            <w:r>
              <w:rPr>
                <w:rFonts w:hint="eastAsia" w:ascii="仿宋_GB2312" w:eastAsia="仿宋_GB2312"/>
                <w:sz w:val="24"/>
              </w:rPr>
              <w:t>主管部门</w:t>
            </w:r>
          </w:p>
        </w:tc>
        <w:tc>
          <w:tcPr>
            <w:tcW w:w="2727" w:type="dxa"/>
            <w:gridSpan w:val="3"/>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学校举办者</w:t>
            </w:r>
          </w:p>
        </w:tc>
        <w:tc>
          <w:tcPr>
            <w:tcW w:w="2516" w:type="dxa"/>
            <w:gridSpan w:val="3"/>
            <w:vAlign w:val="center"/>
          </w:tcPr>
          <w:p>
            <w:pPr>
              <w:ind w:left="470" w:hanging="470" w:hangingChars="196"/>
              <w:rPr>
                <w:rFonts w:hint="eastAsia" w:ascii="仿宋_GB2312" w:eastAsia="仿宋_GB2312"/>
                <w:bCs/>
                <w:sz w:val="24"/>
              </w:rPr>
            </w:pPr>
            <w:r>
              <w:rPr>
                <w:rFonts w:hint="eastAsia" w:ascii="微软雅黑" w:hAnsi="微软雅黑" w:eastAsia="微软雅黑" w:cs="微软雅黑"/>
                <w:sz w:val="24"/>
              </w:rPr>
              <w:t>□</w:t>
            </w:r>
            <w:r>
              <w:rPr>
                <w:rFonts w:hint="eastAsia" w:ascii="仿宋_GB2312" w:eastAsia="仿宋_GB2312"/>
                <w:bCs/>
                <w:sz w:val="24"/>
              </w:rPr>
              <w:t xml:space="preserve">政府 </w:t>
            </w:r>
            <w:r>
              <w:rPr>
                <w:rFonts w:hint="eastAsia" w:ascii="微软雅黑" w:hAnsi="微软雅黑" w:eastAsia="微软雅黑" w:cs="微软雅黑"/>
                <w:sz w:val="24"/>
              </w:rPr>
              <w:t>□</w:t>
            </w:r>
            <w:r>
              <w:rPr>
                <w:rFonts w:hint="eastAsia" w:ascii="仿宋_GB2312" w:eastAsia="仿宋_GB2312"/>
                <w:bCs/>
                <w:sz w:val="24"/>
              </w:rPr>
              <w:t xml:space="preserve">部门 </w:t>
            </w:r>
            <w:r>
              <w:rPr>
                <w:rFonts w:hint="eastAsia" w:ascii="微软雅黑" w:hAnsi="微软雅黑" w:eastAsia="微软雅黑" w:cs="微软雅黑"/>
                <w:sz w:val="24"/>
              </w:rPr>
              <w:t>□</w:t>
            </w:r>
            <w:r>
              <w:rPr>
                <w:rFonts w:hint="eastAsia" w:ascii="仿宋_GB2312" w:eastAsia="仿宋_GB2312"/>
                <w:bCs/>
                <w:sz w:val="24"/>
              </w:rPr>
              <w:t xml:space="preserve">民办                </w:t>
            </w:r>
          </w:p>
        </w:tc>
        <w:tc>
          <w:tcPr>
            <w:tcW w:w="1731" w:type="dxa"/>
            <w:gridSpan w:val="3"/>
            <w:vAlign w:val="center"/>
          </w:tcPr>
          <w:p>
            <w:pPr>
              <w:jc w:val="center"/>
              <w:rPr>
                <w:rFonts w:hint="eastAsia" w:ascii="仿宋_GB2312" w:eastAsia="仿宋_GB2312"/>
                <w:sz w:val="24"/>
              </w:rPr>
            </w:pPr>
            <w:r>
              <w:rPr>
                <w:rFonts w:hint="eastAsia" w:ascii="仿宋_GB2312" w:eastAsia="仿宋_GB2312"/>
                <w:sz w:val="24"/>
              </w:rPr>
              <w:t>法定代表人</w:t>
            </w:r>
          </w:p>
        </w:tc>
        <w:tc>
          <w:tcPr>
            <w:tcW w:w="2727" w:type="dxa"/>
            <w:gridSpan w:val="3"/>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校长</w:t>
            </w:r>
          </w:p>
        </w:tc>
        <w:tc>
          <w:tcPr>
            <w:tcW w:w="2516" w:type="dxa"/>
            <w:gridSpan w:val="3"/>
            <w:vAlign w:val="center"/>
          </w:tcPr>
          <w:p>
            <w:pPr>
              <w:jc w:val="center"/>
              <w:rPr>
                <w:rFonts w:hint="eastAsia" w:ascii="仿宋_GB2312" w:eastAsia="仿宋_GB2312"/>
                <w:b/>
                <w:bCs/>
                <w:sz w:val="24"/>
              </w:rPr>
            </w:pPr>
          </w:p>
        </w:tc>
        <w:tc>
          <w:tcPr>
            <w:tcW w:w="1731" w:type="dxa"/>
            <w:gridSpan w:val="3"/>
            <w:vAlign w:val="center"/>
          </w:tcPr>
          <w:p>
            <w:pPr>
              <w:jc w:val="center"/>
              <w:rPr>
                <w:rFonts w:hint="eastAsia" w:ascii="仿宋_GB2312" w:eastAsia="仿宋_GB2312"/>
                <w:sz w:val="24"/>
              </w:rPr>
            </w:pPr>
            <w:r>
              <w:rPr>
                <w:rFonts w:hint="eastAsia" w:ascii="仿宋_GB2312" w:eastAsia="仿宋_GB2312"/>
                <w:sz w:val="24"/>
              </w:rPr>
              <w:t>手机及固定</w:t>
            </w:r>
          </w:p>
          <w:p>
            <w:pPr>
              <w:jc w:val="center"/>
              <w:rPr>
                <w:rFonts w:hint="eastAsia" w:ascii="仿宋_GB2312" w:eastAsia="仿宋_GB2312"/>
                <w:sz w:val="24"/>
              </w:rPr>
            </w:pPr>
            <w:r>
              <w:rPr>
                <w:rFonts w:hint="eastAsia" w:ascii="仿宋_GB2312" w:eastAsia="仿宋_GB2312"/>
                <w:sz w:val="24"/>
              </w:rPr>
              <w:t>电话</w:t>
            </w:r>
          </w:p>
        </w:tc>
        <w:tc>
          <w:tcPr>
            <w:tcW w:w="2727" w:type="dxa"/>
            <w:gridSpan w:val="3"/>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1886" w:type="dxa"/>
            <w:vAlign w:val="center"/>
          </w:tcPr>
          <w:p>
            <w:pPr>
              <w:jc w:val="center"/>
              <w:rPr>
                <w:rFonts w:hint="eastAsia" w:ascii="仿宋_GB2312" w:eastAsia="仿宋_GB2312"/>
                <w:sz w:val="18"/>
                <w:szCs w:val="18"/>
              </w:rPr>
            </w:pPr>
            <w:r>
              <w:rPr>
                <w:rFonts w:hint="eastAsia" w:ascii="仿宋_GB2312" w:eastAsia="仿宋_GB2312"/>
                <w:sz w:val="24"/>
              </w:rPr>
              <w:t>办学条件</w:t>
            </w:r>
          </w:p>
        </w:tc>
        <w:tc>
          <w:tcPr>
            <w:tcW w:w="6974" w:type="dxa"/>
            <w:gridSpan w:val="9"/>
            <w:vAlign w:val="center"/>
          </w:tcPr>
          <w:p>
            <w:pPr>
              <w:rPr>
                <w:rFonts w:hint="eastAsia" w:ascii="仿宋_GB2312" w:eastAsia="仿宋_GB2312"/>
                <w:sz w:val="24"/>
              </w:rPr>
            </w:pPr>
            <w:r>
              <w:rPr>
                <w:rFonts w:hint="eastAsia" w:ascii="微软雅黑" w:hAnsi="微软雅黑" w:eastAsia="微软雅黑" w:cs="微软雅黑"/>
                <w:sz w:val="24"/>
              </w:rPr>
              <w:t xml:space="preserve">   □</w:t>
            </w:r>
            <w:r>
              <w:rPr>
                <w:rFonts w:hint="eastAsia" w:ascii="仿宋_GB2312" w:eastAsia="仿宋_GB2312"/>
                <w:sz w:val="24"/>
              </w:rPr>
              <w:t xml:space="preserve">自有      </w:t>
            </w:r>
            <w:r>
              <w:rPr>
                <w:rFonts w:hint="eastAsia" w:ascii="微软雅黑" w:hAnsi="微软雅黑" w:eastAsia="微软雅黑" w:cs="微软雅黑"/>
                <w:sz w:val="24"/>
              </w:rPr>
              <w:t>□</w:t>
            </w:r>
            <w:r>
              <w:rPr>
                <w:rFonts w:hint="eastAsia" w:ascii="仿宋_GB2312" w:eastAsia="仿宋_GB2312"/>
                <w:sz w:val="24"/>
              </w:rPr>
              <w:t xml:space="preserve">租赁       </w:t>
            </w:r>
            <w:r>
              <w:rPr>
                <w:rFonts w:hint="eastAsia" w:ascii="微软雅黑" w:hAnsi="微软雅黑" w:eastAsia="微软雅黑" w:cs="微软雅黑"/>
                <w:sz w:val="24"/>
              </w:rPr>
              <w:t>□</w:t>
            </w:r>
            <w:r>
              <w:rPr>
                <w:rFonts w:hint="eastAsia" w:ascii="仿宋_GB2312" w:eastAsia="仿宋_GB2312"/>
                <w:sz w:val="24"/>
              </w:rPr>
              <w:t>其他________________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教职工总数</w:t>
            </w:r>
          </w:p>
        </w:tc>
        <w:tc>
          <w:tcPr>
            <w:tcW w:w="1472" w:type="dxa"/>
            <w:vAlign w:val="center"/>
          </w:tcPr>
          <w:p>
            <w:pPr>
              <w:jc w:val="center"/>
              <w:rPr>
                <w:rFonts w:hint="eastAsia" w:ascii="仿宋_GB2312" w:eastAsia="仿宋_GB2312"/>
                <w:sz w:val="24"/>
              </w:rPr>
            </w:pPr>
          </w:p>
        </w:tc>
        <w:tc>
          <w:tcPr>
            <w:tcW w:w="1408" w:type="dxa"/>
            <w:gridSpan w:val="3"/>
            <w:vAlign w:val="center"/>
          </w:tcPr>
          <w:p>
            <w:pPr>
              <w:jc w:val="center"/>
              <w:rPr>
                <w:rFonts w:hint="eastAsia" w:ascii="仿宋_GB2312" w:eastAsia="仿宋_GB2312"/>
                <w:sz w:val="24"/>
              </w:rPr>
            </w:pPr>
            <w:r>
              <w:rPr>
                <w:rFonts w:hint="eastAsia" w:ascii="仿宋_GB2312" w:eastAsia="仿宋_GB2312"/>
                <w:sz w:val="24"/>
              </w:rPr>
              <w:t>在校生总数</w:t>
            </w:r>
          </w:p>
        </w:tc>
        <w:tc>
          <w:tcPr>
            <w:tcW w:w="1297" w:type="dxa"/>
            <w:vAlign w:val="center"/>
          </w:tcPr>
          <w:p>
            <w:pPr>
              <w:jc w:val="center"/>
              <w:rPr>
                <w:rFonts w:hint="eastAsia" w:ascii="仿宋_GB2312" w:eastAsia="仿宋_GB2312"/>
                <w:sz w:val="24"/>
              </w:rPr>
            </w:pPr>
          </w:p>
        </w:tc>
        <w:tc>
          <w:tcPr>
            <w:tcW w:w="1322" w:type="dxa"/>
            <w:gridSpan w:val="3"/>
            <w:vAlign w:val="center"/>
          </w:tcPr>
          <w:p>
            <w:pPr>
              <w:jc w:val="center"/>
              <w:rPr>
                <w:rFonts w:hint="eastAsia" w:ascii="仿宋_GB2312" w:eastAsia="仿宋_GB2312"/>
                <w:sz w:val="24"/>
              </w:rPr>
            </w:pPr>
            <w:r>
              <w:rPr>
                <w:rFonts w:hint="eastAsia" w:ascii="仿宋_GB2312" w:eastAsia="仿宋_GB2312"/>
                <w:sz w:val="24"/>
              </w:rPr>
              <w:t>生师比（%）</w:t>
            </w:r>
          </w:p>
        </w:tc>
        <w:tc>
          <w:tcPr>
            <w:tcW w:w="1475"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学校占地面积</w:t>
            </w:r>
          </w:p>
          <w:p>
            <w:pPr>
              <w:jc w:val="center"/>
              <w:rPr>
                <w:rFonts w:hint="eastAsia" w:ascii="仿宋_GB2312" w:eastAsia="仿宋_GB2312"/>
                <w:sz w:val="24"/>
              </w:rPr>
            </w:pPr>
            <w:r>
              <w:rPr>
                <w:rFonts w:hint="eastAsia" w:ascii="仿宋_GB2312" w:eastAsia="仿宋_GB2312"/>
                <w:sz w:val="24"/>
              </w:rPr>
              <w:t>（㎡）</w:t>
            </w:r>
          </w:p>
        </w:tc>
        <w:tc>
          <w:tcPr>
            <w:tcW w:w="1472" w:type="dxa"/>
            <w:vAlign w:val="center"/>
          </w:tcPr>
          <w:p>
            <w:pPr>
              <w:jc w:val="center"/>
              <w:rPr>
                <w:rFonts w:hint="eastAsia" w:ascii="仿宋_GB2312" w:eastAsia="仿宋_GB2312"/>
                <w:sz w:val="24"/>
              </w:rPr>
            </w:pPr>
          </w:p>
        </w:tc>
        <w:tc>
          <w:tcPr>
            <w:tcW w:w="1408" w:type="dxa"/>
            <w:gridSpan w:val="3"/>
            <w:vAlign w:val="center"/>
          </w:tcPr>
          <w:p>
            <w:pPr>
              <w:jc w:val="center"/>
              <w:rPr>
                <w:rFonts w:hint="eastAsia" w:ascii="仿宋_GB2312" w:eastAsia="仿宋_GB2312"/>
                <w:sz w:val="24"/>
              </w:rPr>
            </w:pPr>
            <w:r>
              <w:rPr>
                <w:rFonts w:hint="eastAsia" w:ascii="仿宋_GB2312" w:eastAsia="仿宋_GB2312"/>
                <w:sz w:val="24"/>
              </w:rPr>
              <w:t>其中：租用（㎡）</w:t>
            </w:r>
          </w:p>
        </w:tc>
        <w:tc>
          <w:tcPr>
            <w:tcW w:w="1297" w:type="dxa"/>
            <w:vAlign w:val="center"/>
          </w:tcPr>
          <w:p>
            <w:pPr>
              <w:jc w:val="center"/>
              <w:rPr>
                <w:rFonts w:hint="eastAsia" w:ascii="仿宋_GB2312" w:eastAsia="仿宋_GB2312"/>
                <w:sz w:val="24"/>
              </w:rPr>
            </w:pPr>
          </w:p>
        </w:tc>
        <w:tc>
          <w:tcPr>
            <w:tcW w:w="1322" w:type="dxa"/>
            <w:gridSpan w:val="3"/>
            <w:vAlign w:val="center"/>
          </w:tcPr>
          <w:p>
            <w:pPr>
              <w:jc w:val="center"/>
              <w:rPr>
                <w:rFonts w:hint="eastAsia" w:ascii="仿宋_GB2312" w:eastAsia="仿宋_GB2312"/>
                <w:sz w:val="24"/>
              </w:rPr>
            </w:pPr>
            <w:r>
              <w:rPr>
                <w:rFonts w:hint="eastAsia" w:ascii="仿宋_GB2312" w:eastAsia="仿宋_GB2312"/>
                <w:sz w:val="24"/>
              </w:rPr>
              <w:t>生均占地面积（㎡）</w:t>
            </w:r>
          </w:p>
        </w:tc>
        <w:tc>
          <w:tcPr>
            <w:tcW w:w="1475"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学校建筑面积（㎡）</w:t>
            </w:r>
          </w:p>
        </w:tc>
        <w:tc>
          <w:tcPr>
            <w:tcW w:w="2264" w:type="dxa"/>
            <w:gridSpan w:val="2"/>
            <w:vAlign w:val="center"/>
          </w:tcPr>
          <w:p>
            <w:pPr>
              <w:jc w:val="center"/>
              <w:rPr>
                <w:rFonts w:hint="eastAsia" w:ascii="仿宋_GB2312" w:eastAsia="仿宋_GB2312"/>
                <w:sz w:val="24"/>
              </w:rPr>
            </w:pPr>
          </w:p>
        </w:tc>
        <w:tc>
          <w:tcPr>
            <w:tcW w:w="1913" w:type="dxa"/>
            <w:gridSpan w:val="3"/>
            <w:vAlign w:val="center"/>
          </w:tcPr>
          <w:p>
            <w:pPr>
              <w:jc w:val="center"/>
              <w:rPr>
                <w:rFonts w:hint="eastAsia" w:ascii="仿宋_GB2312" w:eastAsia="仿宋_GB2312"/>
                <w:sz w:val="24"/>
              </w:rPr>
            </w:pPr>
            <w:r>
              <w:rPr>
                <w:rFonts w:hint="eastAsia" w:ascii="仿宋_GB2312" w:eastAsia="仿宋_GB2312"/>
                <w:sz w:val="24"/>
              </w:rPr>
              <w:t>生均建筑面积（㎡）</w:t>
            </w:r>
          </w:p>
        </w:tc>
        <w:tc>
          <w:tcPr>
            <w:tcW w:w="2797" w:type="dxa"/>
            <w:gridSpan w:val="4"/>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印刷图书藏量</w:t>
            </w:r>
          </w:p>
          <w:p>
            <w:pPr>
              <w:jc w:val="center"/>
              <w:rPr>
                <w:rFonts w:hint="eastAsia" w:ascii="仿宋_GB2312" w:eastAsia="仿宋_GB2312"/>
                <w:sz w:val="24"/>
              </w:rPr>
            </w:pPr>
            <w:r>
              <w:rPr>
                <w:rFonts w:hint="eastAsia" w:ascii="仿宋_GB2312" w:eastAsia="仿宋_GB2312"/>
                <w:sz w:val="24"/>
              </w:rPr>
              <w:t>（册）</w:t>
            </w:r>
          </w:p>
        </w:tc>
        <w:tc>
          <w:tcPr>
            <w:tcW w:w="2264" w:type="dxa"/>
            <w:gridSpan w:val="2"/>
            <w:vAlign w:val="center"/>
          </w:tcPr>
          <w:p>
            <w:pPr>
              <w:jc w:val="center"/>
              <w:rPr>
                <w:rFonts w:hint="eastAsia" w:ascii="仿宋_GB2312" w:eastAsia="仿宋_GB2312"/>
                <w:sz w:val="24"/>
              </w:rPr>
            </w:pPr>
          </w:p>
        </w:tc>
        <w:tc>
          <w:tcPr>
            <w:tcW w:w="1913" w:type="dxa"/>
            <w:gridSpan w:val="3"/>
            <w:vAlign w:val="center"/>
          </w:tcPr>
          <w:p>
            <w:pPr>
              <w:jc w:val="center"/>
              <w:rPr>
                <w:rFonts w:hint="eastAsia" w:ascii="仿宋_GB2312" w:eastAsia="仿宋_GB2312"/>
                <w:sz w:val="24"/>
              </w:rPr>
            </w:pPr>
            <w:r>
              <w:rPr>
                <w:rFonts w:hint="eastAsia" w:ascii="仿宋_GB2312" w:eastAsia="仿宋_GB2312"/>
                <w:sz w:val="24"/>
              </w:rPr>
              <w:t>生均印刷图书藏量（册）</w:t>
            </w:r>
          </w:p>
        </w:tc>
        <w:tc>
          <w:tcPr>
            <w:tcW w:w="2797" w:type="dxa"/>
            <w:gridSpan w:val="4"/>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仪器设备值（元）</w:t>
            </w:r>
          </w:p>
        </w:tc>
        <w:tc>
          <w:tcPr>
            <w:tcW w:w="2264" w:type="dxa"/>
            <w:gridSpan w:val="2"/>
            <w:vAlign w:val="center"/>
          </w:tcPr>
          <w:p>
            <w:pPr>
              <w:jc w:val="center"/>
              <w:rPr>
                <w:rFonts w:hint="eastAsia" w:ascii="仿宋_GB2312" w:eastAsia="仿宋_GB2312"/>
                <w:sz w:val="24"/>
              </w:rPr>
            </w:pPr>
          </w:p>
        </w:tc>
        <w:tc>
          <w:tcPr>
            <w:tcW w:w="1913" w:type="dxa"/>
            <w:gridSpan w:val="3"/>
            <w:vAlign w:val="center"/>
          </w:tcPr>
          <w:p>
            <w:pPr>
              <w:jc w:val="center"/>
              <w:rPr>
                <w:rFonts w:hint="eastAsia" w:ascii="仿宋_GB2312" w:eastAsia="仿宋_GB2312"/>
                <w:sz w:val="24"/>
              </w:rPr>
            </w:pPr>
            <w:r>
              <w:rPr>
                <w:rFonts w:hint="eastAsia" w:ascii="仿宋_GB2312" w:eastAsia="仿宋_GB2312"/>
                <w:sz w:val="24"/>
              </w:rPr>
              <w:t>生均仪器设备值（元）</w:t>
            </w:r>
          </w:p>
        </w:tc>
        <w:tc>
          <w:tcPr>
            <w:tcW w:w="2797" w:type="dxa"/>
            <w:gridSpan w:val="4"/>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886" w:type="dxa"/>
            <w:vMerge w:val="restart"/>
            <w:vAlign w:val="center"/>
          </w:tcPr>
          <w:p>
            <w:pPr>
              <w:jc w:val="center"/>
              <w:rPr>
                <w:rFonts w:hint="eastAsia" w:ascii="仿宋_GB2312" w:eastAsia="仿宋_GB2312"/>
                <w:sz w:val="24"/>
              </w:rPr>
            </w:pPr>
            <w:r>
              <w:rPr>
                <w:rFonts w:hint="eastAsia" w:ascii="仿宋_GB2312" w:eastAsia="仿宋_GB2312"/>
                <w:sz w:val="24"/>
              </w:rPr>
              <w:t>近三年</w:t>
            </w:r>
          </w:p>
          <w:p>
            <w:pPr>
              <w:jc w:val="center"/>
              <w:rPr>
                <w:rFonts w:hint="eastAsia" w:ascii="仿宋_GB2312" w:eastAsia="仿宋_GB2312"/>
                <w:sz w:val="24"/>
              </w:rPr>
            </w:pPr>
            <w:r>
              <w:rPr>
                <w:rFonts w:hint="eastAsia" w:ascii="仿宋_GB2312" w:eastAsia="仿宋_GB2312"/>
                <w:sz w:val="24"/>
              </w:rPr>
              <w:t>招生人数</w:t>
            </w:r>
          </w:p>
        </w:tc>
        <w:tc>
          <w:tcPr>
            <w:tcW w:w="2264" w:type="dxa"/>
            <w:gridSpan w:val="2"/>
            <w:vAlign w:val="center"/>
          </w:tcPr>
          <w:p>
            <w:pPr>
              <w:jc w:val="center"/>
              <w:rPr>
                <w:rFonts w:hint="eastAsia" w:ascii="仿宋_GB2312" w:eastAsia="仿宋_GB2312"/>
                <w:sz w:val="24"/>
              </w:rPr>
            </w:pPr>
            <w:r>
              <w:rPr>
                <w:rFonts w:hint="eastAsia" w:ascii="仿宋_GB2312" w:eastAsia="仿宋_GB2312"/>
                <w:sz w:val="24"/>
              </w:rPr>
              <w:t>2015年</w:t>
            </w:r>
          </w:p>
        </w:tc>
        <w:tc>
          <w:tcPr>
            <w:tcW w:w="2438" w:type="dxa"/>
            <w:gridSpan w:val="5"/>
            <w:vAlign w:val="center"/>
          </w:tcPr>
          <w:p>
            <w:pPr>
              <w:jc w:val="center"/>
              <w:rPr>
                <w:rFonts w:hint="eastAsia" w:ascii="仿宋_GB2312" w:eastAsia="仿宋_GB2312"/>
                <w:sz w:val="24"/>
              </w:rPr>
            </w:pPr>
            <w:r>
              <w:rPr>
                <w:rFonts w:hint="eastAsia" w:ascii="仿宋_GB2312" w:eastAsia="仿宋_GB2312"/>
                <w:sz w:val="24"/>
              </w:rPr>
              <w:t>2016年</w:t>
            </w:r>
          </w:p>
        </w:tc>
        <w:tc>
          <w:tcPr>
            <w:tcW w:w="2272" w:type="dxa"/>
            <w:gridSpan w:val="2"/>
            <w:vAlign w:val="center"/>
          </w:tcPr>
          <w:p>
            <w:pPr>
              <w:jc w:val="center"/>
              <w:rPr>
                <w:rFonts w:hint="eastAsia" w:ascii="仿宋_GB2312" w:eastAsia="仿宋_GB2312"/>
                <w:sz w:val="24"/>
              </w:rPr>
            </w:pPr>
            <w:r>
              <w:rPr>
                <w:rFonts w:hint="eastAsia" w:ascii="仿宋_GB2312" w:eastAsia="仿宋_GB2312"/>
                <w:sz w:val="24"/>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86" w:type="dxa"/>
            <w:vMerge w:val="continue"/>
            <w:vAlign w:val="center"/>
          </w:tcPr>
          <w:p>
            <w:pPr>
              <w:jc w:val="center"/>
              <w:rPr>
                <w:rFonts w:hint="eastAsia" w:ascii="仿宋_GB2312" w:eastAsia="仿宋_GB2312"/>
                <w:sz w:val="24"/>
              </w:rPr>
            </w:pPr>
          </w:p>
        </w:tc>
        <w:tc>
          <w:tcPr>
            <w:tcW w:w="2264" w:type="dxa"/>
            <w:gridSpan w:val="2"/>
            <w:vAlign w:val="center"/>
          </w:tcPr>
          <w:p>
            <w:pPr>
              <w:jc w:val="center"/>
              <w:rPr>
                <w:rFonts w:hint="eastAsia" w:ascii="仿宋_GB2312" w:eastAsia="仿宋_GB2312"/>
                <w:sz w:val="24"/>
              </w:rPr>
            </w:pPr>
          </w:p>
        </w:tc>
        <w:tc>
          <w:tcPr>
            <w:tcW w:w="2438" w:type="dxa"/>
            <w:gridSpan w:val="5"/>
            <w:vAlign w:val="center"/>
          </w:tcPr>
          <w:p>
            <w:pPr>
              <w:jc w:val="center"/>
              <w:rPr>
                <w:rFonts w:hint="eastAsia" w:ascii="仿宋_GB2312" w:eastAsia="仿宋_GB2312"/>
                <w:sz w:val="24"/>
              </w:rPr>
            </w:pPr>
          </w:p>
        </w:tc>
        <w:tc>
          <w:tcPr>
            <w:tcW w:w="2272" w:type="dxa"/>
            <w:gridSpan w:val="2"/>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1886" w:type="dxa"/>
            <w:vAlign w:val="center"/>
          </w:tcPr>
          <w:p>
            <w:pPr>
              <w:jc w:val="center"/>
              <w:rPr>
                <w:rFonts w:hint="eastAsia" w:ascii="仿宋_GB2312" w:eastAsia="仿宋_GB2312"/>
                <w:sz w:val="24"/>
              </w:rPr>
            </w:pPr>
            <w:r>
              <w:rPr>
                <w:rFonts w:hint="eastAsia" w:ascii="仿宋_GB2312" w:eastAsia="仿宋_GB2312"/>
                <w:sz w:val="24"/>
              </w:rPr>
              <w:t>近三年获得国家及省级、市级荣誉</w:t>
            </w:r>
          </w:p>
        </w:tc>
        <w:tc>
          <w:tcPr>
            <w:tcW w:w="6974" w:type="dxa"/>
            <w:gridSpan w:val="9"/>
            <w:vAlign w:val="center"/>
          </w:tcPr>
          <w:p>
            <w:pPr>
              <w:jc w:val="center"/>
              <w:rPr>
                <w:rFonts w:hint="eastAsia" w:ascii="仿宋_GB2312" w:eastAsia="仿宋_GB2312"/>
                <w:sz w:val="24"/>
              </w:rPr>
            </w:pPr>
          </w:p>
        </w:tc>
      </w:tr>
    </w:tbl>
    <w:p>
      <w:pPr>
        <w:jc w:val="left"/>
        <w:rPr>
          <w:rFonts w:hint="eastAsia" w:ascii="黑体" w:hAnsi="黑体" w:eastAsia="黑体" w:cs="黑体"/>
          <w:sz w:val="30"/>
          <w:szCs w:val="30"/>
          <w:lang w:val="en-US" w:eastAsia="zh-CN"/>
        </w:rPr>
        <w:sectPr>
          <w:footerReference r:id="rId3" w:type="default"/>
          <w:pgSz w:w="11906" w:h="16838"/>
          <w:pgMar w:top="1587" w:right="1588" w:bottom="1587" w:left="1587" w:header="851" w:footer="992" w:gutter="0"/>
          <w:cols w:space="0" w:num="1"/>
          <w:rtlGutter w:val="0"/>
          <w:docGrid w:type="lines" w:linePitch="317" w:charSpace="0"/>
        </w:sectPr>
      </w:pP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校园、校舍、体育场所情况表</w:t>
      </w:r>
      <w:r>
        <w:rPr>
          <w:rFonts w:hint="eastAsia" w:ascii="方正小标宋简体" w:hAnsi="方正小标宋简体" w:eastAsia="方正小标宋简体" w:cs="方正小标宋简体"/>
          <w:b/>
          <w:sz w:val="36"/>
          <w:szCs w:val="36"/>
          <w:lang w:eastAsia="zh-CN"/>
        </w:rPr>
        <w:t>（表二）</w:t>
      </w:r>
    </w:p>
    <w:tbl>
      <w:tblPr>
        <w:tblStyle w:val="6"/>
        <w:tblpPr w:leftFromText="180" w:rightFromText="180" w:vertAnchor="page" w:horzAnchor="page" w:tblpX="1603" w:tblpY="2339"/>
        <w:tblOverlap w:val="never"/>
        <w:tblW w:w="13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062"/>
        <w:gridCol w:w="1065"/>
        <w:gridCol w:w="1063"/>
        <w:gridCol w:w="1064"/>
        <w:gridCol w:w="1064"/>
        <w:gridCol w:w="1066"/>
        <w:gridCol w:w="1064"/>
        <w:gridCol w:w="1066"/>
        <w:gridCol w:w="1063"/>
        <w:gridCol w:w="1067"/>
        <w:gridCol w:w="1064"/>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060" w:type="dxa"/>
            <w:vMerge w:val="restart"/>
            <w:vAlign w:val="center"/>
          </w:tcPr>
          <w:p>
            <w:pPr>
              <w:snapToGrid w:val="0"/>
              <w:spacing w:line="400" w:lineRule="exact"/>
              <w:jc w:val="center"/>
              <w:rPr>
                <w:b w:val="0"/>
                <w:bCs w:val="0"/>
                <w:kern w:val="0"/>
                <w:szCs w:val="21"/>
              </w:rPr>
            </w:pPr>
          </w:p>
          <w:p>
            <w:pPr>
              <w:snapToGrid w:val="0"/>
              <w:spacing w:line="400" w:lineRule="exact"/>
              <w:jc w:val="center"/>
              <w:rPr>
                <w:b w:val="0"/>
                <w:bCs w:val="0"/>
                <w:kern w:val="0"/>
                <w:szCs w:val="21"/>
              </w:rPr>
            </w:pPr>
          </w:p>
          <w:p>
            <w:pPr>
              <w:snapToGrid w:val="0"/>
              <w:spacing w:line="400" w:lineRule="exact"/>
              <w:jc w:val="center"/>
              <w:rPr>
                <w:b w:val="0"/>
                <w:bCs w:val="0"/>
                <w:kern w:val="0"/>
                <w:szCs w:val="21"/>
              </w:rPr>
            </w:pPr>
            <w:r>
              <w:rPr>
                <w:rFonts w:hint="eastAsia"/>
                <w:b w:val="0"/>
                <w:bCs w:val="0"/>
                <w:kern w:val="0"/>
                <w:szCs w:val="21"/>
              </w:rPr>
              <w:t>年份</w:t>
            </w:r>
          </w:p>
          <w:p>
            <w:pPr>
              <w:spacing w:line="400" w:lineRule="exact"/>
              <w:jc w:val="center"/>
              <w:rPr>
                <w:b w:val="0"/>
                <w:bCs w:val="0"/>
                <w:kern w:val="0"/>
                <w:szCs w:val="21"/>
              </w:rPr>
            </w:pPr>
          </w:p>
          <w:p>
            <w:pPr>
              <w:spacing w:line="400" w:lineRule="exact"/>
              <w:jc w:val="center"/>
              <w:rPr>
                <w:b w:val="0"/>
                <w:bCs w:val="0"/>
                <w:kern w:val="0"/>
                <w:szCs w:val="21"/>
              </w:rPr>
            </w:pPr>
            <w:r>
              <w:rPr>
                <w:rFonts w:hint="eastAsia"/>
                <w:b w:val="0"/>
                <w:bCs w:val="0"/>
                <w:kern w:val="0"/>
                <w:szCs w:val="21"/>
              </w:rPr>
              <w:t>项目</w:t>
            </w:r>
          </w:p>
        </w:tc>
        <w:tc>
          <w:tcPr>
            <w:tcW w:w="4254" w:type="dxa"/>
            <w:gridSpan w:val="4"/>
            <w:vAlign w:val="center"/>
          </w:tcPr>
          <w:p>
            <w:pPr>
              <w:spacing w:line="400" w:lineRule="exact"/>
              <w:jc w:val="center"/>
              <w:rPr>
                <w:b w:val="0"/>
                <w:bCs w:val="0"/>
                <w:kern w:val="0"/>
                <w:szCs w:val="21"/>
              </w:rPr>
            </w:pPr>
            <w:r>
              <w:rPr>
                <w:rFonts w:hint="eastAsia"/>
                <w:b w:val="0"/>
                <w:bCs w:val="0"/>
                <w:kern w:val="0"/>
                <w:szCs w:val="21"/>
              </w:rPr>
              <w:t>校园</w:t>
            </w:r>
          </w:p>
        </w:tc>
        <w:tc>
          <w:tcPr>
            <w:tcW w:w="4260" w:type="dxa"/>
            <w:gridSpan w:val="4"/>
            <w:vAlign w:val="center"/>
          </w:tcPr>
          <w:p>
            <w:pPr>
              <w:spacing w:line="400" w:lineRule="exact"/>
              <w:jc w:val="center"/>
              <w:rPr>
                <w:b w:val="0"/>
                <w:bCs w:val="0"/>
                <w:kern w:val="0"/>
                <w:szCs w:val="21"/>
              </w:rPr>
            </w:pPr>
            <w:r>
              <w:rPr>
                <w:rFonts w:hint="eastAsia"/>
                <w:b w:val="0"/>
                <w:bCs w:val="0"/>
                <w:kern w:val="0"/>
                <w:szCs w:val="21"/>
              </w:rPr>
              <w:t>校舍</w:t>
            </w:r>
          </w:p>
        </w:tc>
        <w:tc>
          <w:tcPr>
            <w:tcW w:w="4266" w:type="dxa"/>
            <w:gridSpan w:val="4"/>
            <w:vAlign w:val="center"/>
          </w:tcPr>
          <w:p>
            <w:pPr>
              <w:spacing w:line="400" w:lineRule="exact"/>
              <w:jc w:val="center"/>
              <w:rPr>
                <w:b w:val="0"/>
                <w:bCs w:val="0"/>
                <w:kern w:val="0"/>
                <w:szCs w:val="21"/>
              </w:rPr>
            </w:pPr>
            <w:r>
              <w:rPr>
                <w:rFonts w:hint="eastAsia"/>
                <w:b w:val="0"/>
                <w:bCs w:val="0"/>
                <w:kern w:val="0"/>
                <w:szCs w:val="21"/>
              </w:rPr>
              <w:t>体育场所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060" w:type="dxa"/>
            <w:vMerge w:val="continue"/>
            <w:vAlign w:val="center"/>
          </w:tcPr>
          <w:p>
            <w:pPr>
              <w:spacing w:line="400" w:lineRule="exact"/>
              <w:jc w:val="center"/>
              <w:rPr>
                <w:b w:val="0"/>
                <w:bCs w:val="0"/>
                <w:kern w:val="0"/>
                <w:szCs w:val="21"/>
              </w:rPr>
            </w:pPr>
          </w:p>
        </w:tc>
        <w:tc>
          <w:tcPr>
            <w:tcW w:w="2127" w:type="dxa"/>
            <w:gridSpan w:val="2"/>
            <w:vAlign w:val="center"/>
          </w:tcPr>
          <w:p>
            <w:pPr>
              <w:spacing w:line="400" w:lineRule="exact"/>
              <w:jc w:val="center"/>
              <w:rPr>
                <w:b w:val="0"/>
                <w:bCs w:val="0"/>
                <w:kern w:val="0"/>
                <w:szCs w:val="21"/>
              </w:rPr>
            </w:pPr>
            <w:r>
              <w:rPr>
                <w:rFonts w:hint="eastAsia"/>
                <w:b w:val="0"/>
                <w:bCs w:val="0"/>
                <w:kern w:val="0"/>
                <w:szCs w:val="21"/>
              </w:rPr>
              <w:t>总数</w:t>
            </w:r>
          </w:p>
        </w:tc>
        <w:tc>
          <w:tcPr>
            <w:tcW w:w="2127" w:type="dxa"/>
            <w:gridSpan w:val="2"/>
            <w:vAlign w:val="center"/>
          </w:tcPr>
          <w:p>
            <w:pPr>
              <w:spacing w:line="400" w:lineRule="exact"/>
              <w:jc w:val="center"/>
              <w:rPr>
                <w:b w:val="0"/>
                <w:bCs w:val="0"/>
                <w:kern w:val="0"/>
                <w:szCs w:val="21"/>
              </w:rPr>
            </w:pPr>
            <w:r>
              <w:rPr>
                <w:rFonts w:hint="eastAsia"/>
                <w:b w:val="0"/>
                <w:bCs w:val="0"/>
                <w:kern w:val="0"/>
                <w:szCs w:val="21"/>
              </w:rPr>
              <w:t>生均值</w:t>
            </w:r>
          </w:p>
        </w:tc>
        <w:tc>
          <w:tcPr>
            <w:tcW w:w="2130" w:type="dxa"/>
            <w:gridSpan w:val="2"/>
            <w:vAlign w:val="center"/>
          </w:tcPr>
          <w:p>
            <w:pPr>
              <w:spacing w:line="400" w:lineRule="exact"/>
              <w:jc w:val="center"/>
              <w:rPr>
                <w:b w:val="0"/>
                <w:bCs w:val="0"/>
                <w:kern w:val="0"/>
                <w:szCs w:val="21"/>
              </w:rPr>
            </w:pPr>
            <w:r>
              <w:rPr>
                <w:rFonts w:hint="eastAsia"/>
                <w:b w:val="0"/>
                <w:bCs w:val="0"/>
                <w:kern w:val="0"/>
                <w:szCs w:val="21"/>
              </w:rPr>
              <w:t>总数</w:t>
            </w:r>
          </w:p>
        </w:tc>
        <w:tc>
          <w:tcPr>
            <w:tcW w:w="2130" w:type="dxa"/>
            <w:gridSpan w:val="2"/>
            <w:vAlign w:val="center"/>
          </w:tcPr>
          <w:p>
            <w:pPr>
              <w:spacing w:line="400" w:lineRule="exact"/>
              <w:jc w:val="center"/>
              <w:rPr>
                <w:b w:val="0"/>
                <w:bCs w:val="0"/>
                <w:kern w:val="0"/>
                <w:szCs w:val="21"/>
              </w:rPr>
            </w:pPr>
            <w:r>
              <w:rPr>
                <w:rFonts w:hint="eastAsia"/>
                <w:b w:val="0"/>
                <w:bCs w:val="0"/>
                <w:kern w:val="0"/>
                <w:szCs w:val="21"/>
              </w:rPr>
              <w:t>生均值</w:t>
            </w:r>
          </w:p>
        </w:tc>
        <w:tc>
          <w:tcPr>
            <w:tcW w:w="2130" w:type="dxa"/>
            <w:gridSpan w:val="2"/>
            <w:vAlign w:val="center"/>
          </w:tcPr>
          <w:p>
            <w:pPr>
              <w:spacing w:line="400" w:lineRule="exact"/>
              <w:jc w:val="center"/>
              <w:rPr>
                <w:rFonts w:hint="eastAsia"/>
                <w:b w:val="0"/>
                <w:bCs w:val="0"/>
                <w:kern w:val="0"/>
                <w:szCs w:val="21"/>
              </w:rPr>
            </w:pPr>
            <w:r>
              <w:rPr>
                <w:b w:val="0"/>
                <w:bCs w:val="0"/>
                <w:kern w:val="0"/>
                <w:szCs w:val="21"/>
              </w:rPr>
              <w:t>田径场</w:t>
            </w:r>
          </w:p>
        </w:tc>
        <w:tc>
          <w:tcPr>
            <w:tcW w:w="1064" w:type="dxa"/>
            <w:vMerge w:val="restart"/>
            <w:vAlign w:val="center"/>
          </w:tcPr>
          <w:p>
            <w:pPr>
              <w:spacing w:line="400" w:lineRule="exact"/>
              <w:jc w:val="center"/>
              <w:rPr>
                <w:rFonts w:hint="eastAsia"/>
                <w:b w:val="0"/>
                <w:bCs w:val="0"/>
                <w:kern w:val="0"/>
                <w:szCs w:val="21"/>
              </w:rPr>
            </w:pPr>
            <w:r>
              <w:rPr>
                <w:rFonts w:hint="eastAsia"/>
                <w:b w:val="0"/>
                <w:bCs w:val="0"/>
                <w:kern w:val="0"/>
                <w:szCs w:val="21"/>
              </w:rPr>
              <w:t>篮球场</w:t>
            </w:r>
          </w:p>
          <w:p>
            <w:pPr>
              <w:spacing w:line="400" w:lineRule="exact"/>
              <w:jc w:val="center"/>
              <w:rPr>
                <w:rFonts w:hint="eastAsia"/>
                <w:b w:val="0"/>
                <w:bCs w:val="0"/>
                <w:kern w:val="0"/>
                <w:szCs w:val="21"/>
              </w:rPr>
            </w:pPr>
            <w:r>
              <w:rPr>
                <w:rFonts w:hint="eastAsia"/>
                <w:b w:val="0"/>
                <w:bCs w:val="0"/>
                <w:kern w:val="0"/>
                <w:szCs w:val="21"/>
              </w:rPr>
              <w:t>个数</w:t>
            </w:r>
          </w:p>
        </w:tc>
        <w:tc>
          <w:tcPr>
            <w:tcW w:w="1072" w:type="dxa"/>
            <w:vMerge w:val="restart"/>
            <w:vAlign w:val="center"/>
          </w:tcPr>
          <w:p>
            <w:pPr>
              <w:spacing w:line="400" w:lineRule="exact"/>
              <w:jc w:val="center"/>
              <w:rPr>
                <w:rFonts w:hint="eastAsia"/>
                <w:b w:val="0"/>
                <w:bCs w:val="0"/>
                <w:kern w:val="0"/>
                <w:szCs w:val="21"/>
              </w:rPr>
            </w:pPr>
            <w:r>
              <w:rPr>
                <w:rFonts w:hint="eastAsia"/>
                <w:b w:val="0"/>
                <w:bCs w:val="0"/>
                <w:kern w:val="0"/>
                <w:szCs w:val="21"/>
              </w:rPr>
              <w:t>乒乓球台个数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3" w:hRule="atLeast"/>
        </w:trPr>
        <w:tc>
          <w:tcPr>
            <w:tcW w:w="1060" w:type="dxa"/>
            <w:vMerge w:val="continue"/>
            <w:vAlign w:val="center"/>
          </w:tcPr>
          <w:p>
            <w:pPr>
              <w:spacing w:line="400" w:lineRule="exact"/>
              <w:jc w:val="center"/>
              <w:rPr>
                <w:b w:val="0"/>
                <w:bCs w:val="0"/>
                <w:kern w:val="0"/>
                <w:szCs w:val="21"/>
              </w:rPr>
            </w:pPr>
          </w:p>
        </w:tc>
        <w:tc>
          <w:tcPr>
            <w:tcW w:w="1062" w:type="dxa"/>
            <w:vAlign w:val="center"/>
          </w:tcPr>
          <w:p>
            <w:pPr>
              <w:spacing w:line="400" w:lineRule="exact"/>
              <w:jc w:val="center"/>
              <w:rPr>
                <w:b w:val="0"/>
                <w:bCs w:val="0"/>
                <w:kern w:val="0"/>
                <w:szCs w:val="21"/>
              </w:rPr>
            </w:pPr>
            <w:r>
              <w:rPr>
                <w:rFonts w:hint="eastAsia"/>
                <w:b w:val="0"/>
                <w:bCs w:val="0"/>
                <w:kern w:val="0"/>
                <w:szCs w:val="21"/>
              </w:rPr>
              <w:t>总面积（</w:t>
            </w:r>
            <w:r>
              <w:rPr>
                <w:rFonts w:hint="eastAsia" w:ascii="宋体" w:hAnsi="宋体" w:eastAsia="宋体" w:cs="宋体"/>
                <w:b w:val="0"/>
                <w:bCs w:val="0"/>
                <w:kern w:val="0"/>
                <w:szCs w:val="21"/>
              </w:rPr>
              <w:t>㎡</w:t>
            </w:r>
            <w:r>
              <w:rPr>
                <w:rFonts w:hint="eastAsia"/>
                <w:b w:val="0"/>
                <w:bCs w:val="0"/>
                <w:kern w:val="0"/>
                <w:szCs w:val="21"/>
              </w:rPr>
              <w:t>）</w:t>
            </w:r>
          </w:p>
        </w:tc>
        <w:tc>
          <w:tcPr>
            <w:tcW w:w="1065" w:type="dxa"/>
            <w:vAlign w:val="center"/>
          </w:tcPr>
          <w:p>
            <w:pPr>
              <w:spacing w:line="400" w:lineRule="exact"/>
              <w:jc w:val="center"/>
              <w:rPr>
                <w:b w:val="0"/>
                <w:bCs w:val="0"/>
                <w:kern w:val="0"/>
                <w:szCs w:val="21"/>
              </w:rPr>
            </w:pPr>
            <w:r>
              <w:rPr>
                <w:rFonts w:hint="eastAsia"/>
                <w:b w:val="0"/>
                <w:bCs w:val="0"/>
                <w:kern w:val="0"/>
                <w:szCs w:val="21"/>
              </w:rPr>
              <w:t>与上年度增长率（%）</w:t>
            </w:r>
          </w:p>
        </w:tc>
        <w:tc>
          <w:tcPr>
            <w:tcW w:w="1063" w:type="dxa"/>
            <w:vAlign w:val="center"/>
          </w:tcPr>
          <w:p>
            <w:pPr>
              <w:spacing w:line="400" w:lineRule="exact"/>
              <w:jc w:val="center"/>
              <w:rPr>
                <w:rFonts w:hint="eastAsia"/>
                <w:b w:val="0"/>
                <w:bCs w:val="0"/>
                <w:kern w:val="0"/>
                <w:szCs w:val="21"/>
              </w:rPr>
            </w:pPr>
            <w:r>
              <w:rPr>
                <w:rFonts w:hint="eastAsia"/>
                <w:b w:val="0"/>
                <w:bCs w:val="0"/>
                <w:kern w:val="0"/>
                <w:szCs w:val="21"/>
              </w:rPr>
              <w:t>生均</w:t>
            </w:r>
          </w:p>
          <w:p>
            <w:pPr>
              <w:spacing w:line="400" w:lineRule="exact"/>
              <w:jc w:val="center"/>
              <w:rPr>
                <w:b w:val="0"/>
                <w:bCs w:val="0"/>
                <w:kern w:val="0"/>
                <w:szCs w:val="21"/>
              </w:rPr>
            </w:pPr>
            <w:r>
              <w:rPr>
                <w:rFonts w:hint="eastAsia"/>
                <w:b w:val="0"/>
                <w:bCs w:val="0"/>
                <w:kern w:val="0"/>
                <w:szCs w:val="21"/>
              </w:rPr>
              <w:t>（</w:t>
            </w:r>
            <w:r>
              <w:rPr>
                <w:rFonts w:hint="eastAsia" w:ascii="宋体" w:hAnsi="宋体" w:eastAsia="宋体" w:cs="宋体"/>
                <w:b w:val="0"/>
                <w:bCs w:val="0"/>
                <w:kern w:val="0"/>
                <w:szCs w:val="21"/>
              </w:rPr>
              <w:t>㎡</w:t>
            </w:r>
            <w:r>
              <w:rPr>
                <w:rFonts w:hint="eastAsia"/>
                <w:b w:val="0"/>
                <w:bCs w:val="0"/>
                <w:kern w:val="0"/>
                <w:szCs w:val="21"/>
              </w:rPr>
              <w:t>）</w:t>
            </w:r>
          </w:p>
        </w:tc>
        <w:tc>
          <w:tcPr>
            <w:tcW w:w="1064" w:type="dxa"/>
            <w:vAlign w:val="center"/>
          </w:tcPr>
          <w:p>
            <w:pPr>
              <w:spacing w:line="400" w:lineRule="exact"/>
              <w:jc w:val="center"/>
              <w:rPr>
                <w:b w:val="0"/>
                <w:bCs w:val="0"/>
                <w:kern w:val="0"/>
                <w:szCs w:val="21"/>
              </w:rPr>
            </w:pPr>
            <w:r>
              <w:rPr>
                <w:rFonts w:hint="eastAsia"/>
                <w:b w:val="0"/>
                <w:bCs w:val="0"/>
                <w:kern w:val="0"/>
                <w:szCs w:val="21"/>
              </w:rPr>
              <w:t>与上年度增长率（%）</w:t>
            </w:r>
          </w:p>
        </w:tc>
        <w:tc>
          <w:tcPr>
            <w:tcW w:w="1064" w:type="dxa"/>
            <w:vAlign w:val="center"/>
          </w:tcPr>
          <w:p>
            <w:pPr>
              <w:spacing w:line="400" w:lineRule="exact"/>
              <w:jc w:val="center"/>
              <w:rPr>
                <w:b w:val="0"/>
                <w:bCs w:val="0"/>
                <w:kern w:val="0"/>
                <w:szCs w:val="21"/>
              </w:rPr>
            </w:pPr>
            <w:r>
              <w:rPr>
                <w:rFonts w:hint="eastAsia"/>
                <w:b w:val="0"/>
                <w:bCs w:val="0"/>
                <w:kern w:val="0"/>
                <w:szCs w:val="21"/>
              </w:rPr>
              <w:t>总面积</w:t>
            </w:r>
          </w:p>
          <w:p>
            <w:pPr>
              <w:spacing w:line="400" w:lineRule="exact"/>
              <w:jc w:val="center"/>
              <w:rPr>
                <w:b w:val="0"/>
                <w:bCs w:val="0"/>
                <w:kern w:val="0"/>
                <w:szCs w:val="21"/>
              </w:rPr>
            </w:pPr>
            <w:r>
              <w:rPr>
                <w:rFonts w:hint="eastAsia"/>
                <w:b w:val="0"/>
                <w:bCs w:val="0"/>
                <w:kern w:val="0"/>
                <w:szCs w:val="21"/>
              </w:rPr>
              <w:t>（</w:t>
            </w:r>
            <w:r>
              <w:rPr>
                <w:rFonts w:hint="eastAsia" w:ascii="宋体" w:hAnsi="宋体" w:eastAsia="宋体" w:cs="宋体"/>
                <w:b w:val="0"/>
                <w:bCs w:val="0"/>
                <w:kern w:val="0"/>
                <w:szCs w:val="21"/>
              </w:rPr>
              <w:t>㎡</w:t>
            </w:r>
            <w:r>
              <w:rPr>
                <w:rFonts w:hint="eastAsia"/>
                <w:b w:val="0"/>
                <w:bCs w:val="0"/>
                <w:kern w:val="0"/>
                <w:szCs w:val="21"/>
              </w:rPr>
              <w:t>）</w:t>
            </w:r>
          </w:p>
        </w:tc>
        <w:tc>
          <w:tcPr>
            <w:tcW w:w="1066" w:type="dxa"/>
            <w:vAlign w:val="center"/>
          </w:tcPr>
          <w:p>
            <w:pPr>
              <w:spacing w:line="400" w:lineRule="exact"/>
              <w:jc w:val="center"/>
              <w:rPr>
                <w:b w:val="0"/>
                <w:bCs w:val="0"/>
                <w:kern w:val="0"/>
                <w:szCs w:val="21"/>
              </w:rPr>
            </w:pPr>
            <w:r>
              <w:rPr>
                <w:rFonts w:hint="eastAsia"/>
                <w:b w:val="0"/>
                <w:bCs w:val="0"/>
                <w:kern w:val="0"/>
                <w:szCs w:val="21"/>
              </w:rPr>
              <w:t>与上年度增长率（%）</w:t>
            </w:r>
          </w:p>
        </w:tc>
        <w:tc>
          <w:tcPr>
            <w:tcW w:w="1064" w:type="dxa"/>
            <w:vAlign w:val="center"/>
          </w:tcPr>
          <w:p>
            <w:pPr>
              <w:spacing w:line="400" w:lineRule="exact"/>
              <w:jc w:val="center"/>
              <w:rPr>
                <w:rFonts w:hint="eastAsia"/>
                <w:b w:val="0"/>
                <w:bCs w:val="0"/>
                <w:kern w:val="0"/>
                <w:szCs w:val="21"/>
              </w:rPr>
            </w:pPr>
            <w:r>
              <w:rPr>
                <w:rFonts w:hint="eastAsia"/>
                <w:b w:val="0"/>
                <w:bCs w:val="0"/>
                <w:kern w:val="0"/>
                <w:szCs w:val="21"/>
              </w:rPr>
              <w:t>生均</w:t>
            </w:r>
          </w:p>
          <w:p>
            <w:pPr>
              <w:spacing w:line="400" w:lineRule="exact"/>
              <w:jc w:val="center"/>
              <w:rPr>
                <w:b w:val="0"/>
                <w:bCs w:val="0"/>
                <w:kern w:val="0"/>
                <w:szCs w:val="21"/>
              </w:rPr>
            </w:pPr>
            <w:r>
              <w:rPr>
                <w:rFonts w:hint="eastAsia"/>
                <w:b w:val="0"/>
                <w:bCs w:val="0"/>
                <w:kern w:val="0"/>
                <w:szCs w:val="21"/>
              </w:rPr>
              <w:t>（</w:t>
            </w:r>
            <w:r>
              <w:rPr>
                <w:rFonts w:hint="eastAsia" w:ascii="宋体" w:hAnsi="宋体" w:eastAsia="宋体" w:cs="宋体"/>
                <w:b w:val="0"/>
                <w:bCs w:val="0"/>
                <w:kern w:val="0"/>
                <w:szCs w:val="21"/>
              </w:rPr>
              <w:t>㎡</w:t>
            </w:r>
            <w:r>
              <w:rPr>
                <w:rFonts w:hint="eastAsia"/>
                <w:b w:val="0"/>
                <w:bCs w:val="0"/>
                <w:kern w:val="0"/>
                <w:szCs w:val="21"/>
              </w:rPr>
              <w:t>）</w:t>
            </w:r>
          </w:p>
        </w:tc>
        <w:tc>
          <w:tcPr>
            <w:tcW w:w="1066" w:type="dxa"/>
            <w:vAlign w:val="center"/>
          </w:tcPr>
          <w:p>
            <w:pPr>
              <w:spacing w:line="400" w:lineRule="exact"/>
              <w:jc w:val="center"/>
              <w:rPr>
                <w:b w:val="0"/>
                <w:bCs w:val="0"/>
                <w:kern w:val="0"/>
                <w:szCs w:val="21"/>
              </w:rPr>
            </w:pPr>
            <w:r>
              <w:rPr>
                <w:rFonts w:hint="eastAsia"/>
                <w:b w:val="0"/>
                <w:bCs w:val="0"/>
                <w:kern w:val="0"/>
                <w:szCs w:val="21"/>
              </w:rPr>
              <w:t>与上年度增长率（%）</w:t>
            </w:r>
          </w:p>
        </w:tc>
        <w:tc>
          <w:tcPr>
            <w:tcW w:w="1063" w:type="dxa"/>
            <w:vAlign w:val="center"/>
          </w:tcPr>
          <w:p>
            <w:pPr>
              <w:spacing w:line="400" w:lineRule="exact"/>
              <w:jc w:val="center"/>
              <w:rPr>
                <w:b w:val="0"/>
                <w:bCs w:val="0"/>
                <w:kern w:val="0"/>
                <w:szCs w:val="21"/>
              </w:rPr>
            </w:pPr>
            <w:r>
              <w:rPr>
                <w:rFonts w:hint="eastAsia"/>
                <w:b w:val="0"/>
                <w:bCs w:val="0"/>
                <w:kern w:val="0"/>
                <w:szCs w:val="21"/>
              </w:rPr>
              <w:t>总面积</w:t>
            </w:r>
          </w:p>
          <w:p>
            <w:pPr>
              <w:spacing w:line="400" w:lineRule="exact"/>
              <w:jc w:val="center"/>
              <w:rPr>
                <w:b w:val="0"/>
                <w:bCs w:val="0"/>
                <w:kern w:val="0"/>
                <w:szCs w:val="21"/>
              </w:rPr>
            </w:pPr>
            <w:r>
              <w:rPr>
                <w:rFonts w:hint="eastAsia"/>
                <w:b w:val="0"/>
                <w:bCs w:val="0"/>
                <w:kern w:val="0"/>
                <w:szCs w:val="21"/>
              </w:rPr>
              <w:t>（</w:t>
            </w:r>
            <w:r>
              <w:rPr>
                <w:rFonts w:hint="eastAsia" w:ascii="宋体" w:hAnsi="宋体" w:eastAsia="宋体" w:cs="宋体"/>
                <w:b w:val="0"/>
                <w:bCs w:val="0"/>
                <w:kern w:val="0"/>
                <w:szCs w:val="21"/>
              </w:rPr>
              <w:t>㎡</w:t>
            </w:r>
            <w:r>
              <w:rPr>
                <w:rFonts w:hint="eastAsia"/>
                <w:b w:val="0"/>
                <w:bCs w:val="0"/>
                <w:kern w:val="0"/>
                <w:szCs w:val="21"/>
              </w:rPr>
              <w:t>）</w:t>
            </w:r>
          </w:p>
        </w:tc>
        <w:tc>
          <w:tcPr>
            <w:tcW w:w="1067" w:type="dxa"/>
            <w:vAlign w:val="center"/>
          </w:tcPr>
          <w:p>
            <w:pPr>
              <w:spacing w:line="400" w:lineRule="exact"/>
              <w:jc w:val="center"/>
              <w:rPr>
                <w:rFonts w:hint="eastAsia"/>
                <w:b w:val="0"/>
                <w:bCs w:val="0"/>
                <w:kern w:val="0"/>
                <w:szCs w:val="21"/>
              </w:rPr>
            </w:pPr>
            <w:r>
              <w:rPr>
                <w:rFonts w:hint="eastAsia"/>
                <w:b w:val="0"/>
                <w:bCs w:val="0"/>
                <w:kern w:val="0"/>
                <w:szCs w:val="21"/>
              </w:rPr>
              <w:t>生均</w:t>
            </w:r>
          </w:p>
          <w:p>
            <w:pPr>
              <w:spacing w:line="400" w:lineRule="exact"/>
              <w:jc w:val="center"/>
              <w:rPr>
                <w:b w:val="0"/>
                <w:bCs w:val="0"/>
                <w:kern w:val="0"/>
                <w:szCs w:val="21"/>
              </w:rPr>
            </w:pPr>
            <w:r>
              <w:rPr>
                <w:rFonts w:hint="eastAsia"/>
                <w:b w:val="0"/>
                <w:bCs w:val="0"/>
                <w:kern w:val="0"/>
                <w:szCs w:val="21"/>
              </w:rPr>
              <w:t>（</w:t>
            </w:r>
            <w:r>
              <w:rPr>
                <w:rFonts w:hint="eastAsia" w:ascii="宋体" w:hAnsi="宋体" w:eastAsia="宋体" w:cs="宋体"/>
                <w:b w:val="0"/>
                <w:bCs w:val="0"/>
                <w:kern w:val="0"/>
                <w:szCs w:val="21"/>
              </w:rPr>
              <w:t>㎡</w:t>
            </w:r>
            <w:r>
              <w:rPr>
                <w:rFonts w:hint="eastAsia"/>
                <w:b w:val="0"/>
                <w:bCs w:val="0"/>
                <w:kern w:val="0"/>
                <w:szCs w:val="21"/>
              </w:rPr>
              <w:t>）</w:t>
            </w:r>
          </w:p>
        </w:tc>
        <w:tc>
          <w:tcPr>
            <w:tcW w:w="1064" w:type="dxa"/>
            <w:vMerge w:val="continue"/>
            <w:vAlign w:val="center"/>
          </w:tcPr>
          <w:p>
            <w:pPr>
              <w:spacing w:line="400" w:lineRule="exact"/>
              <w:jc w:val="center"/>
              <w:rPr>
                <w:b w:val="0"/>
                <w:bCs w:val="0"/>
                <w:kern w:val="0"/>
                <w:szCs w:val="21"/>
              </w:rPr>
            </w:pPr>
          </w:p>
        </w:tc>
        <w:tc>
          <w:tcPr>
            <w:tcW w:w="1072" w:type="dxa"/>
            <w:vMerge w:val="continue"/>
            <w:vAlign w:val="center"/>
          </w:tcPr>
          <w:p>
            <w:pPr>
              <w:spacing w:line="400" w:lineRule="exact"/>
              <w:jc w:val="center"/>
              <w:rPr>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060" w:type="dxa"/>
            <w:vAlign w:val="center"/>
          </w:tcPr>
          <w:p>
            <w:pPr>
              <w:spacing w:line="400" w:lineRule="exact"/>
              <w:jc w:val="center"/>
              <w:rPr>
                <w:b w:val="0"/>
                <w:bCs w:val="0"/>
                <w:kern w:val="0"/>
                <w:szCs w:val="21"/>
              </w:rPr>
            </w:pPr>
            <w:r>
              <w:rPr>
                <w:rFonts w:hint="eastAsia"/>
                <w:b w:val="0"/>
                <w:bCs w:val="0"/>
                <w:kern w:val="0"/>
                <w:szCs w:val="21"/>
              </w:rPr>
              <w:t>2016年</w:t>
            </w:r>
          </w:p>
        </w:tc>
        <w:tc>
          <w:tcPr>
            <w:tcW w:w="1062" w:type="dxa"/>
            <w:vAlign w:val="center"/>
          </w:tcPr>
          <w:p>
            <w:pPr>
              <w:spacing w:line="400" w:lineRule="exact"/>
              <w:jc w:val="center"/>
              <w:rPr>
                <w:b w:val="0"/>
                <w:bCs w:val="0"/>
                <w:kern w:val="0"/>
                <w:szCs w:val="21"/>
              </w:rPr>
            </w:pPr>
          </w:p>
        </w:tc>
        <w:tc>
          <w:tcPr>
            <w:tcW w:w="1065" w:type="dxa"/>
            <w:vAlign w:val="center"/>
          </w:tcPr>
          <w:p>
            <w:pPr>
              <w:spacing w:line="400" w:lineRule="exact"/>
              <w:jc w:val="center"/>
              <w:rPr>
                <w:b w:val="0"/>
                <w:bCs w:val="0"/>
                <w:kern w:val="0"/>
                <w:szCs w:val="21"/>
              </w:rPr>
            </w:pPr>
          </w:p>
        </w:tc>
        <w:tc>
          <w:tcPr>
            <w:tcW w:w="1063" w:type="dxa"/>
            <w:vAlign w:val="center"/>
          </w:tcPr>
          <w:p>
            <w:pPr>
              <w:spacing w:line="400" w:lineRule="exact"/>
              <w:jc w:val="center"/>
              <w:rPr>
                <w:b w:val="0"/>
                <w:bCs w:val="0"/>
                <w:kern w:val="0"/>
                <w:szCs w:val="21"/>
              </w:rPr>
            </w:pPr>
          </w:p>
        </w:tc>
        <w:tc>
          <w:tcPr>
            <w:tcW w:w="1064" w:type="dxa"/>
            <w:vAlign w:val="center"/>
          </w:tcPr>
          <w:p>
            <w:pPr>
              <w:spacing w:line="400" w:lineRule="exact"/>
              <w:jc w:val="center"/>
              <w:rPr>
                <w:b w:val="0"/>
                <w:bCs w:val="0"/>
                <w:kern w:val="0"/>
                <w:szCs w:val="21"/>
              </w:rPr>
            </w:pPr>
          </w:p>
        </w:tc>
        <w:tc>
          <w:tcPr>
            <w:tcW w:w="1064" w:type="dxa"/>
            <w:vAlign w:val="center"/>
          </w:tcPr>
          <w:p>
            <w:pPr>
              <w:spacing w:line="400" w:lineRule="exact"/>
              <w:jc w:val="center"/>
              <w:rPr>
                <w:b w:val="0"/>
                <w:bCs w:val="0"/>
                <w:kern w:val="0"/>
                <w:szCs w:val="21"/>
              </w:rPr>
            </w:pPr>
          </w:p>
        </w:tc>
        <w:tc>
          <w:tcPr>
            <w:tcW w:w="1066" w:type="dxa"/>
            <w:vAlign w:val="center"/>
          </w:tcPr>
          <w:p>
            <w:pPr>
              <w:spacing w:line="400" w:lineRule="exact"/>
              <w:jc w:val="center"/>
              <w:rPr>
                <w:b w:val="0"/>
                <w:bCs w:val="0"/>
                <w:kern w:val="0"/>
                <w:szCs w:val="21"/>
              </w:rPr>
            </w:pPr>
          </w:p>
        </w:tc>
        <w:tc>
          <w:tcPr>
            <w:tcW w:w="1064" w:type="dxa"/>
            <w:vAlign w:val="center"/>
          </w:tcPr>
          <w:p>
            <w:pPr>
              <w:spacing w:line="400" w:lineRule="exact"/>
              <w:jc w:val="center"/>
              <w:rPr>
                <w:b w:val="0"/>
                <w:bCs w:val="0"/>
                <w:kern w:val="0"/>
                <w:szCs w:val="21"/>
              </w:rPr>
            </w:pPr>
          </w:p>
        </w:tc>
        <w:tc>
          <w:tcPr>
            <w:tcW w:w="1066" w:type="dxa"/>
            <w:vAlign w:val="center"/>
          </w:tcPr>
          <w:p>
            <w:pPr>
              <w:spacing w:line="400" w:lineRule="exact"/>
              <w:jc w:val="center"/>
              <w:rPr>
                <w:b w:val="0"/>
                <w:bCs w:val="0"/>
                <w:kern w:val="0"/>
                <w:szCs w:val="21"/>
              </w:rPr>
            </w:pPr>
          </w:p>
        </w:tc>
        <w:tc>
          <w:tcPr>
            <w:tcW w:w="1063" w:type="dxa"/>
            <w:vAlign w:val="center"/>
          </w:tcPr>
          <w:p>
            <w:pPr>
              <w:spacing w:line="400" w:lineRule="exact"/>
              <w:jc w:val="center"/>
              <w:rPr>
                <w:b w:val="0"/>
                <w:bCs w:val="0"/>
                <w:kern w:val="0"/>
                <w:szCs w:val="21"/>
              </w:rPr>
            </w:pPr>
          </w:p>
        </w:tc>
        <w:tc>
          <w:tcPr>
            <w:tcW w:w="1067" w:type="dxa"/>
            <w:vAlign w:val="center"/>
          </w:tcPr>
          <w:p>
            <w:pPr>
              <w:spacing w:line="400" w:lineRule="exact"/>
              <w:jc w:val="center"/>
              <w:rPr>
                <w:b w:val="0"/>
                <w:bCs w:val="0"/>
                <w:kern w:val="0"/>
                <w:szCs w:val="21"/>
              </w:rPr>
            </w:pPr>
          </w:p>
        </w:tc>
        <w:tc>
          <w:tcPr>
            <w:tcW w:w="1064" w:type="dxa"/>
            <w:vAlign w:val="center"/>
          </w:tcPr>
          <w:p>
            <w:pPr>
              <w:spacing w:line="400" w:lineRule="exact"/>
              <w:jc w:val="center"/>
              <w:rPr>
                <w:b w:val="0"/>
                <w:bCs w:val="0"/>
                <w:kern w:val="0"/>
                <w:szCs w:val="21"/>
              </w:rPr>
            </w:pPr>
          </w:p>
        </w:tc>
        <w:tc>
          <w:tcPr>
            <w:tcW w:w="1072" w:type="dxa"/>
            <w:vAlign w:val="center"/>
          </w:tcPr>
          <w:p>
            <w:pPr>
              <w:spacing w:line="400" w:lineRule="exact"/>
              <w:jc w:val="center"/>
              <w:rPr>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1060" w:type="dxa"/>
            <w:vAlign w:val="center"/>
          </w:tcPr>
          <w:p>
            <w:pPr>
              <w:spacing w:line="400" w:lineRule="exact"/>
              <w:jc w:val="center"/>
              <w:rPr>
                <w:b w:val="0"/>
                <w:bCs w:val="0"/>
                <w:kern w:val="0"/>
                <w:szCs w:val="21"/>
              </w:rPr>
            </w:pPr>
            <w:r>
              <w:rPr>
                <w:rFonts w:hint="eastAsia"/>
                <w:b w:val="0"/>
                <w:bCs w:val="0"/>
                <w:kern w:val="0"/>
                <w:szCs w:val="21"/>
              </w:rPr>
              <w:t>2017年</w:t>
            </w:r>
          </w:p>
        </w:tc>
        <w:tc>
          <w:tcPr>
            <w:tcW w:w="1062" w:type="dxa"/>
            <w:vAlign w:val="center"/>
          </w:tcPr>
          <w:p>
            <w:pPr>
              <w:spacing w:line="400" w:lineRule="exact"/>
              <w:jc w:val="center"/>
              <w:rPr>
                <w:b w:val="0"/>
                <w:bCs w:val="0"/>
                <w:kern w:val="0"/>
                <w:szCs w:val="21"/>
              </w:rPr>
            </w:pPr>
          </w:p>
        </w:tc>
        <w:tc>
          <w:tcPr>
            <w:tcW w:w="1065" w:type="dxa"/>
            <w:vAlign w:val="center"/>
          </w:tcPr>
          <w:p>
            <w:pPr>
              <w:spacing w:line="400" w:lineRule="exact"/>
              <w:jc w:val="center"/>
              <w:rPr>
                <w:b w:val="0"/>
                <w:bCs w:val="0"/>
                <w:kern w:val="0"/>
                <w:szCs w:val="21"/>
              </w:rPr>
            </w:pPr>
          </w:p>
        </w:tc>
        <w:tc>
          <w:tcPr>
            <w:tcW w:w="1063" w:type="dxa"/>
            <w:vAlign w:val="center"/>
          </w:tcPr>
          <w:p>
            <w:pPr>
              <w:spacing w:line="400" w:lineRule="exact"/>
              <w:jc w:val="center"/>
              <w:rPr>
                <w:b w:val="0"/>
                <w:bCs w:val="0"/>
                <w:kern w:val="0"/>
                <w:szCs w:val="21"/>
              </w:rPr>
            </w:pPr>
          </w:p>
        </w:tc>
        <w:tc>
          <w:tcPr>
            <w:tcW w:w="1064" w:type="dxa"/>
            <w:vAlign w:val="center"/>
          </w:tcPr>
          <w:p>
            <w:pPr>
              <w:spacing w:line="400" w:lineRule="exact"/>
              <w:jc w:val="center"/>
              <w:rPr>
                <w:b w:val="0"/>
                <w:bCs w:val="0"/>
                <w:kern w:val="0"/>
                <w:szCs w:val="21"/>
              </w:rPr>
            </w:pPr>
          </w:p>
        </w:tc>
        <w:tc>
          <w:tcPr>
            <w:tcW w:w="1064" w:type="dxa"/>
            <w:vAlign w:val="center"/>
          </w:tcPr>
          <w:p>
            <w:pPr>
              <w:spacing w:line="400" w:lineRule="exact"/>
              <w:jc w:val="center"/>
              <w:rPr>
                <w:b w:val="0"/>
                <w:bCs w:val="0"/>
                <w:kern w:val="0"/>
                <w:szCs w:val="21"/>
              </w:rPr>
            </w:pPr>
          </w:p>
        </w:tc>
        <w:tc>
          <w:tcPr>
            <w:tcW w:w="1066" w:type="dxa"/>
            <w:vAlign w:val="center"/>
          </w:tcPr>
          <w:p>
            <w:pPr>
              <w:spacing w:line="400" w:lineRule="exact"/>
              <w:jc w:val="center"/>
              <w:rPr>
                <w:b w:val="0"/>
                <w:bCs w:val="0"/>
                <w:kern w:val="0"/>
                <w:szCs w:val="21"/>
              </w:rPr>
            </w:pPr>
          </w:p>
        </w:tc>
        <w:tc>
          <w:tcPr>
            <w:tcW w:w="1064" w:type="dxa"/>
            <w:vAlign w:val="center"/>
          </w:tcPr>
          <w:p>
            <w:pPr>
              <w:spacing w:line="400" w:lineRule="exact"/>
              <w:jc w:val="center"/>
              <w:rPr>
                <w:b w:val="0"/>
                <w:bCs w:val="0"/>
                <w:kern w:val="0"/>
                <w:szCs w:val="21"/>
              </w:rPr>
            </w:pPr>
          </w:p>
        </w:tc>
        <w:tc>
          <w:tcPr>
            <w:tcW w:w="1066" w:type="dxa"/>
            <w:vAlign w:val="center"/>
          </w:tcPr>
          <w:p>
            <w:pPr>
              <w:spacing w:line="400" w:lineRule="exact"/>
              <w:jc w:val="center"/>
              <w:rPr>
                <w:b w:val="0"/>
                <w:bCs w:val="0"/>
                <w:kern w:val="0"/>
                <w:szCs w:val="21"/>
              </w:rPr>
            </w:pPr>
          </w:p>
        </w:tc>
        <w:tc>
          <w:tcPr>
            <w:tcW w:w="1063" w:type="dxa"/>
            <w:vAlign w:val="center"/>
          </w:tcPr>
          <w:p>
            <w:pPr>
              <w:spacing w:line="400" w:lineRule="exact"/>
              <w:jc w:val="center"/>
              <w:rPr>
                <w:b w:val="0"/>
                <w:bCs w:val="0"/>
                <w:kern w:val="0"/>
                <w:szCs w:val="21"/>
              </w:rPr>
            </w:pPr>
          </w:p>
        </w:tc>
        <w:tc>
          <w:tcPr>
            <w:tcW w:w="1067" w:type="dxa"/>
            <w:vAlign w:val="center"/>
          </w:tcPr>
          <w:p>
            <w:pPr>
              <w:spacing w:line="400" w:lineRule="exact"/>
              <w:jc w:val="center"/>
              <w:rPr>
                <w:b w:val="0"/>
                <w:bCs w:val="0"/>
                <w:kern w:val="0"/>
                <w:szCs w:val="21"/>
              </w:rPr>
            </w:pPr>
          </w:p>
        </w:tc>
        <w:tc>
          <w:tcPr>
            <w:tcW w:w="1064" w:type="dxa"/>
            <w:vAlign w:val="center"/>
          </w:tcPr>
          <w:p>
            <w:pPr>
              <w:spacing w:line="400" w:lineRule="exact"/>
              <w:jc w:val="center"/>
              <w:rPr>
                <w:b w:val="0"/>
                <w:bCs w:val="0"/>
                <w:kern w:val="0"/>
                <w:szCs w:val="21"/>
              </w:rPr>
            </w:pPr>
          </w:p>
        </w:tc>
        <w:tc>
          <w:tcPr>
            <w:tcW w:w="1072" w:type="dxa"/>
            <w:vAlign w:val="center"/>
          </w:tcPr>
          <w:p>
            <w:pPr>
              <w:spacing w:line="400" w:lineRule="exact"/>
              <w:jc w:val="center"/>
              <w:rPr>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1060" w:type="dxa"/>
            <w:vAlign w:val="center"/>
          </w:tcPr>
          <w:p>
            <w:pPr>
              <w:spacing w:line="400" w:lineRule="exact"/>
              <w:jc w:val="center"/>
              <w:rPr>
                <w:rFonts w:hint="eastAsia"/>
                <w:b w:val="0"/>
                <w:bCs w:val="0"/>
                <w:kern w:val="0"/>
                <w:szCs w:val="21"/>
              </w:rPr>
            </w:pPr>
            <w:r>
              <w:rPr>
                <w:rFonts w:hint="eastAsia"/>
                <w:b w:val="0"/>
                <w:bCs w:val="0"/>
                <w:kern w:val="0"/>
                <w:szCs w:val="21"/>
              </w:rPr>
              <w:t>其中</w:t>
            </w:r>
            <w:r>
              <w:rPr>
                <w:rFonts w:hint="eastAsia" w:ascii="仿宋_GB2312" w:eastAsia="仿宋_GB2312"/>
                <w:b w:val="0"/>
                <w:bCs w:val="0"/>
                <w:sz w:val="24"/>
              </w:rPr>
              <w:t>：</w:t>
            </w:r>
            <w:r>
              <w:rPr>
                <w:rFonts w:hint="eastAsia"/>
                <w:b w:val="0"/>
                <w:bCs w:val="0"/>
                <w:kern w:val="0"/>
                <w:szCs w:val="21"/>
              </w:rPr>
              <w:t>租用（㎡）</w:t>
            </w:r>
          </w:p>
        </w:tc>
        <w:tc>
          <w:tcPr>
            <w:tcW w:w="4254" w:type="dxa"/>
            <w:gridSpan w:val="4"/>
            <w:vAlign w:val="center"/>
          </w:tcPr>
          <w:p>
            <w:pPr>
              <w:spacing w:line="400" w:lineRule="exact"/>
              <w:jc w:val="center"/>
              <w:rPr>
                <w:b w:val="0"/>
                <w:bCs w:val="0"/>
                <w:kern w:val="0"/>
                <w:szCs w:val="21"/>
              </w:rPr>
            </w:pPr>
          </w:p>
        </w:tc>
        <w:tc>
          <w:tcPr>
            <w:tcW w:w="4260" w:type="dxa"/>
            <w:gridSpan w:val="4"/>
            <w:vAlign w:val="center"/>
          </w:tcPr>
          <w:p>
            <w:pPr>
              <w:spacing w:line="400" w:lineRule="exact"/>
              <w:jc w:val="center"/>
              <w:rPr>
                <w:b w:val="0"/>
                <w:bCs w:val="0"/>
                <w:kern w:val="0"/>
                <w:szCs w:val="21"/>
              </w:rPr>
            </w:pPr>
          </w:p>
        </w:tc>
        <w:tc>
          <w:tcPr>
            <w:tcW w:w="4266" w:type="dxa"/>
            <w:gridSpan w:val="4"/>
            <w:vAlign w:val="center"/>
          </w:tcPr>
          <w:p>
            <w:pPr>
              <w:spacing w:line="400" w:lineRule="exact"/>
              <w:jc w:val="center"/>
              <w:rPr>
                <w:b w:val="0"/>
                <w:bCs w:val="0"/>
                <w:kern w:val="0"/>
                <w:szCs w:val="21"/>
              </w:rPr>
            </w:pPr>
          </w:p>
        </w:tc>
      </w:tr>
    </w:tbl>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p>
    <w:p>
      <w:pPr>
        <w:spacing w:line="40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学校设施设备情况表</w:t>
      </w:r>
      <w:r>
        <w:rPr>
          <w:rFonts w:hint="eastAsia" w:ascii="方正小标宋简体" w:hAnsi="方正小标宋简体" w:eastAsia="方正小标宋简体" w:cs="方正小标宋简体"/>
          <w:b/>
          <w:sz w:val="36"/>
          <w:szCs w:val="36"/>
          <w:lang w:eastAsia="zh-CN"/>
        </w:rPr>
        <w:t>（表三）</w:t>
      </w:r>
    </w:p>
    <w:p>
      <w:pPr>
        <w:spacing w:line="400" w:lineRule="exact"/>
        <w:jc w:val="center"/>
        <w:rPr>
          <w:rFonts w:hint="eastAsia" w:ascii="仿宋" w:hAnsi="仿宋" w:eastAsia="仿宋" w:cs="仿宋"/>
          <w:sz w:val="28"/>
          <w:szCs w:val="28"/>
        </w:rPr>
      </w:pPr>
    </w:p>
    <w:tbl>
      <w:tblPr>
        <w:tblStyle w:val="6"/>
        <w:tblW w:w="13695" w:type="dxa"/>
        <w:jc w:val="center"/>
        <w:tblInd w:w="0" w:type="dxa"/>
        <w:tblLayout w:type="fixed"/>
        <w:tblCellMar>
          <w:top w:w="15" w:type="dxa"/>
          <w:left w:w="15" w:type="dxa"/>
          <w:bottom w:w="15" w:type="dxa"/>
          <w:right w:w="15" w:type="dxa"/>
        </w:tblCellMar>
      </w:tblPr>
      <w:tblGrid>
        <w:gridCol w:w="1326"/>
        <w:gridCol w:w="1676"/>
        <w:gridCol w:w="1250"/>
        <w:gridCol w:w="792"/>
        <w:gridCol w:w="1311"/>
        <w:gridCol w:w="1504"/>
        <w:gridCol w:w="1676"/>
        <w:gridCol w:w="1312"/>
        <w:gridCol w:w="883"/>
        <w:gridCol w:w="886"/>
        <w:gridCol w:w="1079"/>
      </w:tblGrid>
      <w:tr>
        <w:tblPrEx>
          <w:tblLayout w:type="fixed"/>
          <w:tblCellMar>
            <w:top w:w="15" w:type="dxa"/>
            <w:left w:w="15" w:type="dxa"/>
            <w:bottom w:w="15" w:type="dxa"/>
            <w:right w:w="15" w:type="dxa"/>
          </w:tblCellMar>
        </w:tblPrEx>
        <w:trPr>
          <w:trHeight w:val="1744" w:hRule="atLeast"/>
          <w:jc w:val="center"/>
        </w:trPr>
        <w:tc>
          <w:tcPr>
            <w:tcW w:w="132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年份</w:t>
            </w:r>
          </w:p>
        </w:tc>
        <w:tc>
          <w:tcPr>
            <w:tcW w:w="2926" w:type="dxa"/>
            <w:gridSpan w:val="2"/>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教学仪器设备</w:t>
            </w:r>
          </w:p>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（单位：万元）</w:t>
            </w:r>
          </w:p>
        </w:tc>
        <w:tc>
          <w:tcPr>
            <w:tcW w:w="792" w:type="dxa"/>
            <w:vMerge w:val="restart"/>
            <w:tcBorders>
              <w:top w:val="single" w:color="000000" w:sz="4" w:space="0"/>
              <w:left w:val="single" w:color="auto"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校内实训室数</w:t>
            </w:r>
          </w:p>
        </w:tc>
        <w:tc>
          <w:tcPr>
            <w:tcW w:w="2815" w:type="dxa"/>
            <w:gridSpan w:val="2"/>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校内实习实训工位</w:t>
            </w:r>
          </w:p>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（单位：个）</w:t>
            </w:r>
          </w:p>
        </w:tc>
        <w:tc>
          <w:tcPr>
            <w:tcW w:w="29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纸质图书</w:t>
            </w:r>
          </w:p>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（单位：册）</w:t>
            </w:r>
          </w:p>
        </w:tc>
        <w:tc>
          <w:tcPr>
            <w:tcW w:w="883"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接入互联网带宽</w:t>
            </w:r>
          </w:p>
        </w:tc>
        <w:tc>
          <w:tcPr>
            <w:tcW w:w="886"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网络多媒体教室数</w:t>
            </w:r>
          </w:p>
        </w:tc>
        <w:tc>
          <w:tcPr>
            <w:tcW w:w="1079"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教学用</w:t>
            </w:r>
          </w:p>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计算机</w:t>
            </w:r>
          </w:p>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终端数</w:t>
            </w:r>
          </w:p>
        </w:tc>
      </w:tr>
      <w:tr>
        <w:tblPrEx>
          <w:tblLayout w:type="fixed"/>
          <w:tblCellMar>
            <w:top w:w="15" w:type="dxa"/>
            <w:left w:w="15" w:type="dxa"/>
            <w:bottom w:w="15" w:type="dxa"/>
            <w:right w:w="15" w:type="dxa"/>
          </w:tblCellMar>
        </w:tblPrEx>
        <w:trPr>
          <w:trHeight w:val="977" w:hRule="atLeast"/>
          <w:jc w:val="center"/>
        </w:trPr>
        <w:tc>
          <w:tcPr>
            <w:tcW w:w="132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总值</w:t>
            </w:r>
          </w:p>
        </w:tc>
        <w:tc>
          <w:tcPr>
            <w:tcW w:w="1250"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生均</w:t>
            </w:r>
          </w:p>
        </w:tc>
        <w:tc>
          <w:tcPr>
            <w:tcW w:w="792" w:type="dxa"/>
            <w:vMerge w:val="continue"/>
            <w:tcBorders>
              <w:left w:val="single" w:color="auto"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总数</w:t>
            </w:r>
          </w:p>
        </w:tc>
        <w:tc>
          <w:tcPr>
            <w:tcW w:w="1504"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生均</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总数</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生均</w:t>
            </w:r>
          </w:p>
        </w:tc>
        <w:tc>
          <w:tcPr>
            <w:tcW w:w="883"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886"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079"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r>
      <w:tr>
        <w:tblPrEx>
          <w:tblLayout w:type="fixed"/>
          <w:tblCellMar>
            <w:top w:w="15" w:type="dxa"/>
            <w:left w:w="15" w:type="dxa"/>
            <w:bottom w:w="15" w:type="dxa"/>
            <w:right w:w="15" w:type="dxa"/>
          </w:tblCellMar>
        </w:tblPrEx>
        <w:trPr>
          <w:trHeight w:val="1589" w:hRule="atLeast"/>
          <w:jc w:val="center"/>
        </w:trPr>
        <w:tc>
          <w:tcPr>
            <w:tcW w:w="13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2015年</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250"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792"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504"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883"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886"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079"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r>
      <w:tr>
        <w:tblPrEx>
          <w:tblLayout w:type="fixed"/>
          <w:tblCellMar>
            <w:top w:w="15" w:type="dxa"/>
            <w:left w:w="15" w:type="dxa"/>
            <w:bottom w:w="15" w:type="dxa"/>
            <w:right w:w="15" w:type="dxa"/>
          </w:tblCellMar>
        </w:tblPrEx>
        <w:trPr>
          <w:trHeight w:val="1791" w:hRule="atLeast"/>
          <w:jc w:val="center"/>
        </w:trPr>
        <w:tc>
          <w:tcPr>
            <w:tcW w:w="13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2016年</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250"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792"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504"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883"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886"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079"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r>
      <w:tr>
        <w:tblPrEx>
          <w:tblLayout w:type="fixed"/>
          <w:tblCellMar>
            <w:top w:w="15" w:type="dxa"/>
            <w:left w:w="15" w:type="dxa"/>
            <w:bottom w:w="15" w:type="dxa"/>
            <w:right w:w="15" w:type="dxa"/>
          </w:tblCellMar>
        </w:tblPrEx>
        <w:trPr>
          <w:trHeight w:val="1213" w:hRule="atLeast"/>
          <w:jc w:val="center"/>
        </w:trPr>
        <w:tc>
          <w:tcPr>
            <w:tcW w:w="13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r>
              <w:rPr>
                <w:rFonts w:hint="eastAsia" w:asciiTheme="majorEastAsia" w:hAnsiTheme="majorEastAsia" w:eastAsiaTheme="majorEastAsia" w:cstheme="majorEastAsia"/>
                <w:b w:val="0"/>
                <w:bCs w:val="0"/>
                <w:color w:val="000000"/>
                <w:kern w:val="0"/>
                <w:szCs w:val="21"/>
              </w:rPr>
              <w:t>2017年</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250"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792"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504"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883"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886"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c>
          <w:tcPr>
            <w:tcW w:w="1079"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textAlignment w:val="center"/>
              <w:rPr>
                <w:rFonts w:hint="eastAsia" w:asciiTheme="majorEastAsia" w:hAnsiTheme="majorEastAsia" w:eastAsiaTheme="majorEastAsia" w:cstheme="majorEastAsia"/>
                <w:b w:val="0"/>
                <w:bCs w:val="0"/>
                <w:color w:val="000000"/>
                <w:kern w:val="0"/>
                <w:szCs w:val="21"/>
              </w:rPr>
            </w:pPr>
          </w:p>
        </w:tc>
      </w:tr>
    </w:tbl>
    <w:p>
      <w:pPr>
        <w:rPr>
          <w:rFonts w:hint="eastAsia" w:ascii="仿宋" w:hAnsi="仿宋" w:eastAsia="仿宋" w:cs="仿宋"/>
          <w:sz w:val="28"/>
          <w:szCs w:val="28"/>
        </w:rPr>
      </w:pPr>
    </w:p>
    <w:p>
      <w:pPr>
        <w:spacing w:line="400" w:lineRule="exact"/>
        <w:jc w:val="center"/>
        <w:rPr>
          <w:rFonts w:hint="eastAsia" w:ascii="仿宋" w:hAnsi="仿宋" w:eastAsia="仿宋" w:cs="仿宋"/>
          <w:b/>
          <w:sz w:val="28"/>
          <w:szCs w:val="28"/>
        </w:rPr>
      </w:pPr>
    </w:p>
    <w:p>
      <w:pPr>
        <w:spacing w:line="40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近三年学生参加技能竞赛、专业技能抽查情况表</w:t>
      </w:r>
      <w:r>
        <w:rPr>
          <w:rFonts w:hint="eastAsia" w:ascii="方正小标宋简体" w:hAnsi="方正小标宋简体" w:eastAsia="方正小标宋简体" w:cs="方正小标宋简体"/>
          <w:b/>
          <w:sz w:val="36"/>
          <w:szCs w:val="36"/>
          <w:lang w:eastAsia="zh-CN"/>
        </w:rPr>
        <w:t>（表四）</w:t>
      </w:r>
    </w:p>
    <w:p>
      <w:pPr>
        <w:spacing w:line="400" w:lineRule="exact"/>
        <w:jc w:val="left"/>
        <w:rPr>
          <w:rFonts w:ascii="仿宋" w:hAnsi="仿宋" w:eastAsia="仿宋" w:cs="仿宋"/>
          <w:sz w:val="28"/>
          <w:szCs w:val="28"/>
        </w:rPr>
      </w:pPr>
    </w:p>
    <w:tbl>
      <w:tblPr>
        <w:tblStyle w:val="6"/>
        <w:tblW w:w="13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882"/>
        <w:gridCol w:w="883"/>
        <w:gridCol w:w="884"/>
        <w:gridCol w:w="884"/>
        <w:gridCol w:w="882"/>
        <w:gridCol w:w="882"/>
        <w:gridCol w:w="883"/>
        <w:gridCol w:w="883"/>
        <w:gridCol w:w="884"/>
        <w:gridCol w:w="1948"/>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71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b w:val="0"/>
                <w:bCs w:val="0"/>
                <w:szCs w:val="21"/>
              </w:rPr>
            </w:pPr>
          </w:p>
        </w:tc>
        <w:tc>
          <w:tcPr>
            <w:tcW w:w="7947" w:type="dxa"/>
            <w:gridSpan w:val="9"/>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技能竞赛获奖（个）</w:t>
            </w:r>
          </w:p>
        </w:tc>
        <w:tc>
          <w:tcPr>
            <w:tcW w:w="4059" w:type="dxa"/>
            <w:gridSpan w:val="2"/>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专业技能抽查合格率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val="0"/>
                <w:bCs w:val="0"/>
                <w:szCs w:val="21"/>
              </w:rPr>
            </w:pPr>
          </w:p>
        </w:tc>
        <w:tc>
          <w:tcPr>
            <w:tcW w:w="2649" w:type="dxa"/>
            <w:gridSpan w:val="3"/>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国家</w:t>
            </w:r>
            <w:r>
              <w:rPr>
                <w:rFonts w:hint="eastAsia"/>
                <w:b w:val="0"/>
                <w:bCs w:val="0"/>
                <w:szCs w:val="21"/>
                <w:lang w:eastAsia="zh-CN"/>
              </w:rPr>
              <w:t>级</w:t>
            </w:r>
          </w:p>
        </w:tc>
        <w:tc>
          <w:tcPr>
            <w:tcW w:w="2648" w:type="dxa"/>
            <w:gridSpan w:val="3"/>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省级</w:t>
            </w:r>
          </w:p>
        </w:tc>
        <w:tc>
          <w:tcPr>
            <w:tcW w:w="2650" w:type="dxa"/>
            <w:gridSpan w:val="3"/>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市级</w:t>
            </w:r>
          </w:p>
        </w:tc>
        <w:tc>
          <w:tcPr>
            <w:tcW w:w="1948" w:type="dxa"/>
            <w:vMerge w:val="restart"/>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行政部门抽查</w:t>
            </w:r>
          </w:p>
        </w:tc>
        <w:tc>
          <w:tcPr>
            <w:tcW w:w="2111" w:type="dxa"/>
            <w:vMerge w:val="restart"/>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学校考试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1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val="0"/>
                <w:bCs w:val="0"/>
                <w:szCs w:val="21"/>
              </w:rPr>
            </w:pP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一等奖</w:t>
            </w: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二等奖</w:t>
            </w: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三等奖</w:t>
            </w: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一等奖</w:t>
            </w: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二等奖</w:t>
            </w: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三等奖</w:t>
            </w: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一等奖</w:t>
            </w: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二等奖</w:t>
            </w: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三等奖</w:t>
            </w:r>
          </w:p>
        </w:tc>
        <w:tc>
          <w:tcPr>
            <w:tcW w:w="1948"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center"/>
              <w:rPr>
                <w:b w:val="0"/>
                <w:bCs w:val="0"/>
                <w:szCs w:val="21"/>
              </w:rPr>
            </w:pPr>
          </w:p>
        </w:tc>
        <w:tc>
          <w:tcPr>
            <w:tcW w:w="2111"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center"/>
              <w:rPr>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1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val="0"/>
                <w:bCs w:val="0"/>
                <w:szCs w:val="21"/>
              </w:rPr>
            </w:pPr>
            <w:r>
              <w:rPr>
                <w:rFonts w:hint="eastAsia"/>
                <w:b w:val="0"/>
                <w:bCs w:val="0"/>
                <w:szCs w:val="21"/>
              </w:rPr>
              <w:t>2015</w:t>
            </w:r>
            <w:r>
              <w:rPr>
                <w:rFonts w:hint="eastAsia" w:ascii="宋体" w:hAnsi="宋体"/>
                <w:b w:val="0"/>
                <w:bCs w:val="0"/>
                <w:szCs w:val="21"/>
              </w:rPr>
              <w:t>年</w:t>
            </w: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1948"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2111"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1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b w:val="0"/>
                <w:bCs w:val="0"/>
                <w:szCs w:val="21"/>
              </w:rPr>
            </w:pPr>
            <w:r>
              <w:rPr>
                <w:rFonts w:hint="eastAsia"/>
                <w:b w:val="0"/>
                <w:bCs w:val="0"/>
                <w:szCs w:val="21"/>
              </w:rPr>
              <w:t>2016年</w:t>
            </w: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1948"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c>
          <w:tcPr>
            <w:tcW w:w="2111" w:type="dxa"/>
            <w:tcBorders>
              <w:top w:val="single" w:color="auto" w:sz="4" w:space="0"/>
              <w:left w:val="nil"/>
              <w:bottom w:val="single" w:color="auto" w:sz="4" w:space="0"/>
              <w:right w:val="single" w:color="auto" w:sz="4" w:space="0"/>
            </w:tcBorders>
            <w:vAlign w:val="center"/>
          </w:tcPr>
          <w:p>
            <w:pPr>
              <w:spacing w:line="400" w:lineRule="exact"/>
              <w:jc w:val="center"/>
              <w:rPr>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1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b w:val="0"/>
                <w:bCs w:val="0"/>
                <w:szCs w:val="21"/>
              </w:rPr>
            </w:pPr>
            <w:r>
              <w:rPr>
                <w:rFonts w:hint="eastAsia"/>
                <w:b w:val="0"/>
                <w:bCs w:val="0"/>
                <w:szCs w:val="21"/>
              </w:rPr>
              <w:t>2017年</w:t>
            </w: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3"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88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194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c>
          <w:tcPr>
            <w:tcW w:w="211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b w:val="0"/>
                <w:bCs w:val="0"/>
                <w:szCs w:val="21"/>
              </w:rPr>
            </w:pPr>
          </w:p>
        </w:tc>
      </w:tr>
    </w:tbl>
    <w:p>
      <w:pPr>
        <w:spacing w:line="400" w:lineRule="exact"/>
        <w:rPr>
          <w:rFonts w:hint="eastAsia" w:ascii="仿宋" w:hAnsi="仿宋" w:eastAsia="仿宋" w:cs="仿宋"/>
          <w:sz w:val="28"/>
          <w:szCs w:val="28"/>
        </w:rPr>
      </w:pPr>
    </w:p>
    <w:p>
      <w:pPr>
        <w:spacing w:line="400" w:lineRule="exact"/>
        <w:rPr>
          <w:rFonts w:hint="eastAsia" w:ascii="仿宋" w:hAnsi="仿宋" w:eastAsia="仿宋" w:cs="仿宋"/>
          <w:sz w:val="28"/>
          <w:szCs w:val="28"/>
        </w:rPr>
      </w:pPr>
    </w:p>
    <w:p>
      <w:pPr>
        <w:spacing w:line="40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学生情况表</w:t>
      </w:r>
      <w:r>
        <w:rPr>
          <w:rFonts w:hint="eastAsia" w:ascii="方正小标宋简体" w:hAnsi="方正小标宋简体" w:eastAsia="方正小标宋简体" w:cs="方正小标宋简体"/>
          <w:b/>
          <w:sz w:val="36"/>
          <w:szCs w:val="36"/>
          <w:lang w:eastAsia="zh-CN"/>
        </w:rPr>
        <w:t>（表五）</w:t>
      </w:r>
    </w:p>
    <w:p>
      <w:pPr>
        <w:spacing w:line="400" w:lineRule="exact"/>
        <w:rPr>
          <w:rFonts w:hint="eastAsia" w:ascii="仿宋" w:hAnsi="仿宋" w:eastAsia="仿宋" w:cs="仿宋"/>
          <w:sz w:val="28"/>
          <w:szCs w:val="28"/>
        </w:rPr>
      </w:pPr>
    </w:p>
    <w:tbl>
      <w:tblPr>
        <w:tblStyle w:val="6"/>
        <w:tblW w:w="14120" w:type="dxa"/>
        <w:tblInd w:w="0" w:type="dxa"/>
        <w:tblLayout w:type="fixed"/>
        <w:tblCellMar>
          <w:top w:w="0" w:type="dxa"/>
          <w:left w:w="108" w:type="dxa"/>
          <w:bottom w:w="0" w:type="dxa"/>
          <w:right w:w="108" w:type="dxa"/>
        </w:tblCellMar>
      </w:tblPr>
      <w:tblGrid>
        <w:gridCol w:w="2146"/>
        <w:gridCol w:w="723"/>
        <w:gridCol w:w="723"/>
        <w:gridCol w:w="229"/>
        <w:gridCol w:w="496"/>
        <w:gridCol w:w="723"/>
        <w:gridCol w:w="497"/>
        <w:gridCol w:w="227"/>
        <w:gridCol w:w="725"/>
        <w:gridCol w:w="725"/>
        <w:gridCol w:w="38"/>
        <w:gridCol w:w="685"/>
        <w:gridCol w:w="724"/>
        <w:gridCol w:w="485"/>
        <w:gridCol w:w="240"/>
        <w:gridCol w:w="819"/>
        <w:gridCol w:w="478"/>
        <w:gridCol w:w="583"/>
        <w:gridCol w:w="966"/>
        <w:gridCol w:w="718"/>
        <w:gridCol w:w="296"/>
        <w:gridCol w:w="874"/>
      </w:tblGrid>
      <w:tr>
        <w:tblPrEx>
          <w:tblLayout w:type="fixed"/>
          <w:tblCellMar>
            <w:top w:w="0" w:type="dxa"/>
            <w:left w:w="108" w:type="dxa"/>
            <w:bottom w:w="0" w:type="dxa"/>
            <w:right w:w="108" w:type="dxa"/>
          </w:tblCellMar>
        </w:tblPrEx>
        <w:trPr>
          <w:trHeight w:val="618" w:hRule="atLeast"/>
        </w:trPr>
        <w:tc>
          <w:tcPr>
            <w:tcW w:w="2146" w:type="dxa"/>
            <w:tcBorders>
              <w:top w:val="single" w:color="auto" w:sz="4" w:space="0"/>
              <w:left w:val="single" w:color="auto" w:sz="4" w:space="0"/>
              <w:bottom w:val="single" w:color="000000" w:sz="4" w:space="0"/>
              <w:right w:val="single" w:color="auto" w:sz="4" w:space="0"/>
            </w:tcBorders>
            <w:vAlign w:val="center"/>
          </w:tcPr>
          <w:p>
            <w:pPr>
              <w:widowControl/>
              <w:snapToGrid w:val="0"/>
              <w:jc w:val="center"/>
              <w:rPr>
                <w:rFonts w:hint="eastAsia" w:ascii="宋体" w:hAnsi="宋体" w:cs="宋体"/>
                <w:b w:val="0"/>
                <w:bCs w:val="0"/>
                <w:kern w:val="0"/>
                <w:sz w:val="21"/>
                <w:szCs w:val="21"/>
              </w:rPr>
            </w:pPr>
            <w:r>
              <w:rPr>
                <w:rFonts w:hint="eastAsia" w:ascii="宋体" w:hAnsi="宋体" w:cs="宋体"/>
                <w:b w:val="0"/>
                <w:bCs w:val="0"/>
                <w:kern w:val="0"/>
                <w:sz w:val="21"/>
                <w:szCs w:val="21"/>
              </w:rPr>
              <w:t>全日制学生总人数</w:t>
            </w:r>
          </w:p>
        </w:tc>
        <w:tc>
          <w:tcPr>
            <w:tcW w:w="1675" w:type="dxa"/>
            <w:gridSpan w:val="3"/>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1716" w:type="dxa"/>
            <w:gridSpan w:val="3"/>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在校学生人数</w:t>
            </w:r>
          </w:p>
        </w:tc>
        <w:tc>
          <w:tcPr>
            <w:tcW w:w="1715" w:type="dxa"/>
            <w:gridSpan w:val="4"/>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1894" w:type="dxa"/>
            <w:gridSpan w:val="3"/>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2017年</w:t>
            </w:r>
            <w:r>
              <w:rPr>
                <w:rFonts w:hint="eastAsia" w:ascii="宋体" w:hAnsi="宋体" w:cs="宋体"/>
                <w:b w:val="0"/>
                <w:bCs w:val="0"/>
                <w:kern w:val="0"/>
                <w:sz w:val="21"/>
                <w:szCs w:val="21"/>
                <w:lang w:eastAsia="zh-CN"/>
              </w:rPr>
              <w:t>教学实习</w:t>
            </w:r>
            <w:r>
              <w:rPr>
                <w:rFonts w:hint="eastAsia" w:ascii="宋体" w:hAnsi="宋体" w:cs="宋体"/>
                <w:b w:val="0"/>
                <w:bCs w:val="0"/>
                <w:kern w:val="0"/>
                <w:sz w:val="21"/>
                <w:szCs w:val="21"/>
              </w:rPr>
              <w:t>人数</w:t>
            </w:r>
          </w:p>
        </w:tc>
        <w:tc>
          <w:tcPr>
            <w:tcW w:w="1537"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hint="eastAsia" w:ascii="宋体" w:hAnsi="宋体" w:cs="宋体"/>
                <w:b w:val="0"/>
                <w:bCs w:val="0"/>
                <w:kern w:val="0"/>
                <w:sz w:val="21"/>
                <w:szCs w:val="21"/>
              </w:rPr>
            </w:pPr>
          </w:p>
        </w:tc>
        <w:tc>
          <w:tcPr>
            <w:tcW w:w="2267"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2017年顶岗实习人数</w:t>
            </w:r>
          </w:p>
        </w:tc>
        <w:tc>
          <w:tcPr>
            <w:tcW w:w="1170" w:type="dxa"/>
            <w:gridSpan w:val="2"/>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618" w:hRule="atLeast"/>
        </w:trPr>
        <w:tc>
          <w:tcPr>
            <w:tcW w:w="2146"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jc w:val="center"/>
              <w:rPr>
                <w:rFonts w:hint="eastAsia" w:ascii="宋体" w:hAnsi="宋体" w:cs="宋体"/>
                <w:b w:val="0"/>
                <w:bCs w:val="0"/>
                <w:kern w:val="0"/>
                <w:sz w:val="21"/>
                <w:szCs w:val="21"/>
              </w:rPr>
            </w:pPr>
            <w:r>
              <w:rPr>
                <w:rFonts w:hint="eastAsia" w:ascii="宋体" w:hAnsi="宋体" w:cs="宋体"/>
                <w:b w:val="0"/>
                <w:bCs w:val="0"/>
                <w:kern w:val="0"/>
                <w:sz w:val="21"/>
                <w:szCs w:val="21"/>
              </w:rPr>
              <w:t>专业名称</w:t>
            </w:r>
          </w:p>
        </w:tc>
        <w:tc>
          <w:tcPr>
            <w:tcW w:w="7240" w:type="dxa"/>
            <w:gridSpan w:val="14"/>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在校生人数（人）</w:t>
            </w:r>
          </w:p>
        </w:tc>
        <w:tc>
          <w:tcPr>
            <w:tcW w:w="4734"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小计</w:t>
            </w:r>
          </w:p>
        </w:tc>
        <w:tc>
          <w:tcPr>
            <w:tcW w:w="2171" w:type="dxa"/>
            <w:gridSpan w:val="4"/>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一年级</w:t>
            </w:r>
          </w:p>
        </w:tc>
        <w:tc>
          <w:tcPr>
            <w:tcW w:w="2174" w:type="dxa"/>
            <w:gridSpan w:val="4"/>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二年级</w:t>
            </w:r>
          </w:p>
        </w:tc>
        <w:tc>
          <w:tcPr>
            <w:tcW w:w="217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三年级</w:t>
            </w:r>
          </w:p>
        </w:tc>
        <w:tc>
          <w:tcPr>
            <w:tcW w:w="819" w:type="dxa"/>
            <w:vMerge w:val="restart"/>
            <w:tcBorders>
              <w:top w:val="single" w:color="auto" w:sz="4" w:space="0"/>
              <w:left w:val="single" w:color="auto" w:sz="4" w:space="0"/>
              <w:right w:val="single" w:color="000000"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企业订单培养学生人数</w:t>
            </w:r>
          </w:p>
        </w:tc>
        <w:tc>
          <w:tcPr>
            <w:tcW w:w="1061" w:type="dxa"/>
            <w:gridSpan w:val="2"/>
            <w:vMerge w:val="restart"/>
            <w:tcBorders>
              <w:top w:val="single" w:color="auto" w:sz="4" w:space="0"/>
              <w:left w:val="nil"/>
              <w:right w:val="single" w:color="auto"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计算机等级证书获得人数</w:t>
            </w:r>
          </w:p>
        </w:tc>
        <w:tc>
          <w:tcPr>
            <w:tcW w:w="966"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英语证书获得人数</w:t>
            </w:r>
          </w:p>
        </w:tc>
        <w:tc>
          <w:tcPr>
            <w:tcW w:w="1014"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国家职业资格证书获得人数</w:t>
            </w:r>
          </w:p>
        </w:tc>
        <w:tc>
          <w:tcPr>
            <w:tcW w:w="874"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行业职业资格证书获得人数</w:t>
            </w:r>
          </w:p>
        </w:tc>
      </w:tr>
      <w:tr>
        <w:tblPrEx>
          <w:tblLayout w:type="fixed"/>
          <w:tblCellMar>
            <w:top w:w="0" w:type="dxa"/>
            <w:left w:w="108" w:type="dxa"/>
            <w:bottom w:w="0" w:type="dxa"/>
            <w:right w:w="108" w:type="dxa"/>
          </w:tblCellMar>
        </w:tblPrEx>
        <w:trPr>
          <w:trHeight w:val="1594" w:hRule="atLeast"/>
        </w:trPr>
        <w:tc>
          <w:tcPr>
            <w:tcW w:w="2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2016年</w:t>
            </w: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2017年</w:t>
            </w: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变化率（%）</w:t>
            </w: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2016年</w:t>
            </w: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2017年</w:t>
            </w: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变化率（%）</w:t>
            </w: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2016年</w:t>
            </w: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2017年</w:t>
            </w: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r>
              <w:rPr>
                <w:rFonts w:hint="eastAsia" w:ascii="宋体" w:hAnsi="宋体" w:cs="宋体"/>
                <w:b w:val="0"/>
                <w:bCs w:val="0"/>
                <w:kern w:val="0"/>
                <w:sz w:val="21"/>
                <w:szCs w:val="21"/>
              </w:rPr>
              <w:t>变化率（%）</w:t>
            </w:r>
          </w:p>
        </w:tc>
        <w:tc>
          <w:tcPr>
            <w:tcW w:w="819" w:type="dxa"/>
            <w:vMerge w:val="continue"/>
            <w:tcBorders>
              <w:left w:val="nil"/>
              <w:bottom w:val="single" w:color="auto" w:sz="4" w:space="0"/>
              <w:right w:val="single" w:color="000000" w:sz="4" w:space="0"/>
            </w:tcBorders>
            <w:vAlign w:val="center"/>
          </w:tcPr>
          <w:p>
            <w:pPr>
              <w:widowControl/>
              <w:spacing w:line="400" w:lineRule="exact"/>
              <w:jc w:val="center"/>
              <w:rPr>
                <w:rFonts w:hint="eastAsia" w:ascii="宋体" w:hAnsi="宋体" w:cs="宋体"/>
                <w:b w:val="0"/>
                <w:bCs w:val="0"/>
                <w:kern w:val="0"/>
                <w:sz w:val="21"/>
                <w:szCs w:val="21"/>
              </w:rPr>
            </w:pPr>
          </w:p>
        </w:tc>
        <w:tc>
          <w:tcPr>
            <w:tcW w:w="1061" w:type="dxa"/>
            <w:gridSpan w:val="2"/>
            <w:vMerge w:val="continue"/>
            <w:tcBorders>
              <w:left w:val="single" w:color="000000" w:sz="4" w:space="0"/>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966"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1014" w:type="dxa"/>
            <w:gridSpan w:val="2"/>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874"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09" w:hRule="atLeast"/>
        </w:trPr>
        <w:tc>
          <w:tcPr>
            <w:tcW w:w="214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r>
        <w:tblPrEx>
          <w:tblLayout w:type="fixed"/>
          <w:tblCellMar>
            <w:top w:w="0" w:type="dxa"/>
            <w:left w:w="108" w:type="dxa"/>
            <w:bottom w:w="0" w:type="dxa"/>
            <w:right w:w="108" w:type="dxa"/>
          </w:tblCellMar>
        </w:tblPrEx>
        <w:trPr>
          <w:trHeight w:val="419" w:hRule="atLeast"/>
        </w:trPr>
        <w:tc>
          <w:tcPr>
            <w:tcW w:w="214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宋体"/>
                <w:b w:val="0"/>
                <w:bCs w:val="0"/>
                <w:kern w:val="0"/>
                <w:sz w:val="21"/>
                <w:szCs w:val="21"/>
              </w:rPr>
            </w:pPr>
            <w:r>
              <w:rPr>
                <w:rFonts w:hint="eastAsia" w:ascii="宋体" w:hAnsi="宋体" w:cs="宋体"/>
                <w:b w:val="0"/>
                <w:bCs w:val="0"/>
                <w:kern w:val="0"/>
                <w:sz w:val="21"/>
                <w:szCs w:val="21"/>
              </w:rPr>
              <w:t>合计</w:t>
            </w:r>
          </w:p>
        </w:tc>
        <w:tc>
          <w:tcPr>
            <w:tcW w:w="72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725"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1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6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96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1014"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c>
          <w:tcPr>
            <w:tcW w:w="8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val="0"/>
                <w:bCs w:val="0"/>
                <w:kern w:val="0"/>
                <w:sz w:val="21"/>
                <w:szCs w:val="21"/>
              </w:rPr>
            </w:pPr>
          </w:p>
        </w:tc>
      </w:tr>
    </w:tbl>
    <w:p>
      <w:pPr>
        <w:spacing w:line="400" w:lineRule="exact"/>
        <w:rPr>
          <w:rFonts w:hint="eastAsia" w:ascii="仿宋" w:hAnsi="仿宋" w:eastAsia="仿宋" w:cs="仿宋"/>
          <w:sz w:val="21"/>
          <w:szCs w:val="21"/>
        </w:rPr>
      </w:pPr>
    </w:p>
    <w:p>
      <w:pPr>
        <w:spacing w:line="40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教师情况表</w:t>
      </w:r>
      <w:r>
        <w:rPr>
          <w:rFonts w:hint="eastAsia" w:ascii="方正小标宋简体" w:hAnsi="方正小标宋简体" w:eastAsia="方正小标宋简体" w:cs="方正小标宋简体"/>
          <w:b/>
          <w:sz w:val="36"/>
          <w:szCs w:val="36"/>
          <w:lang w:eastAsia="zh-CN"/>
        </w:rPr>
        <w:t>（表六）</w:t>
      </w:r>
    </w:p>
    <w:p>
      <w:pPr>
        <w:spacing w:line="400" w:lineRule="exact"/>
      </w:pPr>
    </w:p>
    <w:tbl>
      <w:tblPr>
        <w:tblStyle w:val="6"/>
        <w:tblW w:w="13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745"/>
        <w:gridCol w:w="510"/>
        <w:gridCol w:w="292"/>
        <w:gridCol w:w="803"/>
        <w:gridCol w:w="161"/>
        <w:gridCol w:w="643"/>
        <w:gridCol w:w="613"/>
        <w:gridCol w:w="189"/>
        <w:gridCol w:w="803"/>
        <w:gridCol w:w="264"/>
        <w:gridCol w:w="539"/>
        <w:gridCol w:w="718"/>
        <w:gridCol w:w="85"/>
        <w:gridCol w:w="803"/>
        <w:gridCol w:w="367"/>
        <w:gridCol w:w="436"/>
        <w:gridCol w:w="804"/>
        <w:gridCol w:w="15"/>
        <w:gridCol w:w="898"/>
        <w:gridCol w:w="358"/>
        <w:gridCol w:w="514"/>
        <w:gridCol w:w="742"/>
        <w:gridCol w:w="154"/>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587" w:type="dxa"/>
            <w:vMerge w:val="restart"/>
            <w:vAlign w:val="center"/>
          </w:tcPr>
          <w:p>
            <w:pPr>
              <w:spacing w:line="400" w:lineRule="exact"/>
              <w:jc w:val="center"/>
              <w:rPr>
                <w:rFonts w:hint="eastAsia" w:ascii="宋体" w:hAnsi="宋体" w:cs="宋体"/>
                <w:b w:val="0"/>
                <w:bCs w:val="0"/>
              </w:rPr>
            </w:pPr>
          </w:p>
        </w:tc>
        <w:tc>
          <w:tcPr>
            <w:tcW w:w="3767" w:type="dxa"/>
            <w:gridSpan w:val="7"/>
            <w:vAlign w:val="center"/>
          </w:tcPr>
          <w:p>
            <w:pPr>
              <w:spacing w:line="400" w:lineRule="exact"/>
              <w:jc w:val="center"/>
              <w:rPr>
                <w:rFonts w:hint="eastAsia" w:ascii="宋体" w:hAnsi="宋体" w:cs="宋体"/>
                <w:b w:val="0"/>
                <w:bCs w:val="0"/>
              </w:rPr>
            </w:pPr>
            <w:r>
              <w:rPr>
                <w:rFonts w:hint="eastAsia" w:ascii="宋体" w:hAnsi="宋体" w:cs="宋体"/>
                <w:b w:val="0"/>
                <w:bCs w:val="0"/>
              </w:rPr>
              <w:t>教师人数</w:t>
            </w:r>
          </w:p>
        </w:tc>
        <w:tc>
          <w:tcPr>
            <w:tcW w:w="3768" w:type="dxa"/>
            <w:gridSpan w:val="8"/>
            <w:vAlign w:val="center"/>
          </w:tcPr>
          <w:p>
            <w:pPr>
              <w:spacing w:line="400" w:lineRule="exact"/>
              <w:jc w:val="center"/>
              <w:rPr>
                <w:rFonts w:hint="eastAsia" w:ascii="宋体" w:hAnsi="宋体" w:cs="宋体"/>
                <w:b w:val="0"/>
                <w:bCs w:val="0"/>
              </w:rPr>
            </w:pPr>
            <w:r>
              <w:rPr>
                <w:rFonts w:hint="eastAsia" w:ascii="宋体" w:hAnsi="宋体" w:cs="宋体"/>
                <w:b w:val="0"/>
                <w:bCs w:val="0"/>
              </w:rPr>
              <w:t>专任教师学历结构</w:t>
            </w:r>
          </w:p>
        </w:tc>
        <w:tc>
          <w:tcPr>
            <w:tcW w:w="3767" w:type="dxa"/>
            <w:gridSpan w:val="7"/>
            <w:vAlign w:val="center"/>
          </w:tcPr>
          <w:p>
            <w:pPr>
              <w:spacing w:line="400" w:lineRule="exact"/>
              <w:jc w:val="center"/>
              <w:rPr>
                <w:rFonts w:hint="eastAsia" w:ascii="宋体" w:hAnsi="宋体" w:cs="宋体"/>
                <w:b w:val="0"/>
                <w:bCs w:val="0"/>
              </w:rPr>
            </w:pPr>
            <w:r>
              <w:rPr>
                <w:rFonts w:hint="eastAsia" w:ascii="宋体" w:hAnsi="宋体" w:cs="宋体"/>
                <w:b w:val="0"/>
                <w:bCs w:val="0"/>
              </w:rPr>
              <w:t>专任教师职称结构</w:t>
            </w:r>
          </w:p>
        </w:tc>
        <w:tc>
          <w:tcPr>
            <w:tcW w:w="991" w:type="dxa"/>
            <w:gridSpan w:val="2"/>
            <w:vMerge w:val="restart"/>
            <w:vAlign w:val="center"/>
          </w:tcPr>
          <w:p>
            <w:pPr>
              <w:spacing w:line="400" w:lineRule="exact"/>
              <w:jc w:val="center"/>
              <w:rPr>
                <w:rFonts w:hint="eastAsia" w:ascii="宋体" w:hAnsi="宋体" w:cs="宋体"/>
                <w:b w:val="0"/>
                <w:bCs w:val="0"/>
              </w:rPr>
            </w:pPr>
            <w:r>
              <w:rPr>
                <w:rFonts w:hint="eastAsia" w:ascii="宋体" w:hAnsi="宋体" w:cs="宋体"/>
                <w:b w:val="0"/>
                <w:bCs w:val="0"/>
              </w:rPr>
              <w:t>其中外聘教师人数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587" w:type="dxa"/>
            <w:vMerge w:val="continue"/>
            <w:vAlign w:val="center"/>
          </w:tcPr>
          <w:p>
            <w:pPr>
              <w:spacing w:line="400" w:lineRule="exact"/>
              <w:jc w:val="center"/>
              <w:rPr>
                <w:rFonts w:hint="eastAsia" w:ascii="宋体" w:hAnsi="宋体" w:cs="宋体"/>
                <w:b w:val="0"/>
                <w:bCs w:val="0"/>
              </w:rPr>
            </w:pPr>
          </w:p>
        </w:tc>
        <w:tc>
          <w:tcPr>
            <w:tcW w:w="1255"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专任教师人数</w:t>
            </w:r>
          </w:p>
        </w:tc>
        <w:tc>
          <w:tcPr>
            <w:tcW w:w="1256" w:type="dxa"/>
            <w:gridSpan w:val="3"/>
            <w:vAlign w:val="center"/>
          </w:tcPr>
          <w:p>
            <w:pPr>
              <w:spacing w:line="400" w:lineRule="exact"/>
              <w:jc w:val="center"/>
              <w:rPr>
                <w:rFonts w:hint="eastAsia" w:ascii="宋体" w:hAnsi="宋体" w:cs="宋体"/>
                <w:b w:val="0"/>
                <w:bCs w:val="0"/>
              </w:rPr>
            </w:pPr>
            <w:r>
              <w:rPr>
                <w:rFonts w:hint="eastAsia" w:ascii="宋体" w:hAnsi="宋体" w:cs="宋体"/>
                <w:b w:val="0"/>
                <w:bCs w:val="0"/>
              </w:rPr>
              <w:t>兼职教师人数</w:t>
            </w:r>
          </w:p>
        </w:tc>
        <w:tc>
          <w:tcPr>
            <w:tcW w:w="1256" w:type="dxa"/>
            <w:gridSpan w:val="2"/>
            <w:vAlign w:val="center"/>
          </w:tcPr>
          <w:p>
            <w:pPr>
              <w:spacing w:line="400" w:lineRule="exact"/>
              <w:jc w:val="center"/>
              <w:rPr>
                <w:rFonts w:hint="eastAsia" w:ascii="宋体" w:hAnsi="宋体" w:cs="宋体"/>
                <w:b w:val="0"/>
                <w:bCs w:val="0"/>
                <w:lang w:eastAsia="zh-CN"/>
              </w:rPr>
            </w:pPr>
            <w:r>
              <w:rPr>
                <w:rFonts w:hint="eastAsia" w:ascii="宋体" w:hAnsi="宋体" w:cs="宋体"/>
                <w:b w:val="0"/>
                <w:bCs w:val="0"/>
                <w:lang w:eastAsia="zh-CN"/>
              </w:rPr>
              <w:t>双师型</w:t>
            </w:r>
          </w:p>
          <w:p>
            <w:pPr>
              <w:spacing w:line="400" w:lineRule="exact"/>
              <w:jc w:val="center"/>
              <w:rPr>
                <w:rFonts w:hint="eastAsia" w:ascii="宋体" w:hAnsi="宋体" w:eastAsia="宋体" w:cs="宋体"/>
                <w:b w:val="0"/>
                <w:bCs w:val="0"/>
                <w:lang w:eastAsia="zh-CN"/>
              </w:rPr>
            </w:pPr>
            <w:r>
              <w:rPr>
                <w:rFonts w:hint="eastAsia" w:ascii="宋体" w:hAnsi="宋体" w:cs="宋体"/>
                <w:b w:val="0"/>
                <w:bCs w:val="0"/>
                <w:lang w:eastAsia="zh-CN"/>
              </w:rPr>
              <w:t>教师</w:t>
            </w:r>
          </w:p>
        </w:tc>
        <w:tc>
          <w:tcPr>
            <w:tcW w:w="1256" w:type="dxa"/>
            <w:gridSpan w:val="3"/>
            <w:vAlign w:val="center"/>
          </w:tcPr>
          <w:p>
            <w:pPr>
              <w:spacing w:line="400" w:lineRule="exact"/>
              <w:jc w:val="center"/>
              <w:rPr>
                <w:rFonts w:hint="eastAsia" w:ascii="宋体" w:hAnsi="宋体" w:cs="宋体"/>
                <w:b w:val="0"/>
                <w:bCs w:val="0"/>
              </w:rPr>
            </w:pPr>
            <w:r>
              <w:rPr>
                <w:rFonts w:hint="eastAsia" w:ascii="宋体" w:hAnsi="宋体" w:cs="宋体"/>
                <w:b w:val="0"/>
                <w:bCs w:val="0"/>
              </w:rPr>
              <w:t>本科</w:t>
            </w:r>
          </w:p>
        </w:tc>
        <w:tc>
          <w:tcPr>
            <w:tcW w:w="1257"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研究生</w:t>
            </w:r>
          </w:p>
        </w:tc>
        <w:tc>
          <w:tcPr>
            <w:tcW w:w="1255" w:type="dxa"/>
            <w:gridSpan w:val="3"/>
            <w:vAlign w:val="center"/>
          </w:tcPr>
          <w:p>
            <w:pPr>
              <w:spacing w:line="400" w:lineRule="exact"/>
              <w:jc w:val="center"/>
              <w:rPr>
                <w:rFonts w:hint="eastAsia" w:ascii="宋体" w:hAnsi="宋体" w:eastAsia="宋体" w:cs="宋体"/>
                <w:b w:val="0"/>
                <w:bCs w:val="0"/>
                <w:lang w:eastAsia="zh-CN"/>
              </w:rPr>
            </w:pPr>
            <w:r>
              <w:rPr>
                <w:rFonts w:hint="eastAsia" w:ascii="宋体" w:hAnsi="宋体" w:cs="宋体"/>
                <w:b w:val="0"/>
                <w:bCs w:val="0"/>
                <w:lang w:eastAsia="zh-CN"/>
              </w:rPr>
              <w:t>大专以下</w:t>
            </w:r>
          </w:p>
        </w:tc>
        <w:tc>
          <w:tcPr>
            <w:tcW w:w="1255" w:type="dxa"/>
            <w:gridSpan w:val="3"/>
            <w:vAlign w:val="center"/>
          </w:tcPr>
          <w:p>
            <w:pPr>
              <w:spacing w:line="400" w:lineRule="exact"/>
              <w:jc w:val="center"/>
              <w:rPr>
                <w:rFonts w:hint="eastAsia" w:ascii="宋体" w:hAnsi="宋体" w:cs="宋体"/>
                <w:b w:val="0"/>
                <w:bCs w:val="0"/>
              </w:rPr>
            </w:pPr>
            <w:r>
              <w:rPr>
                <w:rFonts w:hint="eastAsia" w:ascii="宋体" w:hAnsi="宋体" w:cs="宋体"/>
                <w:b w:val="0"/>
                <w:bCs w:val="0"/>
              </w:rPr>
              <w:t>中级</w:t>
            </w:r>
            <w:r>
              <w:rPr>
                <w:rFonts w:hint="eastAsia" w:ascii="宋体" w:hAnsi="宋体" w:cs="宋体"/>
                <w:b w:val="0"/>
                <w:bCs w:val="0"/>
                <w:lang w:eastAsia="zh-CN"/>
              </w:rPr>
              <w:t>以下</w:t>
            </w:r>
          </w:p>
        </w:tc>
        <w:tc>
          <w:tcPr>
            <w:tcW w:w="1256" w:type="dxa"/>
            <w:gridSpan w:val="2"/>
            <w:vAlign w:val="center"/>
          </w:tcPr>
          <w:p>
            <w:pPr>
              <w:spacing w:line="400" w:lineRule="exact"/>
              <w:jc w:val="center"/>
              <w:rPr>
                <w:rFonts w:hint="eastAsia" w:ascii="宋体" w:hAnsi="宋体" w:eastAsia="宋体" w:cs="宋体"/>
                <w:b w:val="0"/>
                <w:bCs w:val="0"/>
                <w:lang w:eastAsia="zh-CN"/>
              </w:rPr>
            </w:pPr>
            <w:r>
              <w:rPr>
                <w:rFonts w:hint="eastAsia" w:ascii="宋体" w:hAnsi="宋体" w:cs="宋体"/>
                <w:b w:val="0"/>
                <w:bCs w:val="0"/>
                <w:lang w:eastAsia="zh-CN"/>
              </w:rPr>
              <w:t>中级</w:t>
            </w:r>
          </w:p>
        </w:tc>
        <w:tc>
          <w:tcPr>
            <w:tcW w:w="1256" w:type="dxa"/>
            <w:gridSpan w:val="2"/>
            <w:vAlign w:val="center"/>
          </w:tcPr>
          <w:p>
            <w:pPr>
              <w:spacing w:line="400" w:lineRule="exact"/>
              <w:jc w:val="center"/>
              <w:rPr>
                <w:rFonts w:hint="eastAsia" w:ascii="宋体" w:hAnsi="宋体" w:eastAsia="宋体" w:cs="宋体"/>
                <w:b w:val="0"/>
                <w:bCs w:val="0"/>
                <w:lang w:eastAsia="zh-CN"/>
              </w:rPr>
            </w:pPr>
            <w:r>
              <w:rPr>
                <w:rFonts w:hint="eastAsia" w:ascii="宋体" w:hAnsi="宋体" w:cs="宋体"/>
                <w:b w:val="0"/>
                <w:bCs w:val="0"/>
                <w:lang w:eastAsia="zh-CN"/>
              </w:rPr>
              <w:t>副高以上</w:t>
            </w:r>
          </w:p>
        </w:tc>
        <w:tc>
          <w:tcPr>
            <w:tcW w:w="991" w:type="dxa"/>
            <w:gridSpan w:val="2"/>
            <w:vMerge w:val="continue"/>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87" w:type="dxa"/>
            <w:vAlign w:val="center"/>
          </w:tcPr>
          <w:p>
            <w:pPr>
              <w:spacing w:line="400" w:lineRule="exact"/>
              <w:jc w:val="center"/>
              <w:rPr>
                <w:rFonts w:hint="eastAsia" w:ascii="宋体" w:hAnsi="宋体" w:cs="宋体"/>
                <w:b w:val="0"/>
                <w:bCs w:val="0"/>
              </w:rPr>
            </w:pPr>
            <w:r>
              <w:rPr>
                <w:rFonts w:hint="eastAsia" w:ascii="宋体" w:hAnsi="宋体" w:cs="宋体"/>
                <w:b w:val="0"/>
                <w:bCs w:val="0"/>
              </w:rPr>
              <w:t>2016年</w:t>
            </w:r>
          </w:p>
        </w:tc>
        <w:tc>
          <w:tcPr>
            <w:tcW w:w="1255" w:type="dxa"/>
            <w:gridSpan w:val="2"/>
            <w:vAlign w:val="center"/>
          </w:tcPr>
          <w:p>
            <w:pPr>
              <w:spacing w:line="400" w:lineRule="exact"/>
              <w:jc w:val="center"/>
              <w:rPr>
                <w:rFonts w:hint="eastAsia" w:ascii="宋体" w:hAnsi="宋体" w:cs="宋体"/>
                <w:b w:val="0"/>
                <w:bCs w:val="0"/>
              </w:rPr>
            </w:pPr>
          </w:p>
        </w:tc>
        <w:tc>
          <w:tcPr>
            <w:tcW w:w="1256" w:type="dxa"/>
            <w:gridSpan w:val="3"/>
            <w:vAlign w:val="center"/>
          </w:tcPr>
          <w:p>
            <w:pPr>
              <w:spacing w:line="400" w:lineRule="exact"/>
              <w:jc w:val="center"/>
              <w:rPr>
                <w:rFonts w:hint="eastAsia" w:ascii="宋体" w:hAnsi="宋体" w:cs="宋体"/>
                <w:b w:val="0"/>
                <w:bCs w:val="0"/>
              </w:rPr>
            </w:pPr>
          </w:p>
        </w:tc>
        <w:tc>
          <w:tcPr>
            <w:tcW w:w="1256" w:type="dxa"/>
            <w:gridSpan w:val="2"/>
            <w:vAlign w:val="center"/>
          </w:tcPr>
          <w:p>
            <w:pPr>
              <w:spacing w:line="400" w:lineRule="exact"/>
              <w:jc w:val="center"/>
              <w:rPr>
                <w:rFonts w:hint="eastAsia" w:ascii="宋体" w:hAnsi="宋体" w:cs="宋体"/>
                <w:b w:val="0"/>
                <w:bCs w:val="0"/>
              </w:rPr>
            </w:pPr>
          </w:p>
        </w:tc>
        <w:tc>
          <w:tcPr>
            <w:tcW w:w="1256" w:type="dxa"/>
            <w:gridSpan w:val="3"/>
            <w:vAlign w:val="center"/>
          </w:tcPr>
          <w:p>
            <w:pPr>
              <w:spacing w:line="400" w:lineRule="exact"/>
              <w:jc w:val="center"/>
              <w:rPr>
                <w:rFonts w:hint="eastAsia" w:ascii="宋体" w:hAnsi="宋体" w:cs="宋体"/>
                <w:b w:val="0"/>
                <w:bCs w:val="0"/>
              </w:rPr>
            </w:pPr>
          </w:p>
        </w:tc>
        <w:tc>
          <w:tcPr>
            <w:tcW w:w="1257" w:type="dxa"/>
            <w:gridSpan w:val="2"/>
            <w:vAlign w:val="center"/>
          </w:tcPr>
          <w:p>
            <w:pPr>
              <w:spacing w:line="400" w:lineRule="exact"/>
              <w:jc w:val="center"/>
              <w:rPr>
                <w:rFonts w:hint="eastAsia" w:ascii="宋体" w:hAnsi="宋体" w:cs="宋体"/>
                <w:b w:val="0"/>
                <w:bCs w:val="0"/>
              </w:rPr>
            </w:pPr>
          </w:p>
        </w:tc>
        <w:tc>
          <w:tcPr>
            <w:tcW w:w="1255" w:type="dxa"/>
            <w:gridSpan w:val="3"/>
            <w:vAlign w:val="center"/>
          </w:tcPr>
          <w:p>
            <w:pPr>
              <w:spacing w:line="400" w:lineRule="exact"/>
              <w:jc w:val="center"/>
              <w:rPr>
                <w:rFonts w:hint="eastAsia" w:ascii="宋体" w:hAnsi="宋体" w:cs="宋体"/>
                <w:b w:val="0"/>
                <w:bCs w:val="0"/>
              </w:rPr>
            </w:pPr>
          </w:p>
        </w:tc>
        <w:tc>
          <w:tcPr>
            <w:tcW w:w="1255" w:type="dxa"/>
            <w:gridSpan w:val="3"/>
            <w:vAlign w:val="center"/>
          </w:tcPr>
          <w:p>
            <w:pPr>
              <w:spacing w:line="400" w:lineRule="exact"/>
              <w:jc w:val="center"/>
              <w:rPr>
                <w:rFonts w:hint="eastAsia" w:ascii="宋体" w:hAnsi="宋体" w:cs="宋体"/>
                <w:b w:val="0"/>
                <w:bCs w:val="0"/>
              </w:rPr>
            </w:pPr>
          </w:p>
        </w:tc>
        <w:tc>
          <w:tcPr>
            <w:tcW w:w="1256" w:type="dxa"/>
            <w:gridSpan w:val="2"/>
            <w:vAlign w:val="center"/>
          </w:tcPr>
          <w:p>
            <w:pPr>
              <w:spacing w:line="400" w:lineRule="exact"/>
              <w:jc w:val="center"/>
              <w:rPr>
                <w:rFonts w:hint="eastAsia" w:ascii="宋体" w:hAnsi="宋体" w:cs="宋体"/>
                <w:b w:val="0"/>
                <w:bCs w:val="0"/>
              </w:rPr>
            </w:pPr>
          </w:p>
        </w:tc>
        <w:tc>
          <w:tcPr>
            <w:tcW w:w="1256" w:type="dxa"/>
            <w:gridSpan w:val="2"/>
            <w:vAlign w:val="center"/>
          </w:tcPr>
          <w:p>
            <w:pPr>
              <w:spacing w:line="400" w:lineRule="exact"/>
              <w:jc w:val="center"/>
              <w:rPr>
                <w:rFonts w:hint="eastAsia" w:ascii="宋体" w:hAnsi="宋体" w:cs="宋体"/>
                <w:b w:val="0"/>
                <w:bCs w:val="0"/>
              </w:rPr>
            </w:pPr>
          </w:p>
        </w:tc>
        <w:tc>
          <w:tcPr>
            <w:tcW w:w="991" w:type="dxa"/>
            <w:gridSpan w:val="2"/>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587" w:type="dxa"/>
            <w:vAlign w:val="center"/>
          </w:tcPr>
          <w:p>
            <w:pPr>
              <w:spacing w:line="400" w:lineRule="exact"/>
              <w:jc w:val="center"/>
              <w:rPr>
                <w:rFonts w:hint="eastAsia" w:ascii="宋体" w:hAnsi="宋体" w:cs="宋体"/>
                <w:b w:val="0"/>
                <w:bCs w:val="0"/>
              </w:rPr>
            </w:pPr>
            <w:r>
              <w:rPr>
                <w:rFonts w:hint="eastAsia" w:ascii="宋体" w:hAnsi="宋体" w:cs="宋体"/>
                <w:b w:val="0"/>
                <w:bCs w:val="0"/>
              </w:rPr>
              <w:t>2017年</w:t>
            </w:r>
          </w:p>
        </w:tc>
        <w:tc>
          <w:tcPr>
            <w:tcW w:w="1255" w:type="dxa"/>
            <w:gridSpan w:val="2"/>
            <w:vAlign w:val="center"/>
          </w:tcPr>
          <w:p>
            <w:pPr>
              <w:spacing w:line="400" w:lineRule="exact"/>
              <w:jc w:val="center"/>
              <w:rPr>
                <w:rFonts w:hint="eastAsia" w:ascii="宋体" w:hAnsi="宋体" w:cs="宋体"/>
                <w:b w:val="0"/>
                <w:bCs w:val="0"/>
              </w:rPr>
            </w:pPr>
          </w:p>
        </w:tc>
        <w:tc>
          <w:tcPr>
            <w:tcW w:w="1256" w:type="dxa"/>
            <w:gridSpan w:val="3"/>
            <w:vAlign w:val="center"/>
          </w:tcPr>
          <w:p>
            <w:pPr>
              <w:spacing w:line="400" w:lineRule="exact"/>
              <w:jc w:val="center"/>
              <w:rPr>
                <w:rFonts w:hint="eastAsia" w:ascii="宋体" w:hAnsi="宋体" w:cs="宋体"/>
                <w:b w:val="0"/>
                <w:bCs w:val="0"/>
              </w:rPr>
            </w:pPr>
          </w:p>
        </w:tc>
        <w:tc>
          <w:tcPr>
            <w:tcW w:w="1256" w:type="dxa"/>
            <w:gridSpan w:val="2"/>
            <w:vAlign w:val="center"/>
          </w:tcPr>
          <w:p>
            <w:pPr>
              <w:spacing w:line="400" w:lineRule="exact"/>
              <w:jc w:val="center"/>
              <w:rPr>
                <w:rFonts w:hint="eastAsia" w:ascii="宋体" w:hAnsi="宋体" w:cs="宋体"/>
                <w:b w:val="0"/>
                <w:bCs w:val="0"/>
              </w:rPr>
            </w:pPr>
          </w:p>
        </w:tc>
        <w:tc>
          <w:tcPr>
            <w:tcW w:w="1256" w:type="dxa"/>
            <w:gridSpan w:val="3"/>
            <w:vAlign w:val="center"/>
          </w:tcPr>
          <w:p>
            <w:pPr>
              <w:spacing w:line="400" w:lineRule="exact"/>
              <w:jc w:val="center"/>
              <w:rPr>
                <w:rFonts w:hint="eastAsia" w:ascii="宋体" w:hAnsi="宋体" w:cs="宋体"/>
                <w:b w:val="0"/>
                <w:bCs w:val="0"/>
              </w:rPr>
            </w:pPr>
          </w:p>
        </w:tc>
        <w:tc>
          <w:tcPr>
            <w:tcW w:w="1257" w:type="dxa"/>
            <w:gridSpan w:val="2"/>
            <w:vAlign w:val="center"/>
          </w:tcPr>
          <w:p>
            <w:pPr>
              <w:spacing w:line="400" w:lineRule="exact"/>
              <w:jc w:val="center"/>
              <w:rPr>
                <w:rFonts w:hint="eastAsia" w:ascii="宋体" w:hAnsi="宋体" w:cs="宋体"/>
                <w:b w:val="0"/>
                <w:bCs w:val="0"/>
              </w:rPr>
            </w:pPr>
          </w:p>
        </w:tc>
        <w:tc>
          <w:tcPr>
            <w:tcW w:w="1255" w:type="dxa"/>
            <w:gridSpan w:val="3"/>
            <w:vAlign w:val="center"/>
          </w:tcPr>
          <w:p>
            <w:pPr>
              <w:spacing w:line="400" w:lineRule="exact"/>
              <w:jc w:val="center"/>
              <w:rPr>
                <w:rFonts w:hint="eastAsia" w:ascii="宋体" w:hAnsi="宋体" w:cs="宋体"/>
                <w:b w:val="0"/>
                <w:bCs w:val="0"/>
              </w:rPr>
            </w:pPr>
          </w:p>
        </w:tc>
        <w:tc>
          <w:tcPr>
            <w:tcW w:w="1255" w:type="dxa"/>
            <w:gridSpan w:val="3"/>
            <w:vAlign w:val="center"/>
          </w:tcPr>
          <w:p>
            <w:pPr>
              <w:spacing w:line="400" w:lineRule="exact"/>
              <w:jc w:val="center"/>
              <w:rPr>
                <w:rFonts w:hint="eastAsia" w:ascii="宋体" w:hAnsi="宋体" w:cs="宋体"/>
                <w:b w:val="0"/>
                <w:bCs w:val="0"/>
              </w:rPr>
            </w:pPr>
          </w:p>
        </w:tc>
        <w:tc>
          <w:tcPr>
            <w:tcW w:w="1256" w:type="dxa"/>
            <w:gridSpan w:val="2"/>
            <w:vAlign w:val="center"/>
          </w:tcPr>
          <w:p>
            <w:pPr>
              <w:spacing w:line="400" w:lineRule="exact"/>
              <w:jc w:val="center"/>
              <w:rPr>
                <w:rFonts w:hint="eastAsia" w:ascii="宋体" w:hAnsi="宋体" w:cs="宋体"/>
                <w:b w:val="0"/>
                <w:bCs w:val="0"/>
              </w:rPr>
            </w:pPr>
          </w:p>
        </w:tc>
        <w:tc>
          <w:tcPr>
            <w:tcW w:w="1256" w:type="dxa"/>
            <w:gridSpan w:val="2"/>
            <w:vAlign w:val="center"/>
          </w:tcPr>
          <w:p>
            <w:pPr>
              <w:spacing w:line="400" w:lineRule="exact"/>
              <w:jc w:val="center"/>
              <w:rPr>
                <w:rFonts w:hint="eastAsia" w:ascii="宋体" w:hAnsi="宋体" w:cs="宋体"/>
                <w:b w:val="0"/>
                <w:bCs w:val="0"/>
              </w:rPr>
            </w:pPr>
          </w:p>
        </w:tc>
        <w:tc>
          <w:tcPr>
            <w:tcW w:w="991" w:type="dxa"/>
            <w:gridSpan w:val="2"/>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587" w:type="dxa"/>
            <w:vMerge w:val="restart"/>
            <w:vAlign w:val="center"/>
          </w:tcPr>
          <w:p>
            <w:pPr>
              <w:spacing w:line="400" w:lineRule="exact"/>
              <w:jc w:val="center"/>
              <w:rPr>
                <w:rFonts w:hint="eastAsia" w:ascii="宋体" w:hAnsi="宋体" w:cs="宋体"/>
                <w:b w:val="0"/>
                <w:bCs w:val="0"/>
              </w:rPr>
            </w:pPr>
            <w:r>
              <w:rPr>
                <w:rFonts w:hint="eastAsia" w:ascii="宋体" w:hAnsi="宋体" w:cs="宋体"/>
                <w:b w:val="0"/>
                <w:bCs w:val="0"/>
              </w:rPr>
              <w:t>专业</w:t>
            </w:r>
          </w:p>
        </w:tc>
        <w:tc>
          <w:tcPr>
            <w:tcW w:w="8775" w:type="dxa"/>
            <w:gridSpan w:val="17"/>
            <w:vAlign w:val="center"/>
          </w:tcPr>
          <w:p>
            <w:pPr>
              <w:spacing w:line="400" w:lineRule="exact"/>
              <w:jc w:val="center"/>
              <w:rPr>
                <w:rFonts w:hint="eastAsia" w:ascii="宋体" w:hAnsi="宋体" w:cs="宋体"/>
                <w:b w:val="0"/>
                <w:bCs w:val="0"/>
              </w:rPr>
            </w:pPr>
            <w:r>
              <w:rPr>
                <w:rFonts w:hint="eastAsia" w:ascii="宋体" w:hAnsi="宋体" w:cs="宋体"/>
                <w:b w:val="0"/>
                <w:bCs w:val="0"/>
              </w:rPr>
              <w:t>本专业专任教师情况</w:t>
            </w:r>
          </w:p>
        </w:tc>
        <w:tc>
          <w:tcPr>
            <w:tcW w:w="3518" w:type="dxa"/>
            <w:gridSpan w:val="7"/>
            <w:vMerge w:val="restart"/>
            <w:vAlign w:val="center"/>
          </w:tcPr>
          <w:p>
            <w:pPr>
              <w:spacing w:line="400" w:lineRule="exact"/>
              <w:jc w:val="center"/>
              <w:rPr>
                <w:rFonts w:hint="eastAsia" w:ascii="宋体" w:hAnsi="宋体" w:cs="宋体"/>
                <w:b w:val="0"/>
                <w:bCs w:val="0"/>
              </w:rPr>
            </w:pPr>
            <w:r>
              <w:rPr>
                <w:rFonts w:hint="eastAsia" w:ascii="宋体" w:hAnsi="宋体" w:cs="宋体"/>
                <w:b w:val="0"/>
                <w:bCs w:val="0"/>
              </w:rPr>
              <w:t>企业兼职教师情况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587" w:type="dxa"/>
            <w:vMerge w:val="continue"/>
            <w:vAlign w:val="center"/>
          </w:tcPr>
          <w:p>
            <w:pPr>
              <w:spacing w:line="400" w:lineRule="exact"/>
              <w:jc w:val="center"/>
              <w:rPr>
                <w:rFonts w:hint="eastAsia" w:ascii="宋体" w:hAnsi="宋体" w:cs="宋体"/>
                <w:b w:val="0"/>
                <w:bCs w:val="0"/>
              </w:rPr>
            </w:pPr>
          </w:p>
        </w:tc>
        <w:tc>
          <w:tcPr>
            <w:tcW w:w="745" w:type="dxa"/>
            <w:vMerge w:val="restart"/>
            <w:vAlign w:val="center"/>
          </w:tcPr>
          <w:p>
            <w:pPr>
              <w:spacing w:line="400" w:lineRule="exact"/>
              <w:jc w:val="center"/>
              <w:rPr>
                <w:rFonts w:hint="eastAsia" w:ascii="宋体" w:hAnsi="宋体" w:cs="宋体"/>
                <w:b w:val="0"/>
                <w:bCs w:val="0"/>
              </w:rPr>
            </w:pPr>
            <w:r>
              <w:rPr>
                <w:rFonts w:hint="eastAsia" w:ascii="宋体" w:hAnsi="宋体" w:cs="宋体"/>
                <w:b w:val="0"/>
                <w:bCs w:val="0"/>
              </w:rPr>
              <w:t>专任教师人数</w:t>
            </w:r>
          </w:p>
        </w:tc>
        <w:tc>
          <w:tcPr>
            <w:tcW w:w="8030" w:type="dxa"/>
            <w:gridSpan w:val="16"/>
            <w:vAlign w:val="center"/>
          </w:tcPr>
          <w:p>
            <w:pPr>
              <w:spacing w:line="400" w:lineRule="exact"/>
              <w:jc w:val="center"/>
              <w:rPr>
                <w:rFonts w:hint="eastAsia" w:ascii="宋体" w:hAnsi="宋体" w:cs="宋体"/>
                <w:b w:val="0"/>
                <w:bCs w:val="0"/>
              </w:rPr>
            </w:pPr>
            <w:r>
              <w:rPr>
                <w:rFonts w:hint="eastAsia" w:ascii="宋体" w:hAnsi="宋体" w:cs="宋体"/>
                <w:b w:val="0"/>
                <w:bCs w:val="0"/>
              </w:rPr>
              <w:t>教师培训情况</w:t>
            </w:r>
          </w:p>
        </w:tc>
        <w:tc>
          <w:tcPr>
            <w:tcW w:w="3518" w:type="dxa"/>
            <w:gridSpan w:val="7"/>
            <w:vMerge w:val="continue"/>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587" w:type="dxa"/>
            <w:vMerge w:val="continue"/>
            <w:vAlign w:val="center"/>
          </w:tcPr>
          <w:p>
            <w:pPr>
              <w:spacing w:line="400" w:lineRule="exact"/>
              <w:jc w:val="center"/>
              <w:rPr>
                <w:rFonts w:hint="eastAsia" w:ascii="宋体" w:hAnsi="宋体" w:cs="宋体"/>
                <w:b w:val="0"/>
                <w:bCs w:val="0"/>
              </w:rPr>
            </w:pPr>
          </w:p>
        </w:tc>
        <w:tc>
          <w:tcPr>
            <w:tcW w:w="745" w:type="dxa"/>
            <w:vMerge w:val="continue"/>
            <w:vAlign w:val="center"/>
          </w:tcPr>
          <w:p>
            <w:pPr>
              <w:spacing w:line="400" w:lineRule="exact"/>
              <w:jc w:val="center"/>
              <w:rPr>
                <w:rFonts w:hint="eastAsia" w:ascii="宋体" w:hAnsi="宋体" w:cs="宋体"/>
                <w:b w:val="0"/>
                <w:bCs w:val="0"/>
              </w:rPr>
            </w:pPr>
          </w:p>
        </w:tc>
        <w:tc>
          <w:tcPr>
            <w:tcW w:w="1605" w:type="dxa"/>
            <w:gridSpan w:val="3"/>
            <w:vAlign w:val="center"/>
          </w:tcPr>
          <w:p>
            <w:pPr>
              <w:spacing w:line="400" w:lineRule="exact"/>
              <w:jc w:val="center"/>
              <w:rPr>
                <w:rFonts w:hint="eastAsia" w:ascii="宋体" w:hAnsi="宋体" w:cs="宋体"/>
                <w:b w:val="0"/>
                <w:bCs w:val="0"/>
              </w:rPr>
            </w:pPr>
            <w:r>
              <w:rPr>
                <w:rFonts w:hint="eastAsia" w:ascii="宋体" w:hAnsi="宋体" w:cs="宋体"/>
                <w:b w:val="0"/>
                <w:bCs w:val="0"/>
              </w:rPr>
              <w:t>国家</w:t>
            </w:r>
          </w:p>
        </w:tc>
        <w:tc>
          <w:tcPr>
            <w:tcW w:w="1606" w:type="dxa"/>
            <w:gridSpan w:val="4"/>
            <w:vAlign w:val="center"/>
          </w:tcPr>
          <w:p>
            <w:pPr>
              <w:spacing w:line="400" w:lineRule="exact"/>
              <w:jc w:val="center"/>
              <w:rPr>
                <w:rFonts w:hint="eastAsia" w:ascii="宋体" w:hAnsi="宋体" w:cs="宋体"/>
                <w:b w:val="0"/>
                <w:bCs w:val="0"/>
              </w:rPr>
            </w:pPr>
            <w:r>
              <w:rPr>
                <w:rFonts w:hint="eastAsia" w:ascii="宋体" w:hAnsi="宋体" w:cs="宋体"/>
                <w:b w:val="0"/>
                <w:bCs w:val="0"/>
              </w:rPr>
              <w:t>省级</w:t>
            </w:r>
          </w:p>
        </w:tc>
        <w:tc>
          <w:tcPr>
            <w:tcW w:w="1606" w:type="dxa"/>
            <w:gridSpan w:val="3"/>
            <w:vAlign w:val="center"/>
          </w:tcPr>
          <w:p>
            <w:pPr>
              <w:spacing w:line="400" w:lineRule="exact"/>
              <w:jc w:val="center"/>
              <w:rPr>
                <w:rFonts w:hint="eastAsia" w:ascii="宋体" w:hAnsi="宋体" w:cs="宋体"/>
                <w:b w:val="0"/>
                <w:bCs w:val="0"/>
              </w:rPr>
            </w:pPr>
            <w:r>
              <w:rPr>
                <w:rFonts w:hint="eastAsia" w:ascii="宋体" w:hAnsi="宋体" w:cs="宋体"/>
                <w:b w:val="0"/>
                <w:bCs w:val="0"/>
              </w:rPr>
              <w:t>市级</w:t>
            </w:r>
          </w:p>
        </w:tc>
        <w:tc>
          <w:tcPr>
            <w:tcW w:w="1606" w:type="dxa"/>
            <w:gridSpan w:val="3"/>
            <w:vAlign w:val="center"/>
          </w:tcPr>
          <w:p>
            <w:pPr>
              <w:spacing w:line="400" w:lineRule="exact"/>
              <w:jc w:val="center"/>
              <w:rPr>
                <w:rFonts w:hint="eastAsia" w:ascii="宋体" w:hAnsi="宋体" w:cs="宋体"/>
                <w:b w:val="0"/>
                <w:bCs w:val="0"/>
              </w:rPr>
            </w:pPr>
            <w:r>
              <w:rPr>
                <w:rFonts w:hint="eastAsia" w:ascii="宋体" w:hAnsi="宋体" w:cs="宋体"/>
                <w:b w:val="0"/>
                <w:bCs w:val="0"/>
              </w:rPr>
              <w:t>校级</w:t>
            </w:r>
          </w:p>
        </w:tc>
        <w:tc>
          <w:tcPr>
            <w:tcW w:w="1607" w:type="dxa"/>
            <w:gridSpan w:val="3"/>
            <w:vAlign w:val="center"/>
          </w:tcPr>
          <w:p>
            <w:pPr>
              <w:spacing w:line="400" w:lineRule="exact"/>
              <w:jc w:val="center"/>
              <w:rPr>
                <w:rFonts w:hint="eastAsia" w:ascii="宋体" w:hAnsi="宋体" w:cs="宋体"/>
                <w:b w:val="0"/>
                <w:bCs w:val="0"/>
              </w:rPr>
            </w:pPr>
            <w:r>
              <w:rPr>
                <w:rFonts w:hint="eastAsia" w:ascii="宋体" w:hAnsi="宋体" w:cs="宋体"/>
                <w:b w:val="0"/>
                <w:bCs w:val="0"/>
              </w:rPr>
              <w:t>下企业</w:t>
            </w:r>
          </w:p>
        </w:tc>
        <w:tc>
          <w:tcPr>
            <w:tcW w:w="1785" w:type="dxa"/>
            <w:gridSpan w:val="4"/>
            <w:vAlign w:val="center"/>
          </w:tcPr>
          <w:p>
            <w:pPr>
              <w:spacing w:line="400" w:lineRule="exact"/>
              <w:jc w:val="center"/>
              <w:rPr>
                <w:rFonts w:hint="eastAsia" w:ascii="宋体" w:hAnsi="宋体" w:cs="宋体"/>
                <w:b w:val="0"/>
                <w:bCs w:val="0"/>
              </w:rPr>
            </w:pPr>
            <w:r>
              <w:rPr>
                <w:rFonts w:hint="eastAsia" w:ascii="宋体" w:hAnsi="宋体" w:cs="宋体"/>
                <w:b w:val="0"/>
                <w:bCs w:val="0"/>
              </w:rPr>
              <w:t>2016</w:t>
            </w:r>
          </w:p>
        </w:tc>
        <w:tc>
          <w:tcPr>
            <w:tcW w:w="1733" w:type="dxa"/>
            <w:gridSpan w:val="3"/>
            <w:vAlign w:val="center"/>
          </w:tcPr>
          <w:p>
            <w:pPr>
              <w:spacing w:line="400" w:lineRule="exact"/>
              <w:jc w:val="center"/>
              <w:rPr>
                <w:rFonts w:hint="eastAsia" w:ascii="宋体" w:hAnsi="宋体" w:cs="宋体"/>
                <w:b w:val="0"/>
                <w:bCs w:val="0"/>
              </w:rPr>
            </w:pPr>
            <w:r>
              <w:rPr>
                <w:rFonts w:hint="eastAsia" w:ascii="宋体" w:hAnsi="宋体" w:cs="宋体"/>
                <w:b w:val="0"/>
                <w:bCs w:val="0"/>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587" w:type="dxa"/>
            <w:vMerge w:val="continue"/>
            <w:vAlign w:val="center"/>
          </w:tcPr>
          <w:p>
            <w:pPr>
              <w:spacing w:line="400" w:lineRule="exact"/>
              <w:jc w:val="center"/>
              <w:rPr>
                <w:rFonts w:hint="eastAsia" w:ascii="宋体" w:hAnsi="宋体" w:cs="宋体"/>
                <w:b w:val="0"/>
                <w:bCs w:val="0"/>
              </w:rPr>
            </w:pPr>
          </w:p>
        </w:tc>
        <w:tc>
          <w:tcPr>
            <w:tcW w:w="745" w:type="dxa"/>
            <w:vMerge w:val="continue"/>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2016</w:t>
            </w:r>
          </w:p>
        </w:tc>
        <w:tc>
          <w:tcPr>
            <w:tcW w:w="803" w:type="dxa"/>
            <w:vAlign w:val="center"/>
          </w:tcPr>
          <w:p>
            <w:pPr>
              <w:spacing w:line="400" w:lineRule="exact"/>
              <w:jc w:val="center"/>
              <w:rPr>
                <w:rFonts w:hint="eastAsia" w:ascii="宋体" w:hAnsi="宋体" w:cs="宋体"/>
                <w:b w:val="0"/>
                <w:bCs w:val="0"/>
              </w:rPr>
            </w:pPr>
            <w:r>
              <w:rPr>
                <w:rFonts w:hint="eastAsia" w:ascii="宋体" w:hAnsi="宋体" w:cs="宋体"/>
                <w:b w:val="0"/>
                <w:bCs w:val="0"/>
              </w:rPr>
              <w:t>2017</w:t>
            </w:r>
          </w:p>
        </w:tc>
        <w:tc>
          <w:tcPr>
            <w:tcW w:w="804"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2016</w:t>
            </w:r>
          </w:p>
        </w:tc>
        <w:tc>
          <w:tcPr>
            <w:tcW w:w="802"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2017</w:t>
            </w:r>
          </w:p>
        </w:tc>
        <w:tc>
          <w:tcPr>
            <w:tcW w:w="803" w:type="dxa"/>
            <w:vAlign w:val="center"/>
          </w:tcPr>
          <w:p>
            <w:pPr>
              <w:spacing w:line="400" w:lineRule="exact"/>
              <w:jc w:val="center"/>
              <w:rPr>
                <w:rFonts w:hint="eastAsia" w:ascii="宋体" w:hAnsi="宋体" w:cs="宋体"/>
                <w:b w:val="0"/>
                <w:bCs w:val="0"/>
              </w:rPr>
            </w:pPr>
            <w:r>
              <w:rPr>
                <w:rFonts w:hint="eastAsia" w:ascii="宋体" w:hAnsi="宋体" w:cs="宋体"/>
                <w:b w:val="0"/>
                <w:bCs w:val="0"/>
              </w:rPr>
              <w:t>2016</w:t>
            </w:r>
          </w:p>
        </w:tc>
        <w:tc>
          <w:tcPr>
            <w:tcW w:w="803"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2017</w:t>
            </w:r>
          </w:p>
        </w:tc>
        <w:tc>
          <w:tcPr>
            <w:tcW w:w="803"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2016</w:t>
            </w:r>
          </w:p>
        </w:tc>
        <w:tc>
          <w:tcPr>
            <w:tcW w:w="803" w:type="dxa"/>
            <w:vAlign w:val="center"/>
          </w:tcPr>
          <w:p>
            <w:pPr>
              <w:spacing w:line="400" w:lineRule="exact"/>
              <w:jc w:val="center"/>
              <w:rPr>
                <w:rFonts w:hint="eastAsia" w:ascii="宋体" w:hAnsi="宋体" w:cs="宋体"/>
                <w:b w:val="0"/>
                <w:bCs w:val="0"/>
              </w:rPr>
            </w:pPr>
            <w:r>
              <w:rPr>
                <w:rFonts w:hint="eastAsia" w:ascii="宋体" w:hAnsi="宋体" w:cs="宋体"/>
                <w:b w:val="0"/>
                <w:bCs w:val="0"/>
              </w:rPr>
              <w:t>2017</w:t>
            </w:r>
          </w:p>
        </w:tc>
        <w:tc>
          <w:tcPr>
            <w:tcW w:w="803"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2016</w:t>
            </w:r>
          </w:p>
        </w:tc>
        <w:tc>
          <w:tcPr>
            <w:tcW w:w="804" w:type="dxa"/>
            <w:vAlign w:val="center"/>
          </w:tcPr>
          <w:p>
            <w:pPr>
              <w:spacing w:line="400" w:lineRule="exact"/>
              <w:jc w:val="center"/>
              <w:rPr>
                <w:rFonts w:hint="eastAsia" w:ascii="宋体" w:hAnsi="宋体" w:cs="宋体"/>
                <w:b w:val="0"/>
                <w:bCs w:val="0"/>
              </w:rPr>
            </w:pPr>
            <w:r>
              <w:rPr>
                <w:rFonts w:hint="eastAsia" w:ascii="宋体" w:hAnsi="宋体" w:cs="宋体"/>
                <w:b w:val="0"/>
                <w:bCs w:val="0"/>
              </w:rPr>
              <w:t>2017</w:t>
            </w:r>
          </w:p>
        </w:tc>
        <w:tc>
          <w:tcPr>
            <w:tcW w:w="913"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人数</w:t>
            </w:r>
          </w:p>
        </w:tc>
        <w:tc>
          <w:tcPr>
            <w:tcW w:w="872"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课时</w:t>
            </w:r>
          </w:p>
        </w:tc>
        <w:tc>
          <w:tcPr>
            <w:tcW w:w="896" w:type="dxa"/>
            <w:gridSpan w:val="2"/>
            <w:vAlign w:val="center"/>
          </w:tcPr>
          <w:p>
            <w:pPr>
              <w:spacing w:line="400" w:lineRule="exact"/>
              <w:jc w:val="center"/>
              <w:rPr>
                <w:rFonts w:hint="eastAsia" w:ascii="宋体" w:hAnsi="宋体" w:cs="宋体"/>
                <w:b w:val="0"/>
                <w:bCs w:val="0"/>
              </w:rPr>
            </w:pPr>
            <w:r>
              <w:rPr>
                <w:rFonts w:hint="eastAsia" w:ascii="宋体" w:hAnsi="宋体" w:cs="宋体"/>
                <w:b w:val="0"/>
                <w:bCs w:val="0"/>
              </w:rPr>
              <w:t>人数</w:t>
            </w:r>
          </w:p>
        </w:tc>
        <w:tc>
          <w:tcPr>
            <w:tcW w:w="837" w:type="dxa"/>
            <w:vAlign w:val="center"/>
          </w:tcPr>
          <w:p>
            <w:pPr>
              <w:spacing w:line="400" w:lineRule="exact"/>
              <w:jc w:val="center"/>
              <w:rPr>
                <w:rFonts w:hint="eastAsia" w:ascii="宋体" w:hAnsi="宋体" w:cs="宋体"/>
                <w:b w:val="0"/>
                <w:bCs w:val="0"/>
              </w:rPr>
            </w:pPr>
            <w:r>
              <w:rPr>
                <w:rFonts w:hint="eastAsia" w:ascii="宋体" w:hAnsi="宋体" w:cs="宋体"/>
                <w:b w:val="0"/>
                <w:bCs w:val="0"/>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587" w:type="dxa"/>
            <w:vAlign w:val="center"/>
          </w:tcPr>
          <w:p>
            <w:pPr>
              <w:spacing w:line="400" w:lineRule="exact"/>
              <w:jc w:val="center"/>
              <w:rPr>
                <w:rFonts w:hint="eastAsia" w:ascii="宋体" w:hAnsi="宋体" w:cs="宋体"/>
                <w:b w:val="0"/>
                <w:bCs w:val="0"/>
              </w:rPr>
            </w:pPr>
          </w:p>
        </w:tc>
        <w:tc>
          <w:tcPr>
            <w:tcW w:w="745" w:type="dxa"/>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4" w:type="dxa"/>
            <w:gridSpan w:val="2"/>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4" w:type="dxa"/>
            <w:vAlign w:val="center"/>
          </w:tcPr>
          <w:p>
            <w:pPr>
              <w:spacing w:line="400" w:lineRule="exact"/>
              <w:jc w:val="center"/>
              <w:rPr>
                <w:rFonts w:hint="eastAsia" w:ascii="宋体" w:hAnsi="宋体" w:cs="宋体"/>
                <w:b w:val="0"/>
                <w:bCs w:val="0"/>
              </w:rPr>
            </w:pPr>
          </w:p>
        </w:tc>
        <w:tc>
          <w:tcPr>
            <w:tcW w:w="913" w:type="dxa"/>
            <w:gridSpan w:val="2"/>
            <w:vAlign w:val="center"/>
          </w:tcPr>
          <w:p>
            <w:pPr>
              <w:spacing w:line="400" w:lineRule="exact"/>
              <w:jc w:val="center"/>
              <w:rPr>
                <w:rFonts w:hint="eastAsia" w:ascii="宋体" w:hAnsi="宋体" w:cs="宋体"/>
                <w:b w:val="0"/>
                <w:bCs w:val="0"/>
              </w:rPr>
            </w:pPr>
          </w:p>
        </w:tc>
        <w:tc>
          <w:tcPr>
            <w:tcW w:w="872" w:type="dxa"/>
            <w:gridSpan w:val="2"/>
            <w:vAlign w:val="center"/>
          </w:tcPr>
          <w:p>
            <w:pPr>
              <w:spacing w:line="400" w:lineRule="exact"/>
              <w:jc w:val="center"/>
              <w:rPr>
                <w:rFonts w:hint="eastAsia" w:ascii="宋体" w:hAnsi="宋体" w:cs="宋体"/>
                <w:b w:val="0"/>
                <w:bCs w:val="0"/>
              </w:rPr>
            </w:pPr>
          </w:p>
        </w:tc>
        <w:tc>
          <w:tcPr>
            <w:tcW w:w="896" w:type="dxa"/>
            <w:gridSpan w:val="2"/>
            <w:vAlign w:val="center"/>
          </w:tcPr>
          <w:p>
            <w:pPr>
              <w:spacing w:line="400" w:lineRule="exact"/>
              <w:jc w:val="center"/>
              <w:rPr>
                <w:rFonts w:hint="eastAsia" w:ascii="宋体" w:hAnsi="宋体" w:cs="宋体"/>
                <w:b w:val="0"/>
                <w:bCs w:val="0"/>
              </w:rPr>
            </w:pPr>
          </w:p>
        </w:tc>
        <w:tc>
          <w:tcPr>
            <w:tcW w:w="837" w:type="dxa"/>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587" w:type="dxa"/>
            <w:vAlign w:val="center"/>
          </w:tcPr>
          <w:p>
            <w:pPr>
              <w:spacing w:line="400" w:lineRule="exact"/>
              <w:jc w:val="center"/>
              <w:rPr>
                <w:rFonts w:hint="eastAsia" w:ascii="宋体" w:hAnsi="宋体" w:cs="宋体"/>
                <w:b w:val="0"/>
                <w:bCs w:val="0"/>
              </w:rPr>
            </w:pPr>
          </w:p>
        </w:tc>
        <w:tc>
          <w:tcPr>
            <w:tcW w:w="745" w:type="dxa"/>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4" w:type="dxa"/>
            <w:gridSpan w:val="2"/>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4" w:type="dxa"/>
            <w:vAlign w:val="center"/>
          </w:tcPr>
          <w:p>
            <w:pPr>
              <w:spacing w:line="400" w:lineRule="exact"/>
              <w:jc w:val="center"/>
              <w:rPr>
                <w:rFonts w:hint="eastAsia" w:ascii="宋体" w:hAnsi="宋体" w:cs="宋体"/>
                <w:b w:val="0"/>
                <w:bCs w:val="0"/>
              </w:rPr>
            </w:pPr>
          </w:p>
        </w:tc>
        <w:tc>
          <w:tcPr>
            <w:tcW w:w="913" w:type="dxa"/>
            <w:gridSpan w:val="2"/>
            <w:vAlign w:val="center"/>
          </w:tcPr>
          <w:p>
            <w:pPr>
              <w:spacing w:line="400" w:lineRule="exact"/>
              <w:jc w:val="center"/>
              <w:rPr>
                <w:rFonts w:hint="eastAsia" w:ascii="宋体" w:hAnsi="宋体" w:cs="宋体"/>
                <w:b w:val="0"/>
                <w:bCs w:val="0"/>
              </w:rPr>
            </w:pPr>
          </w:p>
        </w:tc>
        <w:tc>
          <w:tcPr>
            <w:tcW w:w="872" w:type="dxa"/>
            <w:gridSpan w:val="2"/>
            <w:vAlign w:val="center"/>
          </w:tcPr>
          <w:p>
            <w:pPr>
              <w:spacing w:line="400" w:lineRule="exact"/>
              <w:jc w:val="center"/>
              <w:rPr>
                <w:rFonts w:hint="eastAsia" w:ascii="宋体" w:hAnsi="宋体" w:cs="宋体"/>
                <w:b w:val="0"/>
                <w:bCs w:val="0"/>
              </w:rPr>
            </w:pPr>
          </w:p>
        </w:tc>
        <w:tc>
          <w:tcPr>
            <w:tcW w:w="896" w:type="dxa"/>
            <w:gridSpan w:val="2"/>
            <w:vAlign w:val="center"/>
          </w:tcPr>
          <w:p>
            <w:pPr>
              <w:spacing w:line="400" w:lineRule="exact"/>
              <w:jc w:val="center"/>
              <w:rPr>
                <w:rFonts w:hint="eastAsia" w:ascii="宋体" w:hAnsi="宋体" w:cs="宋体"/>
                <w:b w:val="0"/>
                <w:bCs w:val="0"/>
              </w:rPr>
            </w:pPr>
          </w:p>
        </w:tc>
        <w:tc>
          <w:tcPr>
            <w:tcW w:w="837" w:type="dxa"/>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587" w:type="dxa"/>
            <w:vAlign w:val="center"/>
          </w:tcPr>
          <w:p>
            <w:pPr>
              <w:spacing w:line="400" w:lineRule="exact"/>
              <w:jc w:val="center"/>
              <w:rPr>
                <w:rFonts w:hint="eastAsia" w:ascii="宋体" w:hAnsi="宋体" w:cs="宋体"/>
                <w:b w:val="0"/>
                <w:bCs w:val="0"/>
              </w:rPr>
            </w:pPr>
          </w:p>
        </w:tc>
        <w:tc>
          <w:tcPr>
            <w:tcW w:w="745" w:type="dxa"/>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4" w:type="dxa"/>
            <w:gridSpan w:val="2"/>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4" w:type="dxa"/>
            <w:vAlign w:val="center"/>
          </w:tcPr>
          <w:p>
            <w:pPr>
              <w:spacing w:line="400" w:lineRule="exact"/>
              <w:jc w:val="center"/>
              <w:rPr>
                <w:rFonts w:hint="eastAsia" w:ascii="宋体" w:hAnsi="宋体" w:cs="宋体"/>
                <w:b w:val="0"/>
                <w:bCs w:val="0"/>
              </w:rPr>
            </w:pPr>
          </w:p>
        </w:tc>
        <w:tc>
          <w:tcPr>
            <w:tcW w:w="913" w:type="dxa"/>
            <w:gridSpan w:val="2"/>
            <w:vAlign w:val="center"/>
          </w:tcPr>
          <w:p>
            <w:pPr>
              <w:spacing w:line="400" w:lineRule="exact"/>
              <w:jc w:val="center"/>
              <w:rPr>
                <w:rFonts w:hint="eastAsia" w:ascii="宋体" w:hAnsi="宋体" w:cs="宋体"/>
                <w:b w:val="0"/>
                <w:bCs w:val="0"/>
              </w:rPr>
            </w:pPr>
          </w:p>
        </w:tc>
        <w:tc>
          <w:tcPr>
            <w:tcW w:w="872" w:type="dxa"/>
            <w:gridSpan w:val="2"/>
            <w:vAlign w:val="center"/>
          </w:tcPr>
          <w:p>
            <w:pPr>
              <w:spacing w:line="400" w:lineRule="exact"/>
              <w:jc w:val="center"/>
              <w:rPr>
                <w:rFonts w:hint="eastAsia" w:ascii="宋体" w:hAnsi="宋体" w:cs="宋体"/>
                <w:b w:val="0"/>
                <w:bCs w:val="0"/>
              </w:rPr>
            </w:pPr>
          </w:p>
        </w:tc>
        <w:tc>
          <w:tcPr>
            <w:tcW w:w="896" w:type="dxa"/>
            <w:gridSpan w:val="2"/>
            <w:vAlign w:val="center"/>
          </w:tcPr>
          <w:p>
            <w:pPr>
              <w:spacing w:line="400" w:lineRule="exact"/>
              <w:jc w:val="center"/>
              <w:rPr>
                <w:rFonts w:hint="eastAsia" w:ascii="宋体" w:hAnsi="宋体" w:cs="宋体"/>
                <w:b w:val="0"/>
                <w:bCs w:val="0"/>
              </w:rPr>
            </w:pPr>
          </w:p>
        </w:tc>
        <w:tc>
          <w:tcPr>
            <w:tcW w:w="837" w:type="dxa"/>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87" w:type="dxa"/>
            <w:vAlign w:val="center"/>
          </w:tcPr>
          <w:p>
            <w:pPr>
              <w:spacing w:line="400" w:lineRule="exact"/>
              <w:jc w:val="center"/>
              <w:rPr>
                <w:rFonts w:hint="eastAsia" w:ascii="宋体" w:hAnsi="宋体" w:cs="宋体"/>
                <w:b w:val="0"/>
                <w:bCs w:val="0"/>
              </w:rPr>
            </w:pPr>
          </w:p>
        </w:tc>
        <w:tc>
          <w:tcPr>
            <w:tcW w:w="745" w:type="dxa"/>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4" w:type="dxa"/>
            <w:gridSpan w:val="2"/>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4" w:type="dxa"/>
            <w:vAlign w:val="center"/>
          </w:tcPr>
          <w:p>
            <w:pPr>
              <w:spacing w:line="400" w:lineRule="exact"/>
              <w:jc w:val="center"/>
              <w:rPr>
                <w:rFonts w:hint="eastAsia" w:ascii="宋体" w:hAnsi="宋体" w:cs="宋体"/>
                <w:b w:val="0"/>
                <w:bCs w:val="0"/>
              </w:rPr>
            </w:pPr>
          </w:p>
        </w:tc>
        <w:tc>
          <w:tcPr>
            <w:tcW w:w="913" w:type="dxa"/>
            <w:gridSpan w:val="2"/>
            <w:vAlign w:val="center"/>
          </w:tcPr>
          <w:p>
            <w:pPr>
              <w:spacing w:line="400" w:lineRule="exact"/>
              <w:jc w:val="center"/>
              <w:rPr>
                <w:rFonts w:hint="eastAsia" w:ascii="宋体" w:hAnsi="宋体" w:cs="宋体"/>
                <w:b w:val="0"/>
                <w:bCs w:val="0"/>
              </w:rPr>
            </w:pPr>
          </w:p>
        </w:tc>
        <w:tc>
          <w:tcPr>
            <w:tcW w:w="872" w:type="dxa"/>
            <w:gridSpan w:val="2"/>
            <w:vAlign w:val="center"/>
          </w:tcPr>
          <w:p>
            <w:pPr>
              <w:spacing w:line="400" w:lineRule="exact"/>
              <w:jc w:val="center"/>
              <w:rPr>
                <w:rFonts w:hint="eastAsia" w:ascii="宋体" w:hAnsi="宋体" w:cs="宋体"/>
                <w:b w:val="0"/>
                <w:bCs w:val="0"/>
              </w:rPr>
            </w:pPr>
          </w:p>
        </w:tc>
        <w:tc>
          <w:tcPr>
            <w:tcW w:w="896" w:type="dxa"/>
            <w:gridSpan w:val="2"/>
            <w:vAlign w:val="center"/>
          </w:tcPr>
          <w:p>
            <w:pPr>
              <w:spacing w:line="400" w:lineRule="exact"/>
              <w:jc w:val="center"/>
              <w:rPr>
                <w:rFonts w:hint="eastAsia" w:ascii="宋体" w:hAnsi="宋体" w:cs="宋体"/>
                <w:b w:val="0"/>
                <w:bCs w:val="0"/>
              </w:rPr>
            </w:pPr>
          </w:p>
        </w:tc>
        <w:tc>
          <w:tcPr>
            <w:tcW w:w="837" w:type="dxa"/>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87" w:type="dxa"/>
            <w:vAlign w:val="center"/>
          </w:tcPr>
          <w:p>
            <w:pPr>
              <w:spacing w:line="400" w:lineRule="exact"/>
              <w:jc w:val="center"/>
              <w:rPr>
                <w:rFonts w:hint="eastAsia" w:ascii="宋体" w:hAnsi="宋体" w:cs="宋体"/>
                <w:b w:val="0"/>
                <w:bCs w:val="0"/>
              </w:rPr>
            </w:pPr>
          </w:p>
        </w:tc>
        <w:tc>
          <w:tcPr>
            <w:tcW w:w="745" w:type="dxa"/>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4" w:type="dxa"/>
            <w:gridSpan w:val="2"/>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4" w:type="dxa"/>
            <w:vAlign w:val="center"/>
          </w:tcPr>
          <w:p>
            <w:pPr>
              <w:spacing w:line="400" w:lineRule="exact"/>
              <w:jc w:val="center"/>
              <w:rPr>
                <w:rFonts w:hint="eastAsia" w:ascii="宋体" w:hAnsi="宋体" w:cs="宋体"/>
                <w:b w:val="0"/>
                <w:bCs w:val="0"/>
              </w:rPr>
            </w:pPr>
          </w:p>
        </w:tc>
        <w:tc>
          <w:tcPr>
            <w:tcW w:w="913" w:type="dxa"/>
            <w:gridSpan w:val="2"/>
            <w:vAlign w:val="center"/>
          </w:tcPr>
          <w:p>
            <w:pPr>
              <w:spacing w:line="400" w:lineRule="exact"/>
              <w:jc w:val="center"/>
              <w:rPr>
                <w:rFonts w:hint="eastAsia" w:ascii="宋体" w:hAnsi="宋体" w:cs="宋体"/>
                <w:b w:val="0"/>
                <w:bCs w:val="0"/>
              </w:rPr>
            </w:pPr>
          </w:p>
        </w:tc>
        <w:tc>
          <w:tcPr>
            <w:tcW w:w="872" w:type="dxa"/>
            <w:gridSpan w:val="2"/>
            <w:vAlign w:val="center"/>
          </w:tcPr>
          <w:p>
            <w:pPr>
              <w:spacing w:line="400" w:lineRule="exact"/>
              <w:jc w:val="center"/>
              <w:rPr>
                <w:rFonts w:hint="eastAsia" w:ascii="宋体" w:hAnsi="宋体" w:cs="宋体"/>
                <w:b w:val="0"/>
                <w:bCs w:val="0"/>
              </w:rPr>
            </w:pPr>
          </w:p>
        </w:tc>
        <w:tc>
          <w:tcPr>
            <w:tcW w:w="896" w:type="dxa"/>
            <w:gridSpan w:val="2"/>
            <w:vAlign w:val="center"/>
          </w:tcPr>
          <w:p>
            <w:pPr>
              <w:spacing w:line="400" w:lineRule="exact"/>
              <w:jc w:val="center"/>
              <w:rPr>
                <w:rFonts w:hint="eastAsia" w:ascii="宋体" w:hAnsi="宋体" w:cs="宋体"/>
                <w:b w:val="0"/>
                <w:bCs w:val="0"/>
              </w:rPr>
            </w:pPr>
          </w:p>
        </w:tc>
        <w:tc>
          <w:tcPr>
            <w:tcW w:w="837" w:type="dxa"/>
            <w:vAlign w:val="center"/>
          </w:tcPr>
          <w:p>
            <w:pPr>
              <w:spacing w:line="400" w:lineRule="exact"/>
              <w:jc w:val="center"/>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587" w:type="dxa"/>
            <w:vAlign w:val="center"/>
          </w:tcPr>
          <w:p>
            <w:pPr>
              <w:spacing w:line="400" w:lineRule="exact"/>
              <w:jc w:val="center"/>
              <w:rPr>
                <w:rFonts w:hint="eastAsia" w:ascii="宋体" w:hAnsi="宋体" w:cs="宋体"/>
                <w:b w:val="0"/>
                <w:bCs w:val="0"/>
              </w:rPr>
            </w:pPr>
          </w:p>
        </w:tc>
        <w:tc>
          <w:tcPr>
            <w:tcW w:w="745" w:type="dxa"/>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4" w:type="dxa"/>
            <w:gridSpan w:val="2"/>
            <w:vAlign w:val="center"/>
          </w:tcPr>
          <w:p>
            <w:pPr>
              <w:spacing w:line="400" w:lineRule="exact"/>
              <w:jc w:val="center"/>
              <w:rPr>
                <w:rFonts w:hint="eastAsia" w:ascii="宋体" w:hAnsi="宋体" w:cs="宋体"/>
                <w:b w:val="0"/>
                <w:bCs w:val="0"/>
              </w:rPr>
            </w:pPr>
          </w:p>
        </w:tc>
        <w:tc>
          <w:tcPr>
            <w:tcW w:w="802"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3" w:type="dxa"/>
            <w:vAlign w:val="center"/>
          </w:tcPr>
          <w:p>
            <w:pPr>
              <w:spacing w:line="400" w:lineRule="exact"/>
              <w:jc w:val="center"/>
              <w:rPr>
                <w:rFonts w:hint="eastAsia" w:ascii="宋体" w:hAnsi="宋体" w:cs="宋体"/>
                <w:b w:val="0"/>
                <w:bCs w:val="0"/>
              </w:rPr>
            </w:pPr>
          </w:p>
        </w:tc>
        <w:tc>
          <w:tcPr>
            <w:tcW w:w="803" w:type="dxa"/>
            <w:gridSpan w:val="2"/>
            <w:vAlign w:val="center"/>
          </w:tcPr>
          <w:p>
            <w:pPr>
              <w:spacing w:line="400" w:lineRule="exact"/>
              <w:jc w:val="center"/>
              <w:rPr>
                <w:rFonts w:hint="eastAsia" w:ascii="宋体" w:hAnsi="宋体" w:cs="宋体"/>
                <w:b w:val="0"/>
                <w:bCs w:val="0"/>
              </w:rPr>
            </w:pPr>
          </w:p>
        </w:tc>
        <w:tc>
          <w:tcPr>
            <w:tcW w:w="804" w:type="dxa"/>
            <w:vAlign w:val="center"/>
          </w:tcPr>
          <w:p>
            <w:pPr>
              <w:spacing w:line="400" w:lineRule="exact"/>
              <w:jc w:val="center"/>
              <w:rPr>
                <w:rFonts w:hint="eastAsia" w:ascii="宋体" w:hAnsi="宋体" w:cs="宋体"/>
                <w:b w:val="0"/>
                <w:bCs w:val="0"/>
              </w:rPr>
            </w:pPr>
          </w:p>
        </w:tc>
        <w:tc>
          <w:tcPr>
            <w:tcW w:w="913" w:type="dxa"/>
            <w:gridSpan w:val="2"/>
            <w:vAlign w:val="center"/>
          </w:tcPr>
          <w:p>
            <w:pPr>
              <w:spacing w:line="400" w:lineRule="exact"/>
              <w:jc w:val="center"/>
              <w:rPr>
                <w:rFonts w:hint="eastAsia" w:ascii="宋体" w:hAnsi="宋体" w:cs="宋体"/>
                <w:b w:val="0"/>
                <w:bCs w:val="0"/>
              </w:rPr>
            </w:pPr>
          </w:p>
        </w:tc>
        <w:tc>
          <w:tcPr>
            <w:tcW w:w="872" w:type="dxa"/>
            <w:gridSpan w:val="2"/>
            <w:vAlign w:val="center"/>
          </w:tcPr>
          <w:p>
            <w:pPr>
              <w:spacing w:line="400" w:lineRule="exact"/>
              <w:jc w:val="center"/>
              <w:rPr>
                <w:rFonts w:hint="eastAsia" w:ascii="宋体" w:hAnsi="宋体" w:cs="宋体"/>
                <w:b w:val="0"/>
                <w:bCs w:val="0"/>
              </w:rPr>
            </w:pPr>
          </w:p>
        </w:tc>
        <w:tc>
          <w:tcPr>
            <w:tcW w:w="896" w:type="dxa"/>
            <w:gridSpan w:val="2"/>
            <w:vAlign w:val="center"/>
          </w:tcPr>
          <w:p>
            <w:pPr>
              <w:spacing w:line="400" w:lineRule="exact"/>
              <w:jc w:val="center"/>
              <w:rPr>
                <w:rFonts w:hint="eastAsia" w:ascii="宋体" w:hAnsi="宋体" w:cs="宋体"/>
                <w:b w:val="0"/>
                <w:bCs w:val="0"/>
              </w:rPr>
            </w:pPr>
          </w:p>
        </w:tc>
        <w:tc>
          <w:tcPr>
            <w:tcW w:w="837" w:type="dxa"/>
            <w:vAlign w:val="center"/>
          </w:tcPr>
          <w:p>
            <w:pPr>
              <w:spacing w:line="400" w:lineRule="exact"/>
              <w:jc w:val="center"/>
              <w:rPr>
                <w:rFonts w:hint="eastAsia" w:ascii="宋体" w:hAnsi="宋体" w:cs="宋体"/>
                <w:b w:val="0"/>
                <w:bCs w:val="0"/>
              </w:rPr>
            </w:pPr>
          </w:p>
        </w:tc>
      </w:tr>
    </w:tbl>
    <w:p>
      <w:pPr>
        <w:rPr>
          <w:rFonts w:hint="eastAsia" w:ascii="仿宋" w:hAnsi="仿宋" w:eastAsia="仿宋" w:cs="仿宋"/>
          <w:sz w:val="28"/>
          <w:szCs w:val="28"/>
        </w:rPr>
      </w:pPr>
    </w:p>
    <w:p>
      <w:pPr>
        <w:spacing w:line="40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lang w:eastAsia="zh-CN"/>
        </w:rPr>
        <w:t>近三年学校招生情况表（表七）</w:t>
      </w:r>
    </w:p>
    <w:p>
      <w:pPr>
        <w:jc w:val="left"/>
        <w:rPr>
          <w:rFonts w:hint="eastAsia" w:ascii="楷体_GB2312" w:hAnsi="楷体_GB2312" w:eastAsia="楷体_GB2312" w:cs="楷体_GB2312"/>
          <w:sz w:val="30"/>
          <w:szCs w:val="30"/>
          <w:lang w:val="en-US" w:eastAsia="zh-CN"/>
        </w:rPr>
      </w:pPr>
      <w:r>
        <w:rPr>
          <w:rFonts w:hint="eastAsia" w:ascii="黑体" w:hAnsi="黑体" w:eastAsia="黑体" w:cs="黑体"/>
          <w:sz w:val="30"/>
          <w:szCs w:val="30"/>
          <w:lang w:val="en-US" w:eastAsia="zh-CN"/>
        </w:rPr>
        <w:t xml:space="preserve">                                   </w:t>
      </w:r>
      <w:r>
        <w:rPr>
          <w:rFonts w:hint="eastAsia" w:ascii="楷体_GB2312" w:hAnsi="楷体_GB2312" w:eastAsia="楷体_GB2312" w:cs="楷体_GB2312"/>
          <w:sz w:val="30"/>
          <w:szCs w:val="30"/>
          <w:lang w:val="en-US" w:eastAsia="zh-CN"/>
        </w:rPr>
        <w:t xml:space="preserve"> （以县市区为单位填报）</w:t>
      </w:r>
    </w:p>
    <w:tbl>
      <w:tblPr>
        <w:tblStyle w:val="7"/>
        <w:tblW w:w="1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438"/>
        <w:gridCol w:w="1438"/>
        <w:gridCol w:w="1438"/>
        <w:gridCol w:w="1438"/>
        <w:gridCol w:w="1438"/>
        <w:gridCol w:w="1438"/>
        <w:gridCol w:w="1438"/>
        <w:gridCol w:w="1438"/>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38"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hint="eastAsia" w:asciiTheme="majorEastAsia" w:hAnsiTheme="majorEastAsia" w:eastAsiaTheme="majorEastAsia" w:cstheme="majorEastAsia"/>
                <w:vertAlign w:val="baseline"/>
              </w:rPr>
            </w:pPr>
          </w:p>
          <w:p>
            <w:pPr>
              <w:snapToGrid w:val="0"/>
              <w:jc w:val="center"/>
              <w:rPr>
                <w:rFonts w:hint="eastAsia" w:asciiTheme="majorEastAsia" w:hAnsiTheme="majorEastAsia" w:eastAsiaTheme="majorEastAsia" w:cstheme="majorEastAsia"/>
                <w:vertAlign w:val="baseline"/>
              </w:rPr>
            </w:pPr>
          </w:p>
          <w:p>
            <w:pPr>
              <w:snapToGrid w:val="0"/>
              <w:jc w:val="center"/>
              <w:rPr>
                <w:rFonts w:hint="eastAsia" w:asciiTheme="majorEastAsia" w:hAnsiTheme="majorEastAsia" w:eastAsiaTheme="majorEastAsia" w:cstheme="majorEastAsia"/>
                <w:vertAlign w:val="baseline"/>
              </w:rPr>
            </w:pPr>
          </w:p>
          <w:p>
            <w:pPr>
              <w:snapToGrid w:val="0"/>
              <w:jc w:val="center"/>
              <w:rPr>
                <w:rFonts w:hint="eastAsia" w:asciiTheme="majorEastAsia" w:hAnsiTheme="majorEastAsia" w:eastAsiaTheme="majorEastAsia" w:cstheme="majorEastAsia"/>
                <w:vertAlign w:val="baseline"/>
              </w:rPr>
            </w:pPr>
          </w:p>
          <w:p>
            <w:pPr>
              <w:snapToGrid w:val="0"/>
              <w:jc w:val="center"/>
              <w:rPr>
                <w:rFonts w:hint="eastAsia" w:asciiTheme="majorEastAsia" w:hAnsiTheme="majorEastAsia" w:eastAsiaTheme="majorEastAsia" w:cstheme="majorEastAsia"/>
                <w:vertAlign w:val="baseline"/>
              </w:rPr>
            </w:pPr>
          </w:p>
          <w:p>
            <w:pPr>
              <w:snapToGrid w:val="0"/>
              <w:jc w:val="center"/>
              <mc:AlternateContent>
                <mc:Choice Requires="wpsCustomData">
                  <wpsCustomData:diagonalParaType/>
                </mc:Choice>
              </mc:AlternateContent>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年度</w:t>
            </w:r>
          </w:p>
          <w:p>
            <w:pPr>
              <w:jc w:val="center"/>
              <w:rPr>
                <w:rFonts w:hint="eastAsia" w:asciiTheme="majorEastAsia" w:hAnsiTheme="majorEastAsia" w:eastAsiaTheme="majorEastAsia" w:cstheme="majorEastAsia"/>
                <w:vertAlign w:val="baseline"/>
              </w:rPr>
            </w:pPr>
          </w:p>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项目</w:t>
            </w:r>
          </w:p>
        </w:tc>
        <w:tc>
          <w:tcPr>
            <w:tcW w:w="1438" w:type="dxa"/>
            <w:vMerge w:val="restart"/>
            <w:vAlign w:val="center"/>
          </w:tcPr>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当年初中毕业生人数</w:t>
            </w:r>
          </w:p>
        </w:tc>
        <w:tc>
          <w:tcPr>
            <w:tcW w:w="4314" w:type="dxa"/>
            <w:gridSpan w:val="3"/>
            <w:vAlign w:val="center"/>
          </w:tcPr>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普通高中招生情况</w:t>
            </w:r>
          </w:p>
        </w:tc>
        <w:tc>
          <w:tcPr>
            <w:tcW w:w="4314" w:type="dxa"/>
            <w:gridSpan w:val="3"/>
            <w:vAlign w:val="center"/>
          </w:tcPr>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中等职业学校招生情况</w:t>
            </w:r>
          </w:p>
        </w:tc>
        <w:tc>
          <w:tcPr>
            <w:tcW w:w="1438" w:type="dxa"/>
            <w:vMerge w:val="restart"/>
            <w:vAlign w:val="center"/>
          </w:tcPr>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在外地就读学生人数</w:t>
            </w:r>
          </w:p>
        </w:tc>
        <w:tc>
          <w:tcPr>
            <w:tcW w:w="1438" w:type="dxa"/>
            <w:vMerge w:val="restart"/>
            <w:vAlign w:val="center"/>
          </w:tcPr>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普职招生比</w:t>
            </w:r>
          </w:p>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w:t>
            </w:r>
            <w:r>
              <w:rPr>
                <w:rFonts w:hint="eastAsia" w:asciiTheme="majorEastAsia" w:hAnsiTheme="majorEastAsia" w:eastAsiaTheme="majorEastAsia" w:cstheme="major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438" w:type="dxa"/>
            <w:vMerge w:val="continue"/>
            <w:vAlign w:val="center"/>
          </w:tcPr>
          <w:p>
            <w:pPr>
              <w:jc w:val="center"/>
              <w:rPr>
                <w:rFonts w:hint="eastAsia" w:asciiTheme="majorEastAsia" w:hAnsiTheme="majorEastAsia" w:eastAsiaTheme="majorEastAsia" w:cstheme="majorEastAsia"/>
                <w:vertAlign w:val="baseline"/>
              </w:rPr>
            </w:pPr>
          </w:p>
        </w:tc>
        <w:tc>
          <w:tcPr>
            <w:tcW w:w="1438" w:type="dxa"/>
            <w:vMerge w:val="continue"/>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计划招生数</w:t>
            </w:r>
          </w:p>
        </w:tc>
        <w:tc>
          <w:tcPr>
            <w:tcW w:w="1438" w:type="dxa"/>
            <w:vAlign w:val="center"/>
          </w:tcPr>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实际招生数</w:t>
            </w:r>
          </w:p>
        </w:tc>
        <w:tc>
          <w:tcPr>
            <w:tcW w:w="1438" w:type="dxa"/>
            <w:vAlign w:val="center"/>
          </w:tcPr>
          <w:p>
            <w:pPr>
              <w:jc w:val="center"/>
              <w:rPr>
                <w:rFonts w:hint="eastAsia" w:asciiTheme="majorEastAsia" w:hAnsiTheme="majorEastAsia" w:eastAsiaTheme="majorEastAsia" w:cstheme="majorEastAsia"/>
                <w:vertAlign w:val="baseline"/>
                <w:lang w:eastAsia="zh-CN"/>
              </w:rPr>
            </w:pPr>
            <w:r>
              <w:rPr>
                <w:rFonts w:hint="eastAsia" w:asciiTheme="majorEastAsia" w:hAnsiTheme="majorEastAsia" w:eastAsiaTheme="majorEastAsia" w:cstheme="majorEastAsia"/>
                <w:vertAlign w:val="baseline"/>
                <w:lang w:eastAsia="zh-CN"/>
              </w:rPr>
              <w:t>差额</w:t>
            </w:r>
          </w:p>
        </w:tc>
        <w:tc>
          <w:tcPr>
            <w:tcW w:w="1438" w:type="dxa"/>
            <w:textDirection w:val="lrTb"/>
            <w:vAlign w:val="center"/>
          </w:tcPr>
          <w:p>
            <w:pPr>
              <w:jc w:val="center"/>
              <w:rPr>
                <w:rFonts w:hint="eastAsia" w:asciiTheme="majorEastAsia" w:hAnsiTheme="majorEastAsia" w:eastAsiaTheme="majorEastAsia" w:cstheme="majorEastAsia"/>
                <w:vertAlign w:val="baseline"/>
              </w:rPr>
            </w:pPr>
            <w:r>
              <w:rPr>
                <w:rFonts w:hint="eastAsia" w:asciiTheme="majorEastAsia" w:hAnsiTheme="majorEastAsia" w:eastAsiaTheme="majorEastAsia" w:cstheme="majorEastAsia"/>
                <w:vertAlign w:val="baseline"/>
                <w:lang w:eastAsia="zh-CN"/>
              </w:rPr>
              <w:t>计划招生数</w:t>
            </w:r>
          </w:p>
        </w:tc>
        <w:tc>
          <w:tcPr>
            <w:tcW w:w="1438" w:type="dxa"/>
            <w:textDirection w:val="lrTb"/>
            <w:vAlign w:val="center"/>
          </w:tcPr>
          <w:p>
            <w:pPr>
              <w:jc w:val="center"/>
              <w:rPr>
                <w:rFonts w:hint="eastAsia" w:asciiTheme="majorEastAsia" w:hAnsiTheme="majorEastAsia" w:eastAsiaTheme="majorEastAsia" w:cstheme="majorEastAsia"/>
                <w:vertAlign w:val="baseline"/>
              </w:rPr>
            </w:pPr>
            <w:r>
              <w:rPr>
                <w:rFonts w:hint="eastAsia" w:asciiTheme="majorEastAsia" w:hAnsiTheme="majorEastAsia" w:eastAsiaTheme="majorEastAsia" w:cstheme="majorEastAsia"/>
                <w:vertAlign w:val="baseline"/>
                <w:lang w:eastAsia="zh-CN"/>
              </w:rPr>
              <w:t>实际招生数</w:t>
            </w:r>
          </w:p>
        </w:tc>
        <w:tc>
          <w:tcPr>
            <w:tcW w:w="1438" w:type="dxa"/>
            <w:textDirection w:val="lrTb"/>
            <w:vAlign w:val="center"/>
          </w:tcPr>
          <w:p>
            <w:pPr>
              <w:jc w:val="center"/>
              <w:rPr>
                <w:rFonts w:hint="eastAsia" w:asciiTheme="majorEastAsia" w:hAnsiTheme="majorEastAsia" w:eastAsiaTheme="majorEastAsia" w:cstheme="majorEastAsia"/>
                <w:vertAlign w:val="baseline"/>
              </w:rPr>
            </w:pPr>
            <w:r>
              <w:rPr>
                <w:rFonts w:hint="eastAsia" w:asciiTheme="majorEastAsia" w:hAnsiTheme="majorEastAsia" w:eastAsiaTheme="majorEastAsia" w:cstheme="majorEastAsia"/>
                <w:vertAlign w:val="baseline"/>
                <w:lang w:eastAsia="zh-CN"/>
              </w:rPr>
              <w:t>差额</w:t>
            </w:r>
          </w:p>
        </w:tc>
        <w:tc>
          <w:tcPr>
            <w:tcW w:w="1438" w:type="dxa"/>
            <w:vMerge w:val="continue"/>
            <w:vAlign w:val="center"/>
          </w:tcPr>
          <w:p>
            <w:pPr>
              <w:jc w:val="center"/>
              <w:rPr>
                <w:rFonts w:hint="eastAsia" w:asciiTheme="majorEastAsia" w:hAnsiTheme="majorEastAsia" w:eastAsiaTheme="majorEastAsia" w:cstheme="majorEastAsia"/>
                <w:vertAlign w:val="baseline"/>
              </w:rPr>
            </w:pPr>
          </w:p>
        </w:tc>
        <w:tc>
          <w:tcPr>
            <w:tcW w:w="1438" w:type="dxa"/>
            <w:vMerge w:val="continue"/>
            <w:vAlign w:val="center"/>
          </w:tcPr>
          <w:p>
            <w:pPr>
              <w:jc w:val="center"/>
              <w:rPr>
                <w:rFonts w:hint="eastAsia" w:asciiTheme="majorEastAsia" w:hAnsiTheme="majorEastAsia" w:eastAsiaTheme="majorEastAsia" w:cstheme="maj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438" w:type="dxa"/>
            <w:vAlign w:val="center"/>
          </w:tcPr>
          <w:p>
            <w:pPr>
              <w:jc w:val="center"/>
              <w:rPr>
                <w:rFonts w:hint="eastAsia" w:asciiTheme="majorEastAsia" w:hAnsiTheme="majorEastAsia" w:eastAsiaTheme="majorEastAsia" w:cstheme="majorEastAsia"/>
                <w:vertAlign w:val="baseline"/>
                <w:lang w:val="en-US" w:eastAsia="zh-CN"/>
              </w:rPr>
            </w:pPr>
            <w:r>
              <w:rPr>
                <w:rFonts w:hint="eastAsia" w:asciiTheme="majorEastAsia" w:hAnsiTheme="majorEastAsia" w:eastAsiaTheme="majorEastAsia" w:cstheme="majorEastAsia"/>
                <w:vertAlign w:val="baseline"/>
                <w:lang w:val="en-US" w:eastAsia="zh-CN"/>
              </w:rPr>
              <w:t>2015年</w:t>
            </w: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438" w:type="dxa"/>
            <w:vAlign w:val="center"/>
          </w:tcPr>
          <w:p>
            <w:pPr>
              <w:jc w:val="center"/>
              <w:rPr>
                <w:rFonts w:hint="eastAsia" w:asciiTheme="majorEastAsia" w:hAnsiTheme="majorEastAsia" w:eastAsiaTheme="majorEastAsia" w:cstheme="majorEastAsia"/>
                <w:vertAlign w:val="baseline"/>
                <w:lang w:val="en-US" w:eastAsia="zh-CN"/>
              </w:rPr>
            </w:pPr>
            <w:r>
              <w:rPr>
                <w:rFonts w:hint="eastAsia" w:asciiTheme="majorEastAsia" w:hAnsiTheme="majorEastAsia" w:eastAsiaTheme="majorEastAsia" w:cstheme="majorEastAsia"/>
                <w:vertAlign w:val="baseline"/>
                <w:lang w:val="en-US" w:eastAsia="zh-CN"/>
              </w:rPr>
              <w:t>2016年</w:t>
            </w: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1438" w:type="dxa"/>
            <w:vAlign w:val="center"/>
          </w:tcPr>
          <w:p>
            <w:pPr>
              <w:jc w:val="center"/>
              <w:rPr>
                <w:rFonts w:hint="eastAsia" w:asciiTheme="majorEastAsia" w:hAnsiTheme="majorEastAsia" w:eastAsiaTheme="majorEastAsia" w:cstheme="majorEastAsia"/>
                <w:vertAlign w:val="baseline"/>
                <w:lang w:val="en-US" w:eastAsia="zh-CN"/>
              </w:rPr>
            </w:pPr>
            <w:r>
              <w:rPr>
                <w:rFonts w:hint="eastAsia" w:asciiTheme="majorEastAsia" w:hAnsiTheme="majorEastAsia" w:eastAsiaTheme="majorEastAsia" w:cstheme="majorEastAsia"/>
                <w:vertAlign w:val="baseline"/>
                <w:lang w:val="en-US" w:eastAsia="zh-CN"/>
              </w:rPr>
              <w:t>2017年</w:t>
            </w: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c>
          <w:tcPr>
            <w:tcW w:w="1438" w:type="dxa"/>
            <w:vAlign w:val="center"/>
          </w:tcPr>
          <w:p>
            <w:pPr>
              <w:jc w:val="center"/>
              <w:rPr>
                <w:rFonts w:hint="eastAsia" w:asciiTheme="majorEastAsia" w:hAnsiTheme="majorEastAsia" w:eastAsiaTheme="majorEastAsia" w:cstheme="majorEastAsia"/>
                <w:vertAlign w:val="baseline"/>
              </w:rPr>
            </w:pPr>
          </w:p>
        </w:tc>
      </w:tr>
    </w:tbl>
    <w:p>
      <w:pPr>
        <w:rPr>
          <w:rFonts w:hint="eastAsia" w:asciiTheme="majorEastAsia" w:hAnsiTheme="majorEastAsia" w:eastAsiaTheme="majorEastAsia" w:cstheme="majorEastAsia"/>
        </w:rPr>
      </w:pPr>
    </w:p>
    <w:sectPr>
      <w:pgSz w:w="16838" w:h="11906" w:orient="landscape"/>
      <w:pgMar w:top="1417" w:right="1417" w:bottom="1417" w:left="1417"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540F"/>
    <w:multiLevelType w:val="singleLevel"/>
    <w:tmpl w:val="59CB540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8E"/>
    <w:rsid w:val="00007FA7"/>
    <w:rsid w:val="000536FC"/>
    <w:rsid w:val="00064325"/>
    <w:rsid w:val="000B2242"/>
    <w:rsid w:val="000B335E"/>
    <w:rsid w:val="000B74CD"/>
    <w:rsid w:val="00106BA0"/>
    <w:rsid w:val="00112757"/>
    <w:rsid w:val="00121D5A"/>
    <w:rsid w:val="00153AD5"/>
    <w:rsid w:val="00161D7C"/>
    <w:rsid w:val="00165510"/>
    <w:rsid w:val="00172D8F"/>
    <w:rsid w:val="001B6C3E"/>
    <w:rsid w:val="001F3803"/>
    <w:rsid w:val="001F6C39"/>
    <w:rsid w:val="00253A70"/>
    <w:rsid w:val="00275E39"/>
    <w:rsid w:val="002A415C"/>
    <w:rsid w:val="002C267F"/>
    <w:rsid w:val="002D55F8"/>
    <w:rsid w:val="002F2774"/>
    <w:rsid w:val="00313394"/>
    <w:rsid w:val="00323C26"/>
    <w:rsid w:val="00335E12"/>
    <w:rsid w:val="0034363D"/>
    <w:rsid w:val="00392889"/>
    <w:rsid w:val="003947E7"/>
    <w:rsid w:val="003A60FE"/>
    <w:rsid w:val="003C5B63"/>
    <w:rsid w:val="00413331"/>
    <w:rsid w:val="0043635C"/>
    <w:rsid w:val="004545BA"/>
    <w:rsid w:val="00473A7B"/>
    <w:rsid w:val="004746EB"/>
    <w:rsid w:val="004C6A7C"/>
    <w:rsid w:val="005003DD"/>
    <w:rsid w:val="00512705"/>
    <w:rsid w:val="00530514"/>
    <w:rsid w:val="005528FC"/>
    <w:rsid w:val="00573FFA"/>
    <w:rsid w:val="005D2CA5"/>
    <w:rsid w:val="005E024E"/>
    <w:rsid w:val="005E108E"/>
    <w:rsid w:val="005E121E"/>
    <w:rsid w:val="005F0425"/>
    <w:rsid w:val="005F064B"/>
    <w:rsid w:val="005F74EF"/>
    <w:rsid w:val="00616E57"/>
    <w:rsid w:val="0062718E"/>
    <w:rsid w:val="006C39F2"/>
    <w:rsid w:val="006D44C2"/>
    <w:rsid w:val="006E2DD4"/>
    <w:rsid w:val="007051DD"/>
    <w:rsid w:val="00706EB8"/>
    <w:rsid w:val="00735307"/>
    <w:rsid w:val="007663B4"/>
    <w:rsid w:val="00783422"/>
    <w:rsid w:val="00796C3B"/>
    <w:rsid w:val="007E7249"/>
    <w:rsid w:val="00812875"/>
    <w:rsid w:val="00844B6F"/>
    <w:rsid w:val="00861E02"/>
    <w:rsid w:val="00883124"/>
    <w:rsid w:val="0089471E"/>
    <w:rsid w:val="008A6969"/>
    <w:rsid w:val="008C0753"/>
    <w:rsid w:val="008F35BD"/>
    <w:rsid w:val="00900C1B"/>
    <w:rsid w:val="0093663D"/>
    <w:rsid w:val="00937074"/>
    <w:rsid w:val="00966C1B"/>
    <w:rsid w:val="00971D7E"/>
    <w:rsid w:val="00980888"/>
    <w:rsid w:val="00985939"/>
    <w:rsid w:val="009D7280"/>
    <w:rsid w:val="00A27ADE"/>
    <w:rsid w:val="00A34ADA"/>
    <w:rsid w:val="00A76E5D"/>
    <w:rsid w:val="00A82369"/>
    <w:rsid w:val="00AC3B70"/>
    <w:rsid w:val="00B539C5"/>
    <w:rsid w:val="00BB6E71"/>
    <w:rsid w:val="00BD4630"/>
    <w:rsid w:val="00C1096F"/>
    <w:rsid w:val="00C2579D"/>
    <w:rsid w:val="00C54F48"/>
    <w:rsid w:val="00CF6A87"/>
    <w:rsid w:val="00D31318"/>
    <w:rsid w:val="00D70BAD"/>
    <w:rsid w:val="00D878F3"/>
    <w:rsid w:val="00D91AC9"/>
    <w:rsid w:val="00D956CC"/>
    <w:rsid w:val="00DA4BE1"/>
    <w:rsid w:val="00E17083"/>
    <w:rsid w:val="00E3029C"/>
    <w:rsid w:val="00E3207D"/>
    <w:rsid w:val="00E463DF"/>
    <w:rsid w:val="00E91F90"/>
    <w:rsid w:val="00E93A4C"/>
    <w:rsid w:val="00EE32AA"/>
    <w:rsid w:val="00EE6507"/>
    <w:rsid w:val="00F16545"/>
    <w:rsid w:val="00F213F7"/>
    <w:rsid w:val="00F272A3"/>
    <w:rsid w:val="00F35DD9"/>
    <w:rsid w:val="00F754C3"/>
    <w:rsid w:val="00FE020B"/>
    <w:rsid w:val="02237440"/>
    <w:rsid w:val="0AA10BED"/>
    <w:rsid w:val="0B091E6E"/>
    <w:rsid w:val="0DCD223D"/>
    <w:rsid w:val="12FD5A32"/>
    <w:rsid w:val="17160786"/>
    <w:rsid w:val="179513DD"/>
    <w:rsid w:val="17B4457A"/>
    <w:rsid w:val="1938400C"/>
    <w:rsid w:val="20294A5A"/>
    <w:rsid w:val="2C4D24DB"/>
    <w:rsid w:val="2FAC5F5A"/>
    <w:rsid w:val="38B8413F"/>
    <w:rsid w:val="422E74C1"/>
    <w:rsid w:val="436F194A"/>
    <w:rsid w:val="5C302199"/>
    <w:rsid w:val="68CF3282"/>
    <w:rsid w:val="6C642078"/>
    <w:rsid w:val="796D517B"/>
    <w:rsid w:val="7A082935"/>
    <w:rsid w:val="7E8054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页眉 Char"/>
    <w:basedOn w:val="5"/>
    <w:link w:val="4"/>
    <w:semiHidden/>
    <w:qFormat/>
    <w:uiPriority w:val="99"/>
    <w:rPr>
      <w:rFonts w:ascii="Times New Roman" w:hAnsi="Times New Roman" w:eastAsia="宋体" w:cs="Times New Roman"/>
      <w:sz w:val="18"/>
      <w:szCs w:val="18"/>
    </w:rPr>
  </w:style>
  <w:style w:type="character" w:customStyle="1" w:styleId="9">
    <w:name w:val="页脚 Char"/>
    <w:basedOn w:val="5"/>
    <w:link w:val="3"/>
    <w:semiHidden/>
    <w:qFormat/>
    <w:uiPriority w:val="99"/>
    <w:rPr>
      <w:rFonts w:ascii="Times New Roman" w:hAnsi="Times New Roman" w:eastAsia="宋体" w:cs="Times New Roman"/>
      <w:sz w:val="18"/>
      <w:szCs w:val="18"/>
    </w:rPr>
  </w:style>
  <w:style w:type="paragraph" w:customStyle="1" w:styleId="10">
    <w:name w:val="列出段落1"/>
    <w:basedOn w:val="1"/>
    <w:qFormat/>
    <w:uiPriority w:val="34"/>
    <w:pPr>
      <w:ind w:firstLine="420" w:firstLineChars="200"/>
    </w:pPr>
  </w:style>
  <w:style w:type="paragraph" w:customStyle="1" w:styleId="11">
    <w:name w:val="List Paragraph"/>
    <w:basedOn w:val="1"/>
    <w:unhideWhenUsed/>
    <w:qFormat/>
    <w:uiPriority w:val="99"/>
    <w:pPr>
      <w:ind w:firstLine="420" w:firstLineChars="200"/>
    </w:pPr>
  </w:style>
  <w:style w:type="character" w:customStyle="1" w:styleId="12">
    <w:name w:val="日期 Char"/>
    <w:basedOn w:val="5"/>
    <w:link w:val="2"/>
    <w:semiHidden/>
    <w:qFormat/>
    <w:uiPriority w:val="99"/>
    <w:rPr>
      <w:rFonts w:ascii="Times New Roman" w:hAnsi="Times New Roman" w:eastAsia="宋体" w:cs="Times New Roman"/>
      <w:kern w:val="2"/>
      <w:sz w:val="21"/>
      <w:szCs w:val="24"/>
    </w:rPr>
  </w:style>
  <w:style w:type="character" w:customStyle="1" w:styleId="13">
    <w:name w:val="apple-converted-space"/>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81FF4-2BD7-45DE-8998-92FE7B3E39C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442</Words>
  <Characters>2520</Characters>
  <Lines>21</Lines>
  <Paragraphs>5</Paragraphs>
  <ScaleCrop>false</ScaleCrop>
  <LinksUpToDate>false</LinksUpToDate>
  <CharactersWithSpaces>2957</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2017-09-08T02:35:00Z</dcterms:created>
  <dc:creator>Administrator</dc:creator>
  <cp:lastModifiedBy>Administrator</cp:lastModifiedBy>
  <cp:lastPrinted>2017-09-27T08:50:00Z</cp:lastPrinted>
  <dcterms:modified xsi:type="dcterms:W3CDTF">2017-09-28T02:31:54Z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