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黑体" w:cs="Times New Roman"/>
          <w:b w:val="0"/>
          <w:bCs w:val="0"/>
          <w:sz w:val="44"/>
          <w:szCs w:val="44"/>
          <w:lang w:val="en-US" w:eastAsia="zh-CN"/>
        </w:rPr>
      </w:pPr>
      <w:r>
        <w:rPr>
          <w:rFonts w:hint="eastAsia" w:ascii="Times New Roman" w:hAnsi="Times New Roman" w:eastAsia="方正小标宋简体" w:cs="Times New Roman"/>
          <w:color w:val="auto"/>
          <w:sz w:val="44"/>
          <w:szCs w:val="44"/>
          <w:lang w:val="en-US" w:eastAsia="zh-CN"/>
        </w:rPr>
        <w:t>岳阳市</w:t>
      </w:r>
      <w:r>
        <w:rPr>
          <w:rFonts w:hint="default" w:ascii="Times New Roman" w:hAnsi="Times New Roman" w:eastAsia="方正小标宋简体" w:cs="Times New Roman"/>
          <w:color w:val="auto"/>
          <w:sz w:val="44"/>
          <w:szCs w:val="44"/>
          <w:lang w:val="en-US" w:eastAsia="zh-CN"/>
        </w:rPr>
        <w:t>在建工程项目</w:t>
      </w:r>
      <w:r>
        <w:rPr>
          <w:rFonts w:hint="eastAsia" w:ascii="Times New Roman" w:hAnsi="Times New Roman" w:eastAsia="方正小标宋简体" w:cs="Times New Roman"/>
          <w:color w:val="auto"/>
          <w:sz w:val="44"/>
          <w:szCs w:val="44"/>
          <w:lang w:val="en-US" w:eastAsia="zh-CN"/>
        </w:rPr>
        <w:t>保障农民工工资支付</w:t>
      </w:r>
      <w:r>
        <w:rPr>
          <w:rFonts w:hint="default" w:ascii="Times New Roman" w:hAnsi="Times New Roman" w:eastAsia="方正小标宋简体" w:cs="Times New Roman"/>
          <w:color w:val="auto"/>
          <w:sz w:val="44"/>
          <w:szCs w:val="44"/>
          <w:lang w:val="en-US" w:eastAsia="zh-CN"/>
        </w:rPr>
        <w:t>实地</w:t>
      </w:r>
      <w:r>
        <w:rPr>
          <w:rFonts w:hint="eastAsia" w:ascii="Times New Roman" w:hAnsi="Times New Roman" w:eastAsia="方正小标宋简体" w:cs="Times New Roman"/>
          <w:color w:val="auto"/>
          <w:sz w:val="44"/>
          <w:szCs w:val="44"/>
          <w:lang w:val="en-US" w:eastAsia="zh-CN"/>
        </w:rPr>
        <w:t>检查</w:t>
      </w:r>
      <w:r>
        <w:rPr>
          <w:rFonts w:hint="default" w:ascii="Times New Roman" w:hAnsi="Times New Roman" w:eastAsia="方正小标宋简体" w:cs="Times New Roman"/>
          <w:color w:val="auto"/>
          <w:sz w:val="44"/>
          <w:szCs w:val="44"/>
          <w:lang w:val="en-US" w:eastAsia="zh-CN"/>
        </w:rPr>
        <w:t>情况表</w:t>
      </w:r>
    </w:p>
    <w:p>
      <w:pPr>
        <w:pStyle w:val="2"/>
        <w:rPr>
          <w:rFonts w:hint="default" w:ascii="Times New Roman" w:hAnsi="Times New Roman" w:eastAsia="仿宋" w:cs="Times New Roman"/>
          <w:b/>
          <w:bCs/>
          <w:color w:val="000000"/>
          <w:sz w:val="28"/>
          <w:szCs w:val="28"/>
          <w:lang w:val="en-US" w:eastAsia="zh-CN"/>
        </w:rPr>
      </w:pPr>
    </w:p>
    <w:p>
      <w:pPr>
        <w:jc w:val="left"/>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项目名称：</w:t>
      </w:r>
      <w:r>
        <w:rPr>
          <w:rFonts w:hint="default" w:ascii="Times New Roman" w:hAnsi="Times New Roman" w:eastAsia="仿宋_GB2312" w:cs="Times New Roman"/>
          <w:b w:val="0"/>
          <w:bCs w:val="0"/>
          <w:color w:val="000000"/>
          <w:sz w:val="28"/>
          <w:szCs w:val="28"/>
          <w:u w:val="single"/>
          <w:lang w:val="en-US" w:eastAsia="zh-CN"/>
        </w:rPr>
        <w:t xml:space="preserve">                </w:t>
      </w:r>
      <w:r>
        <w:rPr>
          <w:rFonts w:hint="eastAsia" w:ascii="Times New Roman" w:hAnsi="Times New Roman" w:eastAsia="仿宋_GB2312" w:cs="Times New Roman"/>
          <w:b w:val="0"/>
          <w:bCs w:val="0"/>
          <w:color w:val="000000"/>
          <w:sz w:val="28"/>
          <w:szCs w:val="28"/>
          <w:u w:val="single"/>
          <w:lang w:val="en-US" w:eastAsia="zh-CN"/>
        </w:rPr>
        <w:t xml:space="preserve">                                 </w:t>
      </w:r>
      <w:r>
        <w:rPr>
          <w:rFonts w:hint="eastAsia" w:ascii="Times New Roman" w:hAnsi="Times New Roman" w:eastAsia="仿宋_GB2312" w:cs="Times New Roman"/>
          <w:b w:val="0"/>
          <w:bCs w:val="0"/>
          <w:color w:val="000000"/>
          <w:sz w:val="28"/>
          <w:szCs w:val="28"/>
          <w:lang w:val="en-US" w:eastAsia="zh-CN"/>
        </w:rPr>
        <w:t xml:space="preserve">   </w:t>
      </w:r>
      <w:r>
        <w:rPr>
          <w:rFonts w:hint="default" w:ascii="Times New Roman" w:hAnsi="Times New Roman" w:eastAsia="仿宋_GB2312" w:cs="Times New Roman"/>
          <w:b w:val="0"/>
          <w:bCs w:val="0"/>
          <w:color w:val="000000"/>
          <w:sz w:val="28"/>
          <w:szCs w:val="28"/>
          <w:lang w:val="en-US" w:eastAsia="zh-CN"/>
        </w:rPr>
        <w:t>实际开工时间：</w:t>
      </w:r>
      <w:r>
        <w:rPr>
          <w:rFonts w:hint="eastAsia" w:ascii="Times New Roman" w:hAnsi="Times New Roman" w:eastAsia="仿宋_GB2312" w:cs="Times New Roman"/>
          <w:b w:val="0"/>
          <w:bCs w:val="0"/>
          <w:color w:val="000000"/>
          <w:sz w:val="28"/>
          <w:szCs w:val="28"/>
          <w:lang w:val="en-US" w:eastAsia="zh-CN"/>
        </w:rPr>
        <w:t xml:space="preserve">     年   月   日   </w:t>
      </w:r>
    </w:p>
    <w:p>
      <w:pPr>
        <w:jc w:val="left"/>
        <w:rPr>
          <w:rFonts w:hint="default" w:ascii="Times New Roman" w:hAnsi="Times New Roman" w:eastAsia="仿宋_GB2312" w:cs="Times New Roman"/>
          <w:b w:val="0"/>
          <w:bCs w:val="0"/>
          <w:color w:val="000000"/>
          <w:sz w:val="28"/>
          <w:szCs w:val="28"/>
          <w:u w:val="single"/>
          <w:lang w:val="en-US" w:eastAsia="zh-CN"/>
        </w:rPr>
      </w:pPr>
      <w:r>
        <w:rPr>
          <w:rFonts w:hint="default" w:ascii="Times New Roman" w:hAnsi="Times New Roman" w:eastAsia="仿宋_GB2312" w:cs="Times New Roman"/>
          <w:b w:val="0"/>
          <w:bCs w:val="0"/>
          <w:color w:val="000000"/>
          <w:sz w:val="28"/>
          <w:szCs w:val="28"/>
          <w:lang w:val="en-US" w:eastAsia="zh-CN"/>
        </w:rPr>
        <w:t>项目所在地：</w:t>
      </w:r>
      <w:r>
        <w:rPr>
          <w:rFonts w:hint="default" w:ascii="Times New Roman" w:hAnsi="Times New Roman" w:eastAsia="仿宋_GB2312" w:cs="Times New Roman"/>
          <w:b w:val="0"/>
          <w:bCs w:val="0"/>
          <w:color w:val="000000"/>
          <w:sz w:val="28"/>
          <w:szCs w:val="28"/>
          <w:u w:val="single"/>
          <w:lang w:val="en-US" w:eastAsia="zh-CN"/>
        </w:rPr>
        <w:t xml:space="preserve">                   </w:t>
      </w:r>
      <w:r>
        <w:rPr>
          <w:rFonts w:hint="eastAsia" w:ascii="Times New Roman" w:hAnsi="Times New Roman" w:eastAsia="仿宋_GB2312" w:cs="Times New Roman"/>
          <w:b w:val="0"/>
          <w:bCs w:val="0"/>
          <w:color w:val="000000"/>
          <w:sz w:val="28"/>
          <w:szCs w:val="28"/>
          <w:u w:val="single"/>
          <w:lang w:val="en-US" w:eastAsia="zh-CN"/>
        </w:rPr>
        <w:t xml:space="preserve">          </w:t>
      </w:r>
      <w:r>
        <w:rPr>
          <w:rFonts w:hint="eastAsia" w:ascii="Times New Roman" w:hAnsi="Times New Roman" w:eastAsia="仿宋_GB2312" w:cs="Times New Roman"/>
          <w:b w:val="0"/>
          <w:bCs w:val="0"/>
          <w:color w:val="000000"/>
          <w:sz w:val="28"/>
          <w:szCs w:val="28"/>
          <w:lang w:val="en-US" w:eastAsia="zh-CN"/>
        </w:rPr>
        <w:t xml:space="preserve">          建设单位：</w:t>
      </w:r>
      <w:r>
        <w:rPr>
          <w:rFonts w:hint="eastAsia" w:ascii="Times New Roman" w:hAnsi="Times New Roman" w:eastAsia="仿宋_GB2312" w:cs="Times New Roman"/>
          <w:b w:val="0"/>
          <w:bCs w:val="0"/>
          <w:color w:val="000000"/>
          <w:sz w:val="28"/>
          <w:szCs w:val="28"/>
          <w:u w:val="single"/>
          <w:lang w:val="en-US" w:eastAsia="zh-CN"/>
        </w:rPr>
        <w:t xml:space="preserve">                                 </w:t>
      </w:r>
    </w:p>
    <w:tbl>
      <w:tblPr>
        <w:tblStyle w:val="13"/>
        <w:tblW w:w="15455" w:type="dxa"/>
        <w:jc w:val="center"/>
        <w:tblLayout w:type="fixed"/>
        <w:tblCellMar>
          <w:top w:w="15" w:type="dxa"/>
          <w:left w:w="15" w:type="dxa"/>
          <w:bottom w:w="15" w:type="dxa"/>
          <w:right w:w="15" w:type="dxa"/>
        </w:tblCellMar>
      </w:tblPr>
      <w:tblGrid>
        <w:gridCol w:w="688"/>
        <w:gridCol w:w="2177"/>
        <w:gridCol w:w="3504"/>
        <w:gridCol w:w="2482"/>
        <w:gridCol w:w="1405"/>
        <w:gridCol w:w="5199"/>
      </w:tblGrid>
      <w:tr>
        <w:trPr>
          <w:trHeight w:val="620" w:hRule="atLeast"/>
          <w:tblHeader/>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eastAsiaTheme="majorEastAsia"/>
                <w:b/>
                <w:bCs/>
                <w:sz w:val="24"/>
                <w:szCs w:val="24"/>
                <w:vertAlign w:val="baseline"/>
                <w:lang w:val="en-US" w:eastAsia="zh-CN"/>
              </w:rPr>
            </w:pPr>
            <w:r>
              <w:rPr>
                <w:rFonts w:hint="default" w:ascii="Times New Roman" w:hAnsi="Times New Roman" w:cs="Times New Roman" w:eastAsiaTheme="majorEastAsia"/>
                <w:b/>
                <w:bCs/>
                <w:sz w:val="24"/>
                <w:szCs w:val="24"/>
                <w:vertAlign w:val="baseline"/>
                <w:lang w:val="en-US" w:eastAsia="zh-CN"/>
              </w:rPr>
              <w:t>序号</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eastAsiaTheme="majorEastAsia"/>
                <w:b/>
                <w:bCs/>
                <w:sz w:val="24"/>
                <w:szCs w:val="24"/>
                <w:vertAlign w:val="baseline"/>
                <w:lang w:val="en-US" w:eastAsia="zh-CN"/>
              </w:rPr>
            </w:pPr>
            <w:r>
              <w:rPr>
                <w:rFonts w:hint="eastAsia" w:ascii="Times New Roman" w:hAnsi="Times New Roman" w:cs="Times New Roman" w:eastAsiaTheme="majorEastAsia"/>
                <w:b/>
                <w:bCs/>
                <w:sz w:val="24"/>
                <w:szCs w:val="24"/>
                <w:vertAlign w:val="baseline"/>
                <w:lang w:val="en-US" w:eastAsia="zh-CN"/>
              </w:rPr>
              <w:t>检</w:t>
            </w:r>
            <w:r>
              <w:rPr>
                <w:rFonts w:hint="default" w:ascii="Times New Roman" w:hAnsi="Times New Roman" w:cs="Times New Roman" w:eastAsiaTheme="majorEastAsia"/>
                <w:b/>
                <w:bCs/>
                <w:sz w:val="24"/>
                <w:szCs w:val="24"/>
                <w:vertAlign w:val="baseline"/>
                <w:lang w:val="en-US" w:eastAsia="zh-CN"/>
              </w:rPr>
              <w:t>查</w:t>
            </w:r>
            <w:r>
              <w:rPr>
                <w:rFonts w:hint="eastAsia" w:ascii="Times New Roman" w:hAnsi="Times New Roman" w:cs="Times New Roman" w:eastAsiaTheme="majorEastAsia"/>
                <w:b/>
                <w:bCs/>
                <w:sz w:val="24"/>
                <w:szCs w:val="24"/>
                <w:vertAlign w:val="baseline"/>
                <w:lang w:val="en-US" w:eastAsia="zh-CN"/>
              </w:rPr>
              <w:t>类别</w:t>
            </w: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eastAsiaTheme="majorEastAsia"/>
                <w:b/>
                <w:bCs/>
                <w:sz w:val="24"/>
                <w:szCs w:val="24"/>
                <w:vertAlign w:val="baseline"/>
                <w:lang w:val="en-US" w:eastAsia="zh-CN"/>
              </w:rPr>
            </w:pPr>
            <w:r>
              <w:rPr>
                <w:rFonts w:hint="eastAsia" w:ascii="Times New Roman" w:hAnsi="Times New Roman" w:cs="Times New Roman" w:eastAsiaTheme="majorEastAsia"/>
                <w:b/>
                <w:bCs/>
                <w:sz w:val="24"/>
                <w:szCs w:val="24"/>
                <w:vertAlign w:val="baseline"/>
                <w:lang w:val="en-US" w:eastAsia="zh-CN"/>
              </w:rPr>
              <w:t>检查内容</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eastAsiaTheme="majorEastAsia"/>
                <w:b/>
                <w:bCs/>
                <w:sz w:val="24"/>
                <w:szCs w:val="24"/>
                <w:vertAlign w:val="baseline"/>
                <w:lang w:val="en-US" w:eastAsia="zh-CN"/>
              </w:rPr>
            </w:pPr>
            <w:r>
              <w:rPr>
                <w:rFonts w:hint="eastAsia" w:ascii="Times New Roman" w:hAnsi="Times New Roman" w:cs="Times New Roman" w:eastAsiaTheme="majorEastAsia"/>
                <w:b/>
                <w:bCs/>
                <w:sz w:val="24"/>
                <w:szCs w:val="24"/>
                <w:vertAlign w:val="baseline"/>
                <w:lang w:val="en-US" w:eastAsia="zh-CN"/>
              </w:rPr>
              <w:t>检查</w:t>
            </w:r>
            <w:r>
              <w:rPr>
                <w:rFonts w:hint="default" w:ascii="Times New Roman" w:hAnsi="Times New Roman" w:cs="Times New Roman" w:eastAsiaTheme="majorEastAsia"/>
                <w:b/>
                <w:bCs/>
                <w:sz w:val="24"/>
                <w:szCs w:val="24"/>
                <w:vertAlign w:val="baseline"/>
                <w:lang w:val="en-US" w:eastAsia="zh-CN"/>
              </w:rPr>
              <w:t>方法</w:t>
            </w:r>
          </w:p>
        </w:tc>
        <w:tc>
          <w:tcPr>
            <w:tcW w:w="66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eastAsiaTheme="majorEastAsia"/>
                <w:b/>
                <w:bCs/>
                <w:sz w:val="24"/>
                <w:szCs w:val="24"/>
                <w:vertAlign w:val="baseline"/>
                <w:lang w:val="en-US" w:eastAsia="zh-CN"/>
              </w:rPr>
            </w:pPr>
            <w:r>
              <w:rPr>
                <w:rFonts w:hint="eastAsia" w:ascii="Times New Roman" w:hAnsi="Times New Roman" w:cs="Times New Roman" w:eastAsiaTheme="majorEastAsia"/>
                <w:b/>
                <w:bCs/>
                <w:sz w:val="24"/>
                <w:szCs w:val="24"/>
                <w:vertAlign w:val="baseline"/>
                <w:lang w:val="en-US" w:eastAsia="zh-CN"/>
              </w:rPr>
              <w:t>检</w:t>
            </w:r>
            <w:r>
              <w:rPr>
                <w:rFonts w:hint="default" w:ascii="Times New Roman" w:hAnsi="Times New Roman" w:cs="Times New Roman" w:eastAsiaTheme="majorEastAsia"/>
                <w:b/>
                <w:bCs/>
                <w:sz w:val="24"/>
                <w:szCs w:val="24"/>
                <w:vertAlign w:val="baseline"/>
                <w:lang w:val="en-US" w:eastAsia="zh-CN"/>
              </w:rPr>
              <w:t>查结果</w:t>
            </w:r>
          </w:p>
        </w:tc>
      </w:tr>
      <w:tr>
        <w:trPr>
          <w:trHeight w:val="1744" w:hRule="exac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工程款支付担保情况</w:t>
            </w: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依据《条例》办理工程款支付担保</w:t>
            </w: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未按规定</w:t>
            </w:r>
            <w:r>
              <w:rPr>
                <w:rFonts w:hint="eastAsia" w:ascii="Times New Roman" w:hAnsi="Times New Roman" w:eastAsia="仿宋_GB2312" w:cs="Times New Roman"/>
                <w:color w:val="000000"/>
                <w:sz w:val="24"/>
                <w:szCs w:val="24"/>
                <w:lang w:val="en-US" w:eastAsia="zh-CN"/>
              </w:rPr>
              <w:t>（一般与履约担保额对等）</w:t>
            </w:r>
            <w:r>
              <w:rPr>
                <w:rFonts w:hint="default" w:ascii="Times New Roman" w:hAnsi="Times New Roman" w:eastAsia="仿宋_GB2312" w:cs="Times New Roman"/>
                <w:color w:val="000000"/>
                <w:sz w:val="24"/>
                <w:szCs w:val="24"/>
                <w:lang w:val="en-US" w:eastAsia="zh-CN"/>
              </w:rPr>
              <w:t>办理工程款支付担保</w:t>
            </w:r>
            <w:r>
              <w:rPr>
                <w:rFonts w:hint="eastAsia" w:ascii="Times New Roman" w:hAnsi="Times New Roman" w:eastAsia="仿宋_GB2312" w:cs="Times New Roman"/>
                <w:color w:val="000000"/>
                <w:sz w:val="24"/>
                <w:szCs w:val="24"/>
                <w:lang w:val="en-US" w:eastAsia="zh-CN"/>
              </w:rPr>
              <w:t>。</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查看担保合同原件或复印件。</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有问题□</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无问题□</w:t>
            </w:r>
          </w:p>
        </w:tc>
        <w:tc>
          <w:tcPr>
            <w:tcW w:w="51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担保信息如下：</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公司名称：                                </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担保金额：            </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起止时间：            </w:t>
            </w:r>
          </w:p>
        </w:tc>
      </w:tr>
      <w:tr>
        <w:trPr>
          <w:trHeight w:val="1762" w:hRule="exact"/>
          <w:jc w:val="center"/>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w:t>
            </w:r>
          </w:p>
        </w:tc>
        <w:tc>
          <w:tcPr>
            <w:tcW w:w="21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工程款拨付情况</w:t>
            </w: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项目</w:t>
            </w: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按合同约定计量周期或未按工程进度进行结算并支付工程款的。</w:t>
            </w:r>
            <w:r>
              <w:rPr>
                <w:rFonts w:hint="eastAsia" w:ascii="Times New Roman" w:hAnsi="Times New Roman" w:eastAsia="仿宋_GB2312" w:cs="Times New Roman"/>
                <w:color w:val="000000"/>
                <w:sz w:val="24"/>
                <w:szCs w:val="24"/>
                <w:lang w:val="en-US" w:eastAsia="zh-CN"/>
              </w:rPr>
              <w:t>2022年8月1日之后，是否执行“</w:t>
            </w:r>
            <w:r>
              <w:rPr>
                <w:rFonts w:hint="default" w:ascii="Times New Roman" w:hAnsi="Times New Roman" w:eastAsia="仿宋_GB2312" w:cs="Times New Roman"/>
                <w:color w:val="000000"/>
                <w:sz w:val="24"/>
                <w:szCs w:val="24"/>
                <w:lang w:val="en-US" w:eastAsia="zh-CN"/>
              </w:rPr>
              <w:t>进度款支付</w:t>
            </w:r>
            <w:r>
              <w:rPr>
                <w:rFonts w:hint="eastAsia" w:ascii="Times New Roman" w:hAnsi="Times New Roman" w:eastAsia="仿宋_GB2312" w:cs="Times New Roman"/>
                <w:color w:val="000000"/>
                <w:sz w:val="24"/>
                <w:szCs w:val="24"/>
                <w:lang w:val="en-US" w:eastAsia="zh-CN"/>
              </w:rPr>
              <w:t>不得</w:t>
            </w:r>
            <w:r>
              <w:rPr>
                <w:rFonts w:hint="default" w:ascii="Times New Roman" w:hAnsi="Times New Roman" w:eastAsia="仿宋_GB2312" w:cs="Times New Roman"/>
                <w:color w:val="000000"/>
                <w:sz w:val="24"/>
                <w:szCs w:val="24"/>
                <w:lang w:val="en-US" w:eastAsia="zh-CN"/>
              </w:rPr>
              <w:t>低于已完成工程价款的80%</w:t>
            </w:r>
            <w:r>
              <w:rPr>
                <w:rFonts w:hint="eastAsia" w:ascii="Times New Roman" w:hAnsi="Times New Roman" w:eastAsia="仿宋_GB2312" w:cs="Times New Roman"/>
                <w:color w:val="000000"/>
                <w:sz w:val="24"/>
                <w:szCs w:val="24"/>
                <w:lang w:val="en-US" w:eastAsia="zh-CN"/>
              </w:rPr>
              <w:t>。”</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查看工程施工合同中关于工程款计量周期、工程款进度结算办法的约定。</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有问题□</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无问题□</w:t>
            </w:r>
          </w:p>
        </w:tc>
        <w:tc>
          <w:tcPr>
            <w:tcW w:w="51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计量周期或工程进度约定内容如下：</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p>
        </w:tc>
      </w:tr>
      <w:tr>
        <w:trPr>
          <w:trHeight w:val="232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szCs w:val="24"/>
                <w:lang w:val="en-US" w:eastAsia="zh-CN"/>
              </w:rPr>
            </w:pP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违规未完成审计为由延期工程结算、拖欠工程款</w:t>
            </w:r>
            <w:r>
              <w:rPr>
                <w:rFonts w:hint="eastAsia" w:ascii="Times New Roman" w:hAnsi="Times New Roman" w:eastAsia="仿宋_GB2312" w:cs="Times New Roman"/>
                <w:color w:val="000000"/>
                <w:sz w:val="24"/>
                <w:szCs w:val="24"/>
                <w:lang w:val="en-US" w:eastAsia="zh-CN"/>
              </w:rPr>
              <w:t>情况。</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自2022年8月1日起签订的工程合同，政府机关、事业单位、国有企业建设工程进度款支付</w:t>
            </w: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低于已完成工程价款的80%</w:t>
            </w:r>
            <w:r>
              <w:rPr>
                <w:rFonts w:hint="eastAsia" w:ascii="Times New Roman" w:hAnsi="Times New Roman" w:eastAsia="仿宋_GB2312" w:cs="Times New Roman"/>
                <w:color w:val="000000"/>
                <w:sz w:val="24"/>
                <w:szCs w:val="24"/>
                <w:lang w:val="en-US" w:eastAsia="zh-CN"/>
              </w:rPr>
              <w:t>。</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查看工程施工合同中关于工程款计量周期、工程款进度结算办法的约定，并与工程款拨付凭证进行比对。</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有问题□</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无问题□</w:t>
            </w:r>
          </w:p>
        </w:tc>
        <w:tc>
          <w:tcPr>
            <w:tcW w:w="51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工程款拨付情况</w:t>
            </w:r>
            <w:r>
              <w:rPr>
                <w:rFonts w:hint="eastAsia" w:ascii="Times New Roman" w:hAnsi="Times New Roman" w:eastAsia="仿宋_GB2312" w:cs="Times New Roman"/>
                <w:b/>
                <w:bCs/>
                <w:color w:val="000000"/>
                <w:sz w:val="24"/>
                <w:szCs w:val="24"/>
                <w:lang w:val="en-US" w:eastAsia="zh-CN"/>
              </w:rPr>
              <w:t>（当年连续3个月，不足3个月按实际，下同）</w:t>
            </w:r>
            <w:r>
              <w:rPr>
                <w:rFonts w:hint="default" w:ascii="Times New Roman" w:hAnsi="Times New Roman" w:eastAsia="仿宋_GB2312" w:cs="Times New Roman"/>
                <w:b/>
                <w:bCs/>
                <w:color w:val="000000"/>
                <w:sz w:val="24"/>
                <w:szCs w:val="24"/>
                <w:lang w:val="en-US" w:eastAsia="zh-CN"/>
              </w:rPr>
              <w:t>如下：</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时间：</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val="en-US" w:eastAsia="zh-CN"/>
              </w:rPr>
              <w:t>年  月 金额：    万元</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时间：</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val="en-US" w:eastAsia="zh-CN"/>
              </w:rPr>
              <w:t>年  月 金额：    万元</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时间：</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val="en-US" w:eastAsia="zh-CN"/>
              </w:rPr>
              <w:t>年  月 金额：    万元</w:t>
            </w:r>
          </w:p>
        </w:tc>
      </w:tr>
      <w:tr>
        <w:trPr>
          <w:trHeight w:val="1099" w:hRule="exact"/>
          <w:jc w:val="center"/>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w:t>
            </w:r>
          </w:p>
        </w:tc>
        <w:tc>
          <w:tcPr>
            <w:tcW w:w="21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政府投资工程项目资金筹措情况</w:t>
            </w:r>
            <w:r>
              <w:rPr>
                <w:rFonts w:hint="eastAsia" w:ascii="Times New Roman" w:hAnsi="Times New Roman" w:eastAsia="仿宋_GB2312" w:cs="Times New Roman"/>
                <w:color w:val="000000"/>
                <w:sz w:val="24"/>
                <w:szCs w:val="24"/>
                <w:lang w:val="en-US" w:eastAsia="zh-CN"/>
              </w:rPr>
              <w:t>。</w:t>
            </w: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政府投资工程项目资金筹措情况</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US" w:eastAsia="zh-CN"/>
              </w:rPr>
              <w:t>可研报告</w:t>
            </w:r>
            <w:r>
              <w:rPr>
                <w:rFonts w:hint="eastAsia" w:ascii="Times New Roman" w:hAnsi="Times New Roman" w:eastAsia="仿宋_GB2312" w:cs="Times New Roman"/>
                <w:color w:val="000000"/>
                <w:sz w:val="24"/>
                <w:szCs w:val="24"/>
                <w:lang w:val="en-US" w:eastAsia="zh-CN"/>
              </w:rPr>
              <w:t>（或其他批复文件）</w:t>
            </w:r>
            <w:r>
              <w:rPr>
                <w:rFonts w:hint="default" w:ascii="Times New Roman" w:hAnsi="Times New Roman" w:eastAsia="仿宋_GB2312" w:cs="Times New Roman"/>
                <w:color w:val="000000"/>
                <w:sz w:val="24"/>
                <w:szCs w:val="24"/>
                <w:lang w:val="en-US" w:eastAsia="zh-CN"/>
              </w:rPr>
              <w:t>是否明确资金来源和筹措方式。</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查看项目可研报告</w:t>
            </w:r>
            <w:r>
              <w:rPr>
                <w:rFonts w:hint="eastAsia" w:ascii="Times New Roman" w:hAnsi="Times New Roman" w:eastAsia="仿宋_GB2312" w:cs="Times New Roman"/>
                <w:color w:val="000000"/>
                <w:sz w:val="24"/>
                <w:szCs w:val="24"/>
                <w:lang w:val="en-US" w:eastAsia="zh-CN"/>
              </w:rPr>
              <w:t>是否明确</w:t>
            </w:r>
            <w:r>
              <w:rPr>
                <w:rFonts w:hint="default" w:ascii="Times New Roman" w:hAnsi="Times New Roman" w:eastAsia="仿宋_GB2312" w:cs="Times New Roman"/>
                <w:color w:val="000000"/>
                <w:sz w:val="24"/>
                <w:szCs w:val="24"/>
                <w:lang w:val="en-US" w:eastAsia="zh-CN"/>
              </w:rPr>
              <w:t>资金来源和筹措方式。</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有问题□</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无问题□</w:t>
            </w:r>
          </w:p>
        </w:tc>
        <w:tc>
          <w:tcPr>
            <w:tcW w:w="51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资金来源和筹措方式如下：</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p>
        </w:tc>
      </w:tr>
      <w:tr>
        <w:trPr>
          <w:trHeight w:val="1322"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szCs w:val="24"/>
                <w:lang w:val="en-US" w:eastAsia="zh-CN"/>
              </w:rPr>
            </w:pP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政府投资工程项目</w:t>
            </w: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按规定及时拨付财政资金，或垫资建设的</w:t>
            </w:r>
            <w:r>
              <w:rPr>
                <w:rFonts w:hint="eastAsia" w:ascii="Times New Roman" w:hAnsi="Times New Roman" w:eastAsia="仿宋_GB2312" w:cs="Times New Roman"/>
                <w:color w:val="000000"/>
                <w:sz w:val="24"/>
                <w:szCs w:val="24"/>
                <w:lang w:val="en-US" w:eastAsia="zh-CN"/>
              </w:rPr>
              <w:t>。</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查看项目可研报告是否明确资金来源和筹措方式</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US" w:eastAsia="zh-CN"/>
              </w:rPr>
              <w:t>与工程款拨付凭证进行比对。</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有问题□</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无问题□</w:t>
            </w:r>
          </w:p>
        </w:tc>
        <w:tc>
          <w:tcPr>
            <w:tcW w:w="51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工程款拨付情况</w:t>
            </w:r>
            <w:r>
              <w:rPr>
                <w:rFonts w:hint="eastAsia" w:ascii="Times New Roman" w:hAnsi="Times New Roman" w:eastAsia="仿宋_GB2312" w:cs="Times New Roman"/>
                <w:b/>
                <w:bCs/>
                <w:color w:val="000000"/>
                <w:sz w:val="24"/>
                <w:szCs w:val="24"/>
                <w:lang w:val="en-US" w:eastAsia="zh-CN"/>
              </w:rPr>
              <w:t>（连续3个月）</w:t>
            </w:r>
            <w:r>
              <w:rPr>
                <w:rFonts w:hint="default" w:ascii="Times New Roman" w:hAnsi="Times New Roman" w:eastAsia="仿宋_GB2312" w:cs="Times New Roman"/>
                <w:b/>
                <w:bCs/>
                <w:color w:val="000000"/>
                <w:sz w:val="24"/>
                <w:szCs w:val="24"/>
                <w:lang w:val="en-US" w:eastAsia="zh-CN"/>
              </w:rPr>
              <w:t>如下：</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时间：</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val="en-US" w:eastAsia="zh-CN"/>
              </w:rPr>
              <w:t>年  月 金额：   万元</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时间：</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val="en-US" w:eastAsia="zh-CN"/>
              </w:rPr>
              <w:t>年  月 金额：   万元</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时间：</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val="en-US" w:eastAsia="zh-CN"/>
              </w:rPr>
              <w:t>年  月 金额：   万元</w:t>
            </w:r>
          </w:p>
        </w:tc>
      </w:tr>
      <w:tr>
        <w:trPr>
          <w:trHeight w:val="2050" w:hRule="atLeast"/>
          <w:jc w:val="center"/>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4</w:t>
            </w:r>
          </w:p>
        </w:tc>
        <w:tc>
          <w:tcPr>
            <w:tcW w:w="21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工程建设领域用工管理情况</w:t>
            </w: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总包单位是否</w:t>
            </w:r>
            <w:r>
              <w:rPr>
                <w:rFonts w:hint="default" w:ascii="Times New Roman" w:hAnsi="Times New Roman" w:eastAsia="仿宋_GB2312" w:cs="Times New Roman"/>
                <w:color w:val="000000"/>
                <w:sz w:val="24"/>
                <w:szCs w:val="24"/>
                <w:lang w:val="en-US" w:eastAsia="zh-CN"/>
              </w:rPr>
              <w:t>配备劳资专管员</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US" w:eastAsia="zh-CN"/>
              </w:rPr>
              <w:t>专管员依规履行用工管理职责</w:t>
            </w:r>
            <w:r>
              <w:rPr>
                <w:rFonts w:hint="eastAsia" w:ascii="Times New Roman" w:hAnsi="Times New Roman" w:eastAsia="仿宋_GB2312" w:cs="Times New Roman"/>
                <w:color w:val="000000"/>
                <w:sz w:val="24"/>
                <w:szCs w:val="24"/>
                <w:lang w:val="en-US" w:eastAsia="zh-CN"/>
              </w:rPr>
              <w:t>情况。</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查看劳资专管员的聘用合同和身份信息，并与用工管理相关资料进行比对。</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有问题□</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无问题□</w:t>
            </w:r>
          </w:p>
        </w:tc>
        <w:tc>
          <w:tcPr>
            <w:tcW w:w="51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劳资专管员信息如下：</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姓名：     身份证号： </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w w:val="98"/>
                <w:sz w:val="24"/>
                <w:szCs w:val="24"/>
                <w:lang w:val="en-US" w:eastAsia="zh-CN"/>
              </w:rPr>
            </w:pPr>
            <w:r>
              <w:rPr>
                <w:rFonts w:hint="default" w:ascii="Times New Roman" w:hAnsi="Times New Roman" w:eastAsia="仿宋_GB2312" w:cs="Times New Roman"/>
                <w:color w:val="000000"/>
                <w:w w:val="98"/>
                <w:sz w:val="24"/>
                <w:szCs w:val="24"/>
                <w:lang w:val="en-US" w:eastAsia="zh-CN"/>
              </w:rPr>
              <w:t>与之建立劳动关系的用人单位名称：</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合同签订时间：    年   月  日            </w:t>
            </w:r>
          </w:p>
        </w:tc>
      </w:tr>
      <w:tr>
        <w:trPr>
          <w:trHeight w:val="1477"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szCs w:val="24"/>
                <w:lang w:val="en-US" w:eastAsia="zh-CN"/>
              </w:rPr>
            </w:pP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建立用工管理台账</w:t>
            </w:r>
            <w:r>
              <w:rPr>
                <w:rFonts w:hint="eastAsia" w:ascii="Times New Roman" w:hAnsi="Times New Roman" w:eastAsia="仿宋_GB2312" w:cs="Times New Roman"/>
                <w:color w:val="000000"/>
                <w:sz w:val="24"/>
                <w:szCs w:val="24"/>
                <w:lang w:val="en-US" w:eastAsia="zh-CN"/>
              </w:rPr>
              <w:t>。</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查看项目的花名册、劳动合同或用工书面协议、考勤表、工资支付表、银行代发工资凭证等台账资料是否齐全。</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有问题□</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无问题□</w:t>
            </w:r>
          </w:p>
        </w:tc>
        <w:tc>
          <w:tcPr>
            <w:tcW w:w="51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如有问题，缺少的用工管理台账为：</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p>
        </w:tc>
      </w:tr>
      <w:tr>
        <w:trPr>
          <w:trHeight w:val="1682"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szCs w:val="24"/>
                <w:lang w:val="en-US" w:eastAsia="zh-CN"/>
              </w:rPr>
            </w:pP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是否存在</w:t>
            </w:r>
            <w:r>
              <w:rPr>
                <w:rFonts w:hint="default" w:ascii="Times New Roman" w:hAnsi="Times New Roman" w:eastAsia="仿宋_GB2312" w:cs="Times New Roman"/>
                <w:color w:val="000000"/>
                <w:sz w:val="24"/>
                <w:szCs w:val="24"/>
                <w:lang w:val="en-US" w:eastAsia="zh-CN"/>
              </w:rPr>
              <w:t>扣押农民工本人社保卡或银行卡</w:t>
            </w:r>
            <w:r>
              <w:rPr>
                <w:rFonts w:hint="eastAsia" w:ascii="Times New Roman" w:hAnsi="Times New Roman" w:eastAsia="仿宋_GB2312" w:cs="Times New Roman"/>
                <w:color w:val="000000"/>
                <w:sz w:val="24"/>
                <w:szCs w:val="24"/>
                <w:lang w:val="en-US" w:eastAsia="zh-CN"/>
              </w:rPr>
              <w:t>情况</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选取3名农民工进行个别访谈，询问用于领取工资的社会保障卡或银行卡是否由本人支配管理，以及本人工资是否通过银行足额支付到位。</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有问题□</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无问题□</w:t>
            </w:r>
          </w:p>
        </w:tc>
        <w:tc>
          <w:tcPr>
            <w:tcW w:w="51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如有问题，具体情况如下：</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p>
        </w:tc>
      </w:tr>
      <w:tr>
        <w:trPr>
          <w:trHeight w:val="2902" w:hRule="exac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5</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在建工程项目施工总承包单位或分包单位与所招用的农民工订立劳动合同或用工书面协议并进行用工实名制登记</w:t>
            </w:r>
            <w:r>
              <w:rPr>
                <w:rFonts w:hint="eastAsia" w:ascii="Times New Roman" w:hAnsi="Times New Roman" w:eastAsia="仿宋_GB2312" w:cs="Times New Roman"/>
                <w:color w:val="000000"/>
                <w:sz w:val="24"/>
                <w:szCs w:val="24"/>
                <w:lang w:val="en-US" w:eastAsia="zh-CN"/>
              </w:rPr>
              <w:t>情况</w:t>
            </w: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通过计酬手册或信息化实名制等管理手段记录、上传施工现场作业农民工的身份信息、劳动考勤等信息</w:t>
            </w:r>
            <w:r>
              <w:rPr>
                <w:rFonts w:hint="eastAsia" w:ascii="Times New Roman" w:hAnsi="Times New Roman" w:eastAsia="仿宋_GB2312" w:cs="Times New Roman"/>
                <w:color w:val="000000"/>
                <w:sz w:val="24"/>
                <w:szCs w:val="24"/>
                <w:lang w:val="en-US" w:eastAsia="zh-CN"/>
              </w:rPr>
              <w:t>；是否存在未</w:t>
            </w:r>
            <w:r>
              <w:rPr>
                <w:rFonts w:hint="default" w:ascii="Times New Roman" w:hAnsi="Times New Roman" w:eastAsia="仿宋_GB2312" w:cs="Times New Roman"/>
                <w:color w:val="000000"/>
                <w:sz w:val="24"/>
                <w:szCs w:val="24"/>
                <w:lang w:val="en-US" w:eastAsia="zh-CN"/>
              </w:rPr>
              <w:t>农民工签订劳动合同或用工书面协议</w:t>
            </w:r>
            <w:r>
              <w:rPr>
                <w:rFonts w:hint="eastAsia" w:ascii="Times New Roman" w:hAnsi="Times New Roman" w:eastAsia="仿宋_GB2312" w:cs="Times New Roman"/>
                <w:color w:val="000000"/>
                <w:sz w:val="24"/>
                <w:szCs w:val="24"/>
                <w:lang w:val="en-US" w:eastAsia="zh-CN"/>
              </w:rPr>
              <w:t>，而进场施工或发放工资等情形</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选取1个劳务班组，登录信息化实名制系统，查看是否上传施工现场作业农民工的身份信息、劳动考勤等信息。抽查</w:t>
            </w:r>
            <w:r>
              <w:rPr>
                <w:rFonts w:hint="eastAsia" w:ascii="Times New Roman" w:hAnsi="Times New Roman" w:eastAsia="仿宋_GB2312" w:cs="Times New Roman"/>
                <w:color w:val="000000"/>
                <w:sz w:val="24"/>
                <w:szCs w:val="24"/>
                <w:lang w:val="en-US" w:eastAsia="zh-CN"/>
              </w:rPr>
              <w:t>当年</w:t>
            </w:r>
            <w:r>
              <w:rPr>
                <w:rFonts w:hint="default" w:ascii="Times New Roman" w:hAnsi="Times New Roman" w:eastAsia="仿宋_GB2312" w:cs="Times New Roman"/>
                <w:color w:val="000000"/>
                <w:sz w:val="24"/>
                <w:szCs w:val="24"/>
                <w:lang w:val="en-US" w:eastAsia="zh-CN"/>
              </w:rPr>
              <w:t>年1个月的班组人员花名册，并与劳动合同或用工书面协议、考勤记录、工资支付表等进行比对。</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有问题□</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无问题□</w:t>
            </w:r>
          </w:p>
        </w:tc>
        <w:tc>
          <w:tcPr>
            <w:tcW w:w="51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抽查信息如下：</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抽查月份：    班组名称：   </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w w:val="95"/>
                <w:sz w:val="24"/>
                <w:szCs w:val="24"/>
                <w:lang w:val="en-US" w:eastAsia="zh-CN"/>
              </w:rPr>
            </w:pPr>
            <w:r>
              <w:rPr>
                <w:rFonts w:hint="default" w:ascii="Times New Roman" w:hAnsi="Times New Roman" w:eastAsia="仿宋_GB2312" w:cs="Times New Roman"/>
                <w:color w:val="000000"/>
                <w:w w:val="95"/>
                <w:sz w:val="24"/>
                <w:szCs w:val="24"/>
                <w:lang w:val="en-US" w:eastAsia="zh-CN"/>
              </w:rPr>
              <w:t xml:space="preserve">花名册： 人； </w:t>
            </w:r>
            <w:r>
              <w:rPr>
                <w:rFonts w:hint="default" w:ascii="Times New Roman" w:hAnsi="Times New Roman" w:eastAsia="仿宋_GB2312" w:cs="Times New Roman"/>
                <w:color w:val="000000"/>
                <w:spacing w:val="-17"/>
                <w:w w:val="95"/>
                <w:sz w:val="24"/>
                <w:szCs w:val="24"/>
                <w:lang w:val="en-US" w:eastAsia="zh-CN"/>
              </w:rPr>
              <w:t>劳动合同或用工协议：  人；</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考勤表： 人； 发放工资： 人；</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比对不一致、未签订劳动合同或书面用工协议情况：</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p>
        </w:tc>
      </w:tr>
      <w:tr>
        <w:trPr>
          <w:trHeight w:val="1231" w:hRule="atLeast"/>
          <w:jc w:val="center"/>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6</w:t>
            </w:r>
          </w:p>
        </w:tc>
        <w:tc>
          <w:tcPr>
            <w:tcW w:w="21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施工总承包单位开立工资专用账户情况</w:t>
            </w: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依规开立工资专用账户</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US" w:eastAsia="zh-CN"/>
              </w:rPr>
              <w:t>不同项目</w:t>
            </w: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共用一个工资专用账户且未按项目设立子账户</w:t>
            </w:r>
            <w:r>
              <w:rPr>
                <w:rFonts w:hint="eastAsia" w:ascii="Times New Roman" w:hAnsi="Times New Roman" w:eastAsia="仿宋_GB2312" w:cs="Times New Roman"/>
                <w:color w:val="000000"/>
                <w:sz w:val="24"/>
                <w:szCs w:val="24"/>
                <w:lang w:val="en-US" w:eastAsia="zh-CN"/>
              </w:rPr>
              <w:t>。</w:t>
            </w:r>
          </w:p>
        </w:tc>
        <w:tc>
          <w:tcPr>
            <w:tcW w:w="24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查看农民工工资专用账户开户、销户凭证、资金管理三方协议等。</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有问题□</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无问题□</w:t>
            </w:r>
          </w:p>
        </w:tc>
        <w:tc>
          <w:tcPr>
            <w:tcW w:w="51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专用账户信息如下：</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专户名称：</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开 户 人：      开户银行：</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开户时间：      销户时间：</w:t>
            </w:r>
          </w:p>
        </w:tc>
      </w:tr>
      <w:tr>
        <w:trPr>
          <w:trHeight w:val="1334" w:hRule="atLeas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szCs w:val="24"/>
                <w:lang w:val="en-US" w:eastAsia="zh-CN"/>
              </w:rPr>
            </w:pP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签订资金管理三方协议，账户名称</w:t>
            </w: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规范，</w:t>
            </w: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未及时开立工资专用账户</w:t>
            </w:r>
            <w:r>
              <w:rPr>
                <w:rFonts w:hint="eastAsia" w:ascii="Times New Roman" w:hAnsi="Times New Roman" w:eastAsia="仿宋_GB2312" w:cs="Times New Roman"/>
                <w:color w:val="000000"/>
                <w:sz w:val="24"/>
                <w:szCs w:val="24"/>
                <w:lang w:val="en-US" w:eastAsia="zh-CN"/>
              </w:rPr>
              <w:t>。</w:t>
            </w:r>
          </w:p>
        </w:tc>
        <w:tc>
          <w:tcPr>
            <w:tcW w:w="24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有问题□</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无问题□</w:t>
            </w:r>
          </w:p>
        </w:tc>
        <w:tc>
          <w:tcPr>
            <w:tcW w:w="51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资金管理三方协议信息如下：</w:t>
            </w:r>
          </w:p>
        </w:tc>
      </w:tr>
      <w:tr>
        <w:trPr>
          <w:trHeight w:val="2142" w:hRule="exac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7</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建设单位依规拨付人工费情况</w:t>
            </w:r>
            <w:r>
              <w:rPr>
                <w:rFonts w:hint="eastAsia" w:ascii="Times New Roman" w:hAnsi="Times New Roman" w:eastAsia="仿宋_GB2312" w:cs="Times New Roman"/>
                <w:color w:val="000000"/>
                <w:sz w:val="24"/>
                <w:szCs w:val="24"/>
                <w:lang w:val="en-US" w:eastAsia="zh-CN"/>
              </w:rPr>
              <w:t>。</w:t>
            </w: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施工合同</w:t>
            </w: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约定人工费拨付事宜；建设单位</w:t>
            </w: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足额拨付人工费用；建设单位足额拨付人工费用，但拨付周期</w:t>
            </w: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超过1个月。</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抽查</w:t>
            </w:r>
            <w:r>
              <w:rPr>
                <w:rFonts w:hint="eastAsia" w:ascii="Times New Roman" w:hAnsi="Times New Roman" w:eastAsia="仿宋_GB2312" w:cs="Times New Roman"/>
                <w:color w:val="000000"/>
                <w:sz w:val="24"/>
                <w:szCs w:val="24"/>
                <w:lang w:val="en-US" w:eastAsia="zh-CN"/>
              </w:rPr>
              <w:t>当</w:t>
            </w:r>
            <w:r>
              <w:rPr>
                <w:rFonts w:hint="default" w:ascii="Times New Roman" w:hAnsi="Times New Roman" w:eastAsia="仿宋_GB2312" w:cs="Times New Roman"/>
                <w:color w:val="000000"/>
                <w:sz w:val="24"/>
                <w:szCs w:val="24"/>
                <w:lang w:val="en-US" w:eastAsia="zh-CN"/>
              </w:rPr>
              <w:t>年连续3个月的人工费用拨付凭证。</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有问题□</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无问题□</w:t>
            </w:r>
          </w:p>
        </w:tc>
        <w:tc>
          <w:tcPr>
            <w:tcW w:w="51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抽查的拨付情况如下：</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时间：</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val="en-US" w:eastAsia="zh-CN"/>
              </w:rPr>
              <w:t>年  月 金额：    万元</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时间：</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val="en-US" w:eastAsia="zh-CN"/>
              </w:rPr>
              <w:t>年  月 金额：    万元</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时间：</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val="en-US" w:eastAsia="zh-CN"/>
              </w:rPr>
              <w:t>年  月 金额：    万元</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如有问题，具体情况如下：</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p>
        </w:tc>
      </w:tr>
      <w:tr>
        <w:trPr>
          <w:trHeight w:val="2333" w:hRule="exact"/>
          <w:jc w:val="center"/>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8</w:t>
            </w:r>
          </w:p>
        </w:tc>
        <w:tc>
          <w:tcPr>
            <w:tcW w:w="21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施工总承包单位按照资金管理三方协议，委托银行发放工资情况</w:t>
            </w: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项目总包单位</w:t>
            </w: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通过专用账户委托银行批量发放工资；当月工资</w:t>
            </w: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在次月底前及时发放</w:t>
            </w:r>
            <w:r>
              <w:rPr>
                <w:rFonts w:hint="eastAsia" w:ascii="Times New Roman" w:hAnsi="Times New Roman" w:eastAsia="仿宋_GB2312" w:cs="Times New Roman"/>
                <w:color w:val="000000"/>
                <w:sz w:val="24"/>
                <w:szCs w:val="24"/>
                <w:lang w:val="en-US" w:eastAsia="zh-CN"/>
              </w:rPr>
              <w:t>；施工</w:t>
            </w:r>
            <w:r>
              <w:rPr>
                <w:rFonts w:hint="default" w:ascii="Times New Roman" w:hAnsi="Times New Roman" w:eastAsia="仿宋_GB2312" w:cs="Times New Roman"/>
                <w:color w:val="000000"/>
                <w:sz w:val="24"/>
                <w:szCs w:val="24"/>
                <w:lang w:val="en-US" w:eastAsia="zh-CN"/>
              </w:rPr>
              <w:t>单位</w:t>
            </w: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按月考核农民工工作量并编制工资支付表。</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查看总包单位、分包单位农民工工资代发协议，并抽查1个月的银行代发记录。</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有问题□</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无问题□</w:t>
            </w:r>
          </w:p>
        </w:tc>
        <w:tc>
          <w:tcPr>
            <w:tcW w:w="51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抽查的银行代发记录如下：</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银行名称：            </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代发月份：    代发人数：     </w:t>
            </w:r>
          </w:p>
          <w:p>
            <w:pPr>
              <w:pStyle w:val="2"/>
              <w:keepNext w:val="0"/>
              <w:keepLines w:val="0"/>
              <w:pageBreakBefore w:val="0"/>
              <w:kinsoku/>
              <w:wordWrap/>
              <w:overflowPunct/>
              <w:topLinePunct w:val="0"/>
              <w:bidi w:val="0"/>
              <w:adjustRightInd/>
              <w:snapToGrid/>
              <w:spacing w:line="280" w:lineRule="exact"/>
              <w:jc w:val="both"/>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如有问题，具体情况如下：</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p>
        </w:tc>
      </w:tr>
      <w:tr>
        <w:trPr>
          <w:trHeight w:val="1884" w:hRule="exact"/>
          <w:jc w:val="center"/>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szCs w:val="24"/>
                <w:lang w:val="en-US" w:eastAsia="zh-CN"/>
              </w:rPr>
            </w:pP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工资支付表与考勤记录、银行支付流水、劳动合同等</w:t>
            </w:r>
            <w:r>
              <w:rPr>
                <w:rFonts w:hint="eastAsia" w:ascii="Times New Roman" w:hAnsi="Times New Roman" w:eastAsia="仿宋_GB2312" w:cs="Times New Roman"/>
                <w:color w:val="000000"/>
                <w:sz w:val="24"/>
                <w:szCs w:val="24"/>
                <w:lang w:val="en-US" w:eastAsia="zh-CN"/>
              </w:rPr>
              <w:t>信息是否匹配；</w:t>
            </w:r>
            <w:r>
              <w:rPr>
                <w:rFonts w:hint="default" w:ascii="Times New Roman" w:hAnsi="Times New Roman" w:eastAsia="仿宋_GB2312" w:cs="Times New Roman"/>
                <w:color w:val="000000"/>
                <w:sz w:val="24"/>
                <w:szCs w:val="24"/>
                <w:lang w:val="en-US" w:eastAsia="zh-CN"/>
              </w:rPr>
              <w:t>工资支付表</w:t>
            </w: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经农民工本人签字确认。</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抽查</w:t>
            </w:r>
            <w:r>
              <w:rPr>
                <w:rFonts w:hint="eastAsia" w:ascii="Times New Roman" w:hAnsi="Times New Roman" w:eastAsia="仿宋_GB2312" w:cs="Times New Roman"/>
                <w:color w:val="000000"/>
                <w:sz w:val="24"/>
                <w:szCs w:val="24"/>
                <w:lang w:val="en-US" w:eastAsia="zh-CN"/>
              </w:rPr>
              <w:t>当</w:t>
            </w:r>
            <w:r>
              <w:rPr>
                <w:rFonts w:hint="default" w:ascii="Times New Roman" w:hAnsi="Times New Roman" w:eastAsia="仿宋_GB2312" w:cs="Times New Roman"/>
                <w:color w:val="000000"/>
                <w:sz w:val="24"/>
                <w:szCs w:val="24"/>
                <w:lang w:val="en-US" w:eastAsia="zh-CN"/>
              </w:rPr>
              <w:t>年连续3个月的工资支付表，查看工资支付表是否</w:t>
            </w:r>
            <w:r>
              <w:rPr>
                <w:rFonts w:hint="eastAsia" w:ascii="Times New Roman" w:hAnsi="Times New Roman" w:eastAsia="仿宋_GB2312" w:cs="Times New Roman"/>
                <w:color w:val="000000"/>
                <w:sz w:val="24"/>
                <w:szCs w:val="24"/>
                <w:lang w:val="en-US" w:eastAsia="zh-CN"/>
              </w:rPr>
              <w:t>为</w:t>
            </w:r>
            <w:r>
              <w:rPr>
                <w:rFonts w:hint="default" w:ascii="Times New Roman" w:hAnsi="Times New Roman" w:eastAsia="仿宋_GB2312" w:cs="Times New Roman"/>
                <w:color w:val="000000"/>
                <w:sz w:val="24"/>
                <w:szCs w:val="24"/>
                <w:lang w:val="en-US" w:eastAsia="zh-CN"/>
              </w:rPr>
              <w:t>农民工本人签字确认。</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有问题□</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无问题□</w:t>
            </w:r>
          </w:p>
        </w:tc>
        <w:tc>
          <w:tcPr>
            <w:tcW w:w="51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抽查的工资支付情况如下：</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分包单位名称：                   </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抽取月份及农民工签字人数：   </w:t>
            </w:r>
          </w:p>
          <w:p>
            <w:pPr>
              <w:pStyle w:val="2"/>
              <w:keepNext w:val="0"/>
              <w:keepLines w:val="0"/>
              <w:pageBreakBefore w:val="0"/>
              <w:kinsoku/>
              <w:wordWrap/>
              <w:overflowPunct/>
              <w:topLinePunct w:val="0"/>
              <w:bidi w:val="0"/>
              <w:adjustRightInd/>
              <w:snapToGrid/>
              <w:spacing w:line="280" w:lineRule="exact"/>
              <w:jc w:val="both"/>
              <w:rPr>
                <w:rFonts w:hint="default" w:ascii="Times New Roman" w:hAnsi="Times New Roman" w:eastAsia="仿宋_GB2312" w:cs="Times New Roman"/>
                <w:sz w:val="24"/>
                <w:szCs w:val="24"/>
                <w:lang w:val="en-US" w:eastAsia="zh-CN"/>
              </w:rPr>
            </w:pPr>
          </w:p>
          <w:p>
            <w:pPr>
              <w:pStyle w:val="2"/>
              <w:keepNext w:val="0"/>
              <w:keepLines w:val="0"/>
              <w:pageBreakBefore w:val="0"/>
              <w:kinsoku/>
              <w:wordWrap/>
              <w:overflowPunct/>
              <w:topLinePunct w:val="0"/>
              <w:bidi w:val="0"/>
              <w:adjustRightInd/>
              <w:snapToGrid/>
              <w:spacing w:line="280" w:lineRule="exact"/>
              <w:jc w:val="both"/>
              <w:rPr>
                <w:rFonts w:hint="default" w:ascii="Times New Roman" w:hAnsi="Times New Roman" w:eastAsia="仿宋_GB2312" w:cs="Times New Roman"/>
                <w:sz w:val="24"/>
                <w:szCs w:val="24"/>
                <w:lang w:val="en-US" w:eastAsia="zh-CN"/>
              </w:rPr>
            </w:pPr>
          </w:p>
        </w:tc>
      </w:tr>
      <w:tr>
        <w:trPr>
          <w:trHeight w:val="2775"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9</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在建工程项目工资保证金制度落实情况</w:t>
            </w: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依据《工程建设领域农民工工资保证金规定》足额存储工资保证金或提供银行保函、保证保险。</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查看项目工资保证金缴存资料和凭证。</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有问题□</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无问题□</w:t>
            </w:r>
          </w:p>
        </w:tc>
        <w:tc>
          <w:tcPr>
            <w:tcW w:w="51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工资保证金缴存信息如下：</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缴存主体：                   </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缴存金额：        </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缴存时间：   </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p>
          <w:p>
            <w:pPr>
              <w:pStyle w:val="2"/>
              <w:jc w:val="both"/>
              <w:rPr>
                <w:rFonts w:hint="default"/>
                <w:lang w:val="en-US" w:eastAsia="zh-CN"/>
              </w:rPr>
            </w:pP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如有问题，具体情况如下：</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p>
        </w:tc>
      </w:tr>
      <w:tr>
        <w:trPr>
          <w:trHeight w:val="1940" w:hRule="exac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10</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施工现场设立维权信息公示牌</w:t>
            </w: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是否在工程醒目位置</w:t>
            </w:r>
            <w:r>
              <w:rPr>
                <w:rFonts w:hint="default" w:ascii="Times New Roman" w:hAnsi="Times New Roman" w:eastAsia="仿宋_GB2312" w:cs="Times New Roman"/>
                <w:color w:val="000000"/>
                <w:sz w:val="24"/>
                <w:szCs w:val="24"/>
                <w:lang w:val="en-US" w:eastAsia="zh-CN"/>
              </w:rPr>
              <w:t>设立维权信息公示牌；公示牌</w:t>
            </w:r>
            <w:r>
              <w:rPr>
                <w:rFonts w:hint="eastAsia" w:ascii="Times New Roman" w:hAnsi="Times New Roman" w:eastAsia="仿宋_GB2312" w:cs="Times New Roman"/>
                <w:color w:val="000000"/>
                <w:sz w:val="24"/>
                <w:szCs w:val="24"/>
                <w:lang w:val="en-US" w:eastAsia="zh-CN"/>
              </w:rPr>
              <w:t>是否</w:t>
            </w:r>
            <w:r>
              <w:rPr>
                <w:rFonts w:hint="default" w:ascii="Times New Roman" w:hAnsi="Times New Roman" w:eastAsia="仿宋_GB2312" w:cs="Times New Roman"/>
                <w:color w:val="000000"/>
                <w:sz w:val="24"/>
                <w:szCs w:val="24"/>
                <w:lang w:val="en-US" w:eastAsia="zh-CN"/>
              </w:rPr>
              <w:t>公布“智慧人社”省级投诉举报二维码或本地区线上投诉举报平台及其他规定信息项。</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现场查看维权信息公示牌。</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有问题□</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无问题□</w:t>
            </w:r>
          </w:p>
        </w:tc>
        <w:tc>
          <w:tcPr>
            <w:tcW w:w="51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如有问题，具体情况如下：</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color w:val="000000"/>
                <w:sz w:val="24"/>
                <w:szCs w:val="24"/>
                <w:lang w:val="en-US" w:eastAsia="zh-CN"/>
              </w:rPr>
            </w:pPr>
          </w:p>
        </w:tc>
      </w:tr>
      <w:tr>
        <w:trPr>
          <w:trHeight w:val="1490" w:hRule="exac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11</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发现的其他问题</w:t>
            </w:r>
          </w:p>
        </w:tc>
        <w:tc>
          <w:tcPr>
            <w:tcW w:w="125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color w:val="000000"/>
                <w:sz w:val="24"/>
                <w:szCs w:val="24"/>
                <w:lang w:val="en-US" w:eastAsia="zh-CN"/>
              </w:rPr>
            </w:pPr>
          </w:p>
        </w:tc>
      </w:tr>
      <w:tr>
        <w:trPr>
          <w:trHeight w:val="964" w:hRule="atLeast"/>
          <w:jc w:val="center"/>
        </w:trPr>
        <w:tc>
          <w:tcPr>
            <w:tcW w:w="154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b/>
                <w:bCs/>
                <w:sz w:val="24"/>
                <w:szCs w:val="24"/>
                <w:lang w:val="en-US" w:eastAsia="zh-CN"/>
              </w:rPr>
              <w:t>整改要求或处理意见：</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检查说明：检查结果一栏不仅要勾选有无问题，还要</w:t>
      </w:r>
      <w:r>
        <w:rPr>
          <w:rFonts w:hint="eastAsia" w:ascii="楷体" w:hAnsi="楷体" w:eastAsia="楷体" w:cs="楷体"/>
          <w:b w:val="0"/>
          <w:bCs w:val="0"/>
          <w:sz w:val="24"/>
          <w:szCs w:val="24"/>
          <w:lang w:eastAsia="zh-CN"/>
        </w:rPr>
        <w:t>完整详细记录</w:t>
      </w:r>
      <w:r>
        <w:rPr>
          <w:rFonts w:hint="eastAsia" w:ascii="楷体" w:hAnsi="楷体" w:eastAsia="楷体" w:cs="楷体"/>
          <w:b w:val="0"/>
          <w:bCs w:val="0"/>
          <w:sz w:val="24"/>
          <w:szCs w:val="24"/>
          <w:lang w:val="en-US" w:eastAsia="zh-CN"/>
        </w:rPr>
        <w:t>对应的具体情况。</w:t>
      </w:r>
    </w:p>
    <w:p>
      <w:pPr>
        <w:pStyle w:val="2"/>
        <w:rPr>
          <w:rFonts w:hint="eastAsia"/>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被检查单位（签字或盖章）：</w:t>
      </w:r>
      <w:r>
        <w:rPr>
          <w:rFonts w:hint="eastAsia" w:ascii="Times New Roman" w:hAnsi="Times New Roman" w:eastAsia="仿宋_GB2312" w:cs="Times New Roman"/>
          <w:b w:val="0"/>
          <w:bCs w:val="0"/>
          <w:sz w:val="28"/>
          <w:szCs w:val="28"/>
          <w:u w:val="single"/>
          <w:lang w:val="en-US" w:eastAsia="zh-CN"/>
        </w:rPr>
        <w:t xml:space="preserve">                                 </w:t>
      </w:r>
    </w:p>
    <w:p>
      <w:pPr>
        <w:pStyle w:val="2"/>
        <w:rPr>
          <w:rFonts w:hint="eastAsia"/>
          <w:sz w:val="20"/>
          <w:szCs w:val="2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b w:val="0"/>
          <w:bCs w:val="0"/>
          <w:sz w:val="28"/>
          <w:szCs w:val="28"/>
          <w:u w:val="single"/>
          <w:lang w:val="en-US" w:eastAsia="zh-CN"/>
        </w:rPr>
      </w:pPr>
      <w:r>
        <w:rPr>
          <w:rFonts w:hint="eastAsia" w:ascii="Times New Roman" w:hAnsi="Times New Roman" w:eastAsia="仿宋_GB2312" w:cs="Times New Roman"/>
          <w:b w:val="0"/>
          <w:bCs w:val="0"/>
          <w:sz w:val="28"/>
          <w:szCs w:val="28"/>
          <w:lang w:val="en-US" w:eastAsia="zh-CN"/>
        </w:rPr>
        <w:t>检查单位：</w:t>
      </w:r>
      <w:r>
        <w:rPr>
          <w:rFonts w:hint="eastAsia" w:ascii="Times New Roman" w:hAnsi="Times New Roman" w:eastAsia="仿宋_GB2312" w:cs="Times New Roman"/>
          <w:b w:val="0"/>
          <w:bCs w:val="0"/>
          <w:sz w:val="28"/>
          <w:szCs w:val="28"/>
          <w:u w:val="single"/>
          <w:lang w:val="en-US" w:eastAsia="zh-CN"/>
        </w:rPr>
        <w:t xml:space="preserve">                                       </w:t>
      </w:r>
      <w:r>
        <w:rPr>
          <w:rFonts w:hint="eastAsia" w:ascii="Times New Roman" w:hAnsi="Times New Roman" w:eastAsia="仿宋_GB2312" w:cs="Times New Roman"/>
          <w:b w:val="0"/>
          <w:bCs w:val="0"/>
          <w:sz w:val="28"/>
          <w:szCs w:val="28"/>
          <w:u w:val="none"/>
          <w:lang w:val="en-US" w:eastAsia="zh-CN"/>
        </w:rPr>
        <w:t xml:space="preserve">          检查时间：</w:t>
      </w:r>
      <w:r>
        <w:rPr>
          <w:rFonts w:hint="eastAsia" w:ascii="Times New Roman" w:hAnsi="Times New Roman" w:eastAsia="仿宋_GB2312" w:cs="Times New Roman"/>
          <w:b w:val="0"/>
          <w:bCs w:val="0"/>
          <w:color w:val="000000"/>
          <w:sz w:val="28"/>
          <w:szCs w:val="28"/>
          <w:lang w:val="en-US" w:eastAsia="zh-CN"/>
        </w:rPr>
        <w:t xml:space="preserve">     年  月   日  </w:t>
      </w:r>
    </w:p>
    <w:p>
      <w:pPr>
        <w:pStyle w:val="3"/>
        <w:rPr>
          <w:rFonts w:hint="default"/>
          <w:sz w:val="22"/>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2"/>
          <w:szCs w:val="28"/>
        </w:rPr>
      </w:pPr>
      <w:r>
        <w:rPr>
          <w:rFonts w:hint="eastAsia" w:ascii="Times New Roman" w:hAnsi="Times New Roman" w:eastAsia="仿宋_GB2312" w:cs="Times New Roman"/>
          <w:b w:val="0"/>
          <w:bCs w:val="0"/>
          <w:sz w:val="28"/>
          <w:szCs w:val="28"/>
          <w:lang w:val="en-US" w:eastAsia="zh-CN"/>
        </w:rPr>
        <w:t>检</w:t>
      </w:r>
      <w:r>
        <w:rPr>
          <w:rFonts w:hint="default" w:ascii="Times New Roman" w:hAnsi="Times New Roman" w:eastAsia="仿宋_GB2312" w:cs="Times New Roman"/>
          <w:b w:val="0"/>
          <w:bCs w:val="0"/>
          <w:sz w:val="28"/>
          <w:szCs w:val="28"/>
          <w:lang w:val="en-US" w:eastAsia="zh-CN"/>
        </w:rPr>
        <w:t>查人员签字：</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u w:val="single"/>
          <w:lang w:eastAsia="zh-CN"/>
        </w:rPr>
        <w:t xml:space="preserve">        </w:t>
      </w:r>
      <w:r>
        <w:rPr>
          <w:rFonts w:hint="eastAsia"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u w:val="single"/>
          <w:lang w:eastAsia="zh-CN"/>
        </w:rPr>
        <w:t xml:space="preserve">     </w:t>
      </w:r>
      <w:r>
        <w:rPr>
          <w:rFonts w:hint="eastAsia"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sz w:val="28"/>
          <w:szCs w:val="28"/>
          <w:lang w:val="en-US" w:eastAsia="zh-CN"/>
        </w:rPr>
        <w:t xml:space="preserve">   </w:t>
      </w:r>
      <w:r>
        <w:rPr>
          <w:rFonts w:hint="eastAsia" w:ascii="Times New Roman" w:hAnsi="Times New Roman" w:eastAsia="仿宋_GB2312" w:cs="Times New Roman"/>
          <w:b w:val="0"/>
          <w:bCs w:val="0"/>
          <w:sz w:val="28"/>
          <w:szCs w:val="28"/>
          <w:lang w:val="en-US" w:eastAsia="zh-CN"/>
        </w:rPr>
        <w:t>检</w:t>
      </w:r>
      <w:r>
        <w:rPr>
          <w:rFonts w:hint="default" w:ascii="Times New Roman" w:hAnsi="Times New Roman" w:eastAsia="仿宋_GB2312" w:cs="Times New Roman"/>
          <w:b w:val="0"/>
          <w:bCs w:val="0"/>
          <w:sz w:val="28"/>
          <w:szCs w:val="28"/>
          <w:lang w:val="en-US" w:eastAsia="zh-CN"/>
        </w:rPr>
        <w:t>查工</w:t>
      </w:r>
      <w:bookmarkStart w:id="0" w:name="_GoBack"/>
      <w:bookmarkEnd w:id="0"/>
      <w:r>
        <w:rPr>
          <w:rFonts w:hint="default" w:ascii="Times New Roman" w:hAnsi="Times New Roman" w:eastAsia="仿宋_GB2312" w:cs="Times New Roman"/>
          <w:b w:val="0"/>
          <w:bCs w:val="0"/>
          <w:sz w:val="28"/>
          <w:szCs w:val="28"/>
          <w:lang w:val="en-US" w:eastAsia="zh-CN"/>
        </w:rPr>
        <w:t>作负责人签字：</w:t>
      </w:r>
      <w:r>
        <w:rPr>
          <w:rFonts w:hint="default" w:ascii="Times New Roman" w:hAnsi="Times New Roman" w:eastAsia="仿宋_GB2312" w:cs="Times New Roman"/>
          <w:b w:val="0"/>
          <w:bCs w:val="0"/>
          <w:color w:val="000000"/>
          <w:sz w:val="28"/>
          <w:szCs w:val="28"/>
          <w:u w:val="single"/>
          <w:lang w:val="en-US" w:eastAsia="zh-CN"/>
        </w:rPr>
        <w:t xml:space="preserve">      </w:t>
      </w:r>
      <w:r>
        <w:rPr>
          <w:rFonts w:hint="default" w:ascii="Times New Roman" w:hAnsi="Times New Roman" w:eastAsia="仿宋_GB2312" w:cs="Times New Roman"/>
          <w:b w:val="0"/>
          <w:bCs w:val="0"/>
          <w:color w:val="000000"/>
          <w:sz w:val="28"/>
          <w:szCs w:val="28"/>
          <w:u w:val="single"/>
          <w:lang w:eastAsia="zh-CN"/>
        </w:rPr>
        <w:t xml:space="preserve">            </w:t>
      </w:r>
    </w:p>
    <w:sectPr>
      <w:footerReference r:id="rId3" w:type="default"/>
      <w:footerReference r:id="rId4" w:type="even"/>
      <w:pgSz w:w="16838" w:h="11906" w:orient="landscape"/>
      <w:pgMar w:top="1587" w:right="1984" w:bottom="1417" w:left="204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roman"/>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汉仪中圆简">
    <w:panose1 w:val="00020600040101010101"/>
    <w:charset w:val="86"/>
    <w:family w:val="auto"/>
    <w:pitch w:val="default"/>
    <w:sig w:usb0="A00002BF" w:usb1="18EF7CFA" w:usb2="00000016" w:usb3="00000000" w:csb0="00040000" w:csb1="00000000"/>
  </w:font>
  <w:font w:name="汉仪咩咩体简">
    <w:panose1 w:val="02010509060101010101"/>
    <w:charset w:val="86"/>
    <w:family w:val="auto"/>
    <w:pitch w:val="default"/>
    <w:sig w:usb0="00000001" w:usb1="080E0000" w:usb2="00000000" w:usb3="00000000" w:csb0="00040000" w:csb1="00000000"/>
  </w:font>
  <w:font w:name="汉仪平安行粗简">
    <w:panose1 w:val="00020600040101010101"/>
    <w:charset w:val="86"/>
    <w:family w:val="auto"/>
    <w:pitch w:val="default"/>
    <w:sig w:usb0="A00002BF" w:usb1="18EF7CFA" w:usb2="00000016" w:usb3="00000000" w:csb0="00040000" w:csb1="00000000"/>
  </w:font>
  <w:font w:name="CESI黑体-GB13000">
    <w:panose1 w:val="02000500000000000000"/>
    <w:charset w:val="86"/>
    <w:family w:val="auto"/>
    <w:pitch w:val="default"/>
    <w:sig w:usb0="800002BF" w:usb1="38CF7CF8" w:usb2="00000016" w:usb3="00000000" w:csb0="0004000F" w:csb1="00000000"/>
  </w:font>
  <w:font w:name="汉仪小隶书简">
    <w:panose1 w:val="02010600000101010101"/>
    <w:charset w:val="86"/>
    <w:family w:val="auto"/>
    <w:pitch w:val="default"/>
    <w:sig w:usb0="00000001" w:usb1="080E0800" w:usb2="00000002" w:usb3="00000000" w:csb0="00040000" w:csb1="00000000"/>
  </w:font>
  <w:font w:name="汉仪中圆B5">
    <w:panose1 w:val="02010600000101010101"/>
    <w:charset w:val="88"/>
    <w:family w:val="auto"/>
    <w:pitch w:val="default"/>
    <w:sig w:usb0="00000001" w:usb1="080E0800" w:usb2="00000002" w:usb3="00000000" w:csb0="001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- 21 -</w:t>
                          </w:r>
                          <w:r>
                            <w:rPr>
                              <w:rFonts w:hint="default" w:ascii="Times New Roman" w:hAnsi="Times New Roman" w:eastAsia="宋体" w:cs="Times New Roman"/>
                              <w:sz w:val="24"/>
                              <w:szCs w:val="24"/>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OvEuOW1AQAAVAMAAA4AAAAAAAAAAQAgAAAANAEAAGRycy9lMm9E&#10;b2MueG1sUEsFBgAAAAAGAAYAWQEAAFsFA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- 21 -</w:t>
                    </w:r>
                    <w:r>
                      <w:rPr>
                        <w:rFonts w:hint="default" w:ascii="Times New Roman" w:hAnsi="Times New Roman" w:eastAsia="宋体" w:cs="Times New Roman"/>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- 2 -</w:t>
                          </w:r>
                          <w:r>
                            <w:rPr>
                              <w:rFonts w:hint="default" w:ascii="Times New Roman" w:hAnsi="Times New Roman" w:eastAsia="宋体" w:cs="Times New Roman"/>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- 2 -</w:t>
                    </w:r>
                    <w:r>
                      <w:rPr>
                        <w:rFonts w:hint="default" w:ascii="Times New Roman" w:hAnsi="Times New Roman" w:eastAsia="宋体"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NjEyMGRmYWU0N2EwNjBhNjc4NTZlMDViOGFiMWEifQ=="/>
  </w:docVars>
  <w:rsids>
    <w:rsidRoot w:val="00804283"/>
    <w:rsid w:val="000220BE"/>
    <w:rsid w:val="000254C6"/>
    <w:rsid w:val="00051F36"/>
    <w:rsid w:val="0008633B"/>
    <w:rsid w:val="000949E6"/>
    <w:rsid w:val="000B3379"/>
    <w:rsid w:val="000E19DD"/>
    <w:rsid w:val="000F7862"/>
    <w:rsid w:val="00101C77"/>
    <w:rsid w:val="001042A8"/>
    <w:rsid w:val="00144FCE"/>
    <w:rsid w:val="0015453C"/>
    <w:rsid w:val="001F3A7A"/>
    <w:rsid w:val="00212F40"/>
    <w:rsid w:val="002269E9"/>
    <w:rsid w:val="002A3BDE"/>
    <w:rsid w:val="002C0D32"/>
    <w:rsid w:val="00306CC7"/>
    <w:rsid w:val="003860D0"/>
    <w:rsid w:val="003C6213"/>
    <w:rsid w:val="003D4C62"/>
    <w:rsid w:val="003E6655"/>
    <w:rsid w:val="00401556"/>
    <w:rsid w:val="00431DDC"/>
    <w:rsid w:val="00463D24"/>
    <w:rsid w:val="004968EE"/>
    <w:rsid w:val="004B06C8"/>
    <w:rsid w:val="004C5830"/>
    <w:rsid w:val="004D4C37"/>
    <w:rsid w:val="004E1418"/>
    <w:rsid w:val="004F2A23"/>
    <w:rsid w:val="00552860"/>
    <w:rsid w:val="00564B87"/>
    <w:rsid w:val="005707C7"/>
    <w:rsid w:val="00597FC1"/>
    <w:rsid w:val="005A6960"/>
    <w:rsid w:val="005D48E5"/>
    <w:rsid w:val="005F26ED"/>
    <w:rsid w:val="00626D62"/>
    <w:rsid w:val="00642BD2"/>
    <w:rsid w:val="0064485E"/>
    <w:rsid w:val="006A725C"/>
    <w:rsid w:val="006B336D"/>
    <w:rsid w:val="006D7CEB"/>
    <w:rsid w:val="007323A3"/>
    <w:rsid w:val="0077289B"/>
    <w:rsid w:val="00777C86"/>
    <w:rsid w:val="007C3D90"/>
    <w:rsid w:val="007C6EF5"/>
    <w:rsid w:val="007F329A"/>
    <w:rsid w:val="00804283"/>
    <w:rsid w:val="00807075"/>
    <w:rsid w:val="00817555"/>
    <w:rsid w:val="00861F14"/>
    <w:rsid w:val="0086729D"/>
    <w:rsid w:val="008905B9"/>
    <w:rsid w:val="00896375"/>
    <w:rsid w:val="008A5907"/>
    <w:rsid w:val="008B4831"/>
    <w:rsid w:val="0094176C"/>
    <w:rsid w:val="00953843"/>
    <w:rsid w:val="00997E24"/>
    <w:rsid w:val="00A70B64"/>
    <w:rsid w:val="00AA3012"/>
    <w:rsid w:val="00AD1345"/>
    <w:rsid w:val="00AE588B"/>
    <w:rsid w:val="00AF781C"/>
    <w:rsid w:val="00B00739"/>
    <w:rsid w:val="00B67667"/>
    <w:rsid w:val="00B71056"/>
    <w:rsid w:val="00B920B3"/>
    <w:rsid w:val="00BA1F65"/>
    <w:rsid w:val="00C23175"/>
    <w:rsid w:val="00C42847"/>
    <w:rsid w:val="00CC380C"/>
    <w:rsid w:val="00D141D4"/>
    <w:rsid w:val="00D14F49"/>
    <w:rsid w:val="00D243FF"/>
    <w:rsid w:val="00D25C08"/>
    <w:rsid w:val="00D36C3C"/>
    <w:rsid w:val="00D42EF1"/>
    <w:rsid w:val="00D617E0"/>
    <w:rsid w:val="00D7057C"/>
    <w:rsid w:val="00D73388"/>
    <w:rsid w:val="00D73695"/>
    <w:rsid w:val="00DA1221"/>
    <w:rsid w:val="00DD4A53"/>
    <w:rsid w:val="00E23256"/>
    <w:rsid w:val="00E47CD6"/>
    <w:rsid w:val="00E81A22"/>
    <w:rsid w:val="00E82531"/>
    <w:rsid w:val="00E85C0A"/>
    <w:rsid w:val="00EF1931"/>
    <w:rsid w:val="00EF7C46"/>
    <w:rsid w:val="00F065C5"/>
    <w:rsid w:val="00F1667A"/>
    <w:rsid w:val="00F1790F"/>
    <w:rsid w:val="00F61699"/>
    <w:rsid w:val="00F956A2"/>
    <w:rsid w:val="00FB5371"/>
    <w:rsid w:val="00FE65AF"/>
    <w:rsid w:val="03EA0745"/>
    <w:rsid w:val="04954C9A"/>
    <w:rsid w:val="05BA1CEB"/>
    <w:rsid w:val="075527C6"/>
    <w:rsid w:val="0A604DED"/>
    <w:rsid w:val="0AD66EBE"/>
    <w:rsid w:val="0F0767AD"/>
    <w:rsid w:val="14820DC3"/>
    <w:rsid w:val="19242975"/>
    <w:rsid w:val="1D72257F"/>
    <w:rsid w:val="205E1F3C"/>
    <w:rsid w:val="24B8492A"/>
    <w:rsid w:val="25066CE1"/>
    <w:rsid w:val="284F226F"/>
    <w:rsid w:val="2A3476C7"/>
    <w:rsid w:val="2F290B06"/>
    <w:rsid w:val="30DB1E73"/>
    <w:rsid w:val="30F5775B"/>
    <w:rsid w:val="33F98D49"/>
    <w:rsid w:val="387D2E4C"/>
    <w:rsid w:val="38CB3383"/>
    <w:rsid w:val="3A7537FD"/>
    <w:rsid w:val="3AF3179F"/>
    <w:rsid w:val="3C7F3F5B"/>
    <w:rsid w:val="3D430173"/>
    <w:rsid w:val="3DF95EEE"/>
    <w:rsid w:val="3EEE25BC"/>
    <w:rsid w:val="3F3D0CB2"/>
    <w:rsid w:val="3FAB2D32"/>
    <w:rsid w:val="3FE04AC4"/>
    <w:rsid w:val="41D16B08"/>
    <w:rsid w:val="472351FF"/>
    <w:rsid w:val="479954ED"/>
    <w:rsid w:val="47E3550D"/>
    <w:rsid w:val="484A2C8B"/>
    <w:rsid w:val="4A7463FF"/>
    <w:rsid w:val="4B116890"/>
    <w:rsid w:val="4DCB03CA"/>
    <w:rsid w:val="4E5A3FFC"/>
    <w:rsid w:val="4EB441C5"/>
    <w:rsid w:val="4FE90FDC"/>
    <w:rsid w:val="51BD1E6F"/>
    <w:rsid w:val="51C23892"/>
    <w:rsid w:val="53DB7540"/>
    <w:rsid w:val="54E03C23"/>
    <w:rsid w:val="58AE2DC2"/>
    <w:rsid w:val="5A6C01A9"/>
    <w:rsid w:val="5DD76BB8"/>
    <w:rsid w:val="5DDF83FA"/>
    <w:rsid w:val="6022151C"/>
    <w:rsid w:val="627B40F9"/>
    <w:rsid w:val="63D656C3"/>
    <w:rsid w:val="66011EC0"/>
    <w:rsid w:val="6B77D2FE"/>
    <w:rsid w:val="6FE44908"/>
    <w:rsid w:val="73852886"/>
    <w:rsid w:val="73D30A83"/>
    <w:rsid w:val="758B02BC"/>
    <w:rsid w:val="75947170"/>
    <w:rsid w:val="77D71AA5"/>
    <w:rsid w:val="77DFEFBF"/>
    <w:rsid w:val="77ED771D"/>
    <w:rsid w:val="79DA00FF"/>
    <w:rsid w:val="7A671611"/>
    <w:rsid w:val="7BB31795"/>
    <w:rsid w:val="7D1F48E9"/>
    <w:rsid w:val="7D2F6E55"/>
    <w:rsid w:val="7DF79810"/>
    <w:rsid w:val="7E7BFAF2"/>
    <w:rsid w:val="7EAF570D"/>
    <w:rsid w:val="7EFFD168"/>
    <w:rsid w:val="7FFF22FC"/>
    <w:rsid w:val="B0A3B22D"/>
    <w:rsid w:val="BF7957DC"/>
    <w:rsid w:val="BFDF2A1F"/>
    <w:rsid w:val="C3DF2EE9"/>
    <w:rsid w:val="D6FF0905"/>
    <w:rsid w:val="DAEF3DC0"/>
    <w:rsid w:val="EDF6E475"/>
    <w:rsid w:val="EE3D6DDF"/>
    <w:rsid w:val="EFFD82B4"/>
    <w:rsid w:val="F5E54374"/>
    <w:rsid w:val="F77D384C"/>
    <w:rsid w:val="F7FBFE78"/>
    <w:rsid w:val="FC2AC0A0"/>
    <w:rsid w:val="FDBF0E62"/>
    <w:rsid w:val="FFDE2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9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9"/>
    <w:qFormat/>
    <w:uiPriority w:val="0"/>
    <w:pPr>
      <w:spacing w:before="100" w:beforeAutospacing="1" w:after="100" w:afterAutospacing="1"/>
      <w:jc w:val="left"/>
      <w:outlineLvl w:val="0"/>
    </w:pPr>
    <w:rPr>
      <w:rFonts w:ascii="宋体" w:hAnsi="宋体" w:cs="宋体"/>
      <w:b/>
      <w:kern w:val="44"/>
      <w:sz w:val="48"/>
      <w:szCs w:val="48"/>
    </w:rPr>
  </w:style>
  <w:style w:type="paragraph" w:styleId="5">
    <w:name w:val="heading 3"/>
    <w:basedOn w:val="1"/>
    <w:next w:val="1"/>
    <w:link w:val="20"/>
    <w:semiHidden/>
    <w:unhideWhenUsed/>
    <w:qFormat/>
    <w:uiPriority w:val="0"/>
    <w:pPr>
      <w:keepNext/>
      <w:keepLines/>
      <w:spacing w:before="260" w:after="260" w:line="415" w:lineRule="auto"/>
      <w:outlineLvl w:val="2"/>
    </w:pPr>
    <w:rPr>
      <w:rFonts w:cs="宋体"/>
      <w:b/>
      <w:bCs/>
      <w:sz w:val="32"/>
      <w:szCs w:val="32"/>
    </w:rPr>
  </w:style>
  <w:style w:type="paragraph" w:styleId="6">
    <w:name w:val="heading 5"/>
    <w:basedOn w:val="1"/>
    <w:next w:val="1"/>
    <w:link w:val="21"/>
    <w:semiHidden/>
    <w:unhideWhenUsed/>
    <w:qFormat/>
    <w:uiPriority w:val="0"/>
    <w:pPr>
      <w:keepNext/>
      <w:keepLines/>
      <w:spacing w:before="280" w:after="290" w:line="374" w:lineRule="auto"/>
      <w:outlineLvl w:val="4"/>
    </w:pPr>
    <w:rPr>
      <w:rFonts w:cs="宋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2"/>
    <w:unhideWhenUsed/>
    <w:qFormat/>
    <w:uiPriority w:val="99"/>
    <w:pPr>
      <w:tabs>
        <w:tab w:val="center" w:pos="4153"/>
        <w:tab w:val="right" w:pos="8306"/>
      </w:tabs>
      <w:snapToGrid w:val="0"/>
      <w:jc w:val="left"/>
    </w:pPr>
    <w:rPr>
      <w:sz w:val="18"/>
      <w:szCs w:val="18"/>
    </w:rPr>
  </w:style>
  <w:style w:type="paragraph" w:styleId="3">
    <w:name w:val="index 5"/>
    <w:basedOn w:val="1"/>
    <w:next w:val="1"/>
    <w:semiHidden/>
    <w:unhideWhenUsed/>
    <w:qFormat/>
    <w:uiPriority w:val="0"/>
    <w:pPr>
      <w:ind w:left="1680"/>
    </w:pPr>
  </w:style>
  <w:style w:type="paragraph" w:styleId="7">
    <w:name w:val="Body Text"/>
    <w:basedOn w:val="1"/>
    <w:next w:val="8"/>
    <w:link w:val="24"/>
    <w:unhideWhenUsed/>
    <w:qFormat/>
    <w:uiPriority w:val="0"/>
  </w:style>
  <w:style w:type="paragraph" w:styleId="8">
    <w:name w:val="toc 5"/>
    <w:basedOn w:val="1"/>
    <w:next w:val="1"/>
    <w:semiHidden/>
    <w:unhideWhenUsed/>
    <w:qFormat/>
    <w:uiPriority w:val="99"/>
    <w:pPr>
      <w:ind w:left="1680" w:leftChars="800"/>
    </w:pPr>
    <w:rPr>
      <w:rFonts w:ascii="Times New Roman" w:hAnsi="Times New Roman"/>
    </w:rPr>
  </w:style>
  <w:style w:type="paragraph" w:styleId="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0"/>
    <w:rPr>
      <w:sz w:val="24"/>
    </w:rPr>
  </w:style>
  <w:style w:type="paragraph" w:styleId="11">
    <w:name w:val="Title"/>
    <w:basedOn w:val="1"/>
    <w:next w:val="1"/>
    <w:link w:val="23"/>
    <w:qFormat/>
    <w:uiPriority w:val="0"/>
    <w:pPr>
      <w:tabs>
        <w:tab w:val="left" w:pos="0"/>
      </w:tabs>
      <w:jc w:val="center"/>
      <w:outlineLvl w:val="0"/>
    </w:pPr>
    <w:rPr>
      <w:rFonts w:ascii="Arial" w:hAnsi="Arial"/>
      <w:b/>
      <w:sz w:val="32"/>
    </w:rPr>
  </w:style>
  <w:style w:type="paragraph" w:styleId="12">
    <w:name w:val="Body Text First Indent"/>
    <w:basedOn w:val="7"/>
    <w:link w:val="25"/>
    <w:semiHidden/>
    <w:unhideWhenUsed/>
    <w:qFormat/>
    <w:uiPriority w:val="0"/>
    <w:pPr>
      <w:spacing w:after="120"/>
      <w:ind w:firstLine="420" w:firstLineChars="100"/>
    </w:p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rPr>
  </w:style>
  <w:style w:type="character" w:styleId="17">
    <w:name w:val="page number"/>
    <w:unhideWhenUsed/>
    <w:qFormat/>
    <w:uiPriority w:val="0"/>
    <w:rPr>
      <w:rFonts w:ascii="Times New Roman" w:hAnsi="Times New Roman" w:eastAsia="宋体" w:cs="Times New Roman"/>
    </w:rPr>
  </w:style>
  <w:style w:type="paragraph" w:customStyle="1" w:styleId="18">
    <w:name w:val="UserStyle_2"/>
    <w:basedOn w:val="1"/>
    <w:next w:val="1"/>
    <w:qFormat/>
    <w:uiPriority w:val="0"/>
    <w:pPr>
      <w:ind w:left="1680"/>
    </w:pPr>
  </w:style>
  <w:style w:type="character" w:customStyle="1" w:styleId="19">
    <w:name w:val="标题 1 Char"/>
    <w:basedOn w:val="15"/>
    <w:link w:val="4"/>
    <w:qFormat/>
    <w:uiPriority w:val="0"/>
    <w:rPr>
      <w:rFonts w:ascii="宋体" w:hAnsi="宋体" w:eastAsia="宋体" w:cs="宋体"/>
      <w:b/>
      <w:kern w:val="44"/>
      <w:sz w:val="48"/>
      <w:szCs w:val="48"/>
    </w:rPr>
  </w:style>
  <w:style w:type="character" w:customStyle="1" w:styleId="20">
    <w:name w:val="标题 3 Char"/>
    <w:basedOn w:val="15"/>
    <w:link w:val="5"/>
    <w:semiHidden/>
    <w:qFormat/>
    <w:uiPriority w:val="0"/>
    <w:rPr>
      <w:rFonts w:ascii="Calibri" w:hAnsi="Calibri" w:eastAsia="宋体" w:cs="宋体"/>
      <w:b/>
      <w:bCs/>
      <w:sz w:val="32"/>
      <w:szCs w:val="32"/>
    </w:rPr>
  </w:style>
  <w:style w:type="character" w:customStyle="1" w:styleId="21">
    <w:name w:val="标题 5 Char"/>
    <w:basedOn w:val="15"/>
    <w:link w:val="6"/>
    <w:semiHidden/>
    <w:qFormat/>
    <w:uiPriority w:val="0"/>
    <w:rPr>
      <w:rFonts w:ascii="Calibri" w:hAnsi="Calibri" w:eastAsia="宋体" w:cs="宋体"/>
      <w:b/>
      <w:bCs/>
      <w:sz w:val="28"/>
      <w:szCs w:val="28"/>
    </w:rPr>
  </w:style>
  <w:style w:type="character" w:customStyle="1" w:styleId="22">
    <w:name w:val="页脚 Char"/>
    <w:basedOn w:val="15"/>
    <w:link w:val="2"/>
    <w:qFormat/>
    <w:uiPriority w:val="99"/>
    <w:rPr>
      <w:rFonts w:ascii="Calibri" w:hAnsi="Calibri" w:eastAsia="宋体" w:cs="Times New Roman"/>
      <w:sz w:val="18"/>
      <w:szCs w:val="18"/>
    </w:rPr>
  </w:style>
  <w:style w:type="character" w:customStyle="1" w:styleId="23">
    <w:name w:val="标题 Char"/>
    <w:basedOn w:val="15"/>
    <w:link w:val="11"/>
    <w:qFormat/>
    <w:uiPriority w:val="0"/>
    <w:rPr>
      <w:rFonts w:ascii="Arial" w:hAnsi="Arial" w:eastAsia="宋体" w:cs="Times New Roman"/>
      <w:b/>
      <w:sz w:val="32"/>
      <w:szCs w:val="24"/>
    </w:rPr>
  </w:style>
  <w:style w:type="character" w:customStyle="1" w:styleId="24">
    <w:name w:val="正文文本 Char"/>
    <w:basedOn w:val="15"/>
    <w:link w:val="7"/>
    <w:qFormat/>
    <w:uiPriority w:val="0"/>
    <w:rPr>
      <w:rFonts w:ascii="Calibri" w:hAnsi="Calibri" w:eastAsia="宋体" w:cs="Times New Roman"/>
      <w:szCs w:val="24"/>
    </w:rPr>
  </w:style>
  <w:style w:type="character" w:customStyle="1" w:styleId="25">
    <w:name w:val="正文首行缩进 Char"/>
    <w:basedOn w:val="24"/>
    <w:link w:val="12"/>
    <w:semiHidden/>
    <w:qFormat/>
    <w:uiPriority w:val="0"/>
    <w:rPr>
      <w:rFonts w:ascii="Calibri" w:hAnsi="Calibri" w:eastAsia="宋体" w:cs="Times New Roman"/>
      <w:szCs w:val="24"/>
    </w:rPr>
  </w:style>
  <w:style w:type="paragraph" w:customStyle="1" w:styleId="26">
    <w:name w:val="Body Text First Indent 21"/>
    <w:basedOn w:val="1"/>
    <w:qFormat/>
    <w:uiPriority w:val="0"/>
  </w:style>
  <w:style w:type="paragraph" w:customStyle="1" w:styleId="27">
    <w:name w:val="Body Text Indent1"/>
    <w:basedOn w:val="1"/>
    <w:next w:val="26"/>
    <w:qFormat/>
    <w:uiPriority w:val="0"/>
    <w:pPr>
      <w:ind w:firstLine="280" w:firstLineChars="100"/>
    </w:pPr>
    <w:rPr>
      <w:rFonts w:ascii="宋体" w:cs="宋体"/>
      <w:sz w:val="28"/>
      <w:szCs w:val="28"/>
    </w:rPr>
  </w:style>
  <w:style w:type="paragraph" w:customStyle="1" w:styleId="28">
    <w:name w:val="Body text|2"/>
    <w:qFormat/>
    <w:uiPriority w:val="0"/>
    <w:pPr>
      <w:widowControl w:val="0"/>
      <w:spacing w:after="440"/>
      <w:ind w:firstLine="390"/>
      <w:jc w:val="both"/>
    </w:pPr>
    <w:rPr>
      <w:rFonts w:ascii="Calibri" w:hAnsi="Calibri" w:eastAsia="宋体" w:cs="Times New Roman"/>
      <w:kern w:val="2"/>
      <w:sz w:val="30"/>
      <w:szCs w:val="30"/>
      <w:lang w:val="en-US" w:eastAsia="zh-CN" w:bidi="ar-SA"/>
    </w:rPr>
  </w:style>
  <w:style w:type="paragraph" w:customStyle="1" w:styleId="29">
    <w:name w:val="Body text|1"/>
    <w:qFormat/>
    <w:uiPriority w:val="0"/>
    <w:pPr>
      <w:widowControl w:val="0"/>
      <w:spacing w:line="420" w:lineRule="auto"/>
      <w:ind w:firstLine="400"/>
      <w:jc w:val="both"/>
    </w:pPr>
    <w:rPr>
      <w:rFonts w:ascii="宋体" w:hAnsi="宋体" w:eastAsia="宋体" w:cs="宋体"/>
      <w:kern w:val="2"/>
      <w:sz w:val="28"/>
      <w:szCs w:val="28"/>
      <w:lang w:val="zh-TW" w:eastAsia="zh-TW" w:bidi="zh-TW"/>
    </w:rPr>
  </w:style>
  <w:style w:type="paragraph" w:customStyle="1" w:styleId="30">
    <w:name w:val="UserStyle_0"/>
    <w:basedOn w:val="1"/>
    <w:next w:val="1"/>
    <w:qFormat/>
    <w:uiPriority w:val="0"/>
    <w:pPr>
      <w:widowControl/>
      <w:ind w:left="1680"/>
    </w:pPr>
    <w:rPr>
      <w:rFonts w:cs="黑体"/>
    </w:rPr>
  </w:style>
  <w:style w:type="character" w:customStyle="1" w:styleId="31">
    <w:name w:val="font101"/>
    <w:qFormat/>
    <w:uiPriority w:val="0"/>
    <w:rPr>
      <w:rFonts w:hint="eastAsia" w:ascii="仿宋_GB2312" w:eastAsia="仿宋_GB2312" w:cs="仿宋_GB2312"/>
      <w:b/>
      <w:bCs/>
      <w:color w:val="000000"/>
      <w:sz w:val="28"/>
      <w:szCs w:val="28"/>
      <w:u w:val="none"/>
    </w:rPr>
  </w:style>
  <w:style w:type="character" w:customStyle="1" w:styleId="32">
    <w:name w:val="font21"/>
    <w:qFormat/>
    <w:uiPriority w:val="0"/>
    <w:rPr>
      <w:rFonts w:hint="eastAsia" w:ascii="仿宋_GB2312" w:eastAsia="仿宋_GB2312" w:cs="仿宋_GB2312"/>
      <w:color w:val="000000"/>
      <w:sz w:val="24"/>
      <w:szCs w:val="24"/>
      <w:u w:val="none"/>
    </w:rPr>
  </w:style>
  <w:style w:type="character" w:customStyle="1" w:styleId="33">
    <w:name w:val="font61"/>
    <w:qFormat/>
    <w:uiPriority w:val="0"/>
    <w:rPr>
      <w:rFonts w:hint="default" w:ascii="Times New Roman" w:hAnsi="Times New Roman" w:cs="Times New Roman"/>
      <w:color w:val="000000"/>
      <w:sz w:val="24"/>
      <w:szCs w:val="24"/>
      <w:u w:val="none"/>
    </w:rPr>
  </w:style>
  <w:style w:type="character" w:customStyle="1" w:styleId="34">
    <w:name w:val="font41"/>
    <w:qFormat/>
    <w:uiPriority w:val="0"/>
    <w:rPr>
      <w:rFonts w:hint="eastAsia" w:ascii="仿宋_GB2312" w:eastAsia="仿宋_GB2312"/>
      <w:color w:val="000000"/>
      <w:sz w:val="20"/>
      <w:szCs w:val="20"/>
      <w:u w:val="none"/>
    </w:rPr>
  </w:style>
  <w:style w:type="character" w:customStyle="1" w:styleId="35">
    <w:name w:val="font71"/>
    <w:qFormat/>
    <w:uiPriority w:val="0"/>
    <w:rPr>
      <w:rFonts w:hint="eastAsia" w:ascii="宋体" w:hAnsi="宋体" w:eastAsia="宋体"/>
      <w:color w:val="000000"/>
      <w:sz w:val="20"/>
      <w:szCs w:val="20"/>
      <w:u w:val="none"/>
    </w:rPr>
  </w:style>
  <w:style w:type="character" w:customStyle="1" w:styleId="36">
    <w:name w:val="font01"/>
    <w:qFormat/>
    <w:uiPriority w:val="0"/>
    <w:rPr>
      <w:rFonts w:hint="eastAsia" w:ascii="宋体" w:hAnsi="宋体" w:eastAsia="宋体"/>
      <w:color w:val="000000"/>
      <w:sz w:val="20"/>
      <w:szCs w:val="20"/>
      <w:u w:val="none"/>
    </w:rPr>
  </w:style>
  <w:style w:type="character" w:customStyle="1" w:styleId="37">
    <w:name w:val="NormalCharacter"/>
    <w:qFormat/>
    <w:uiPriority w:val="0"/>
  </w:style>
  <w:style w:type="character" w:customStyle="1" w:styleId="38">
    <w:name w:val="font51"/>
    <w:qFormat/>
    <w:uiPriority w:val="0"/>
    <w:rPr>
      <w:rFonts w:hint="eastAsia" w:ascii="仿宋_GB2312" w:eastAsia="仿宋_GB2312"/>
      <w:color w:val="000000"/>
      <w:sz w:val="20"/>
      <w:szCs w:val="20"/>
      <w:u w:val="none"/>
    </w:rPr>
  </w:style>
  <w:style w:type="character" w:customStyle="1" w:styleId="39">
    <w:name w:val="font31"/>
    <w:qFormat/>
    <w:uiPriority w:val="0"/>
    <w:rPr>
      <w:rFonts w:hint="eastAsia" w:ascii="仿宋_GB2312" w:eastAsia="仿宋_GB2312"/>
      <w:b/>
      <w:bCs/>
      <w:color w:val="000000"/>
      <w:sz w:val="24"/>
      <w:szCs w:val="24"/>
      <w:u w:val="none"/>
    </w:rPr>
  </w:style>
  <w:style w:type="character" w:customStyle="1" w:styleId="40">
    <w:name w:val="页眉 Char"/>
    <w:basedOn w:val="15"/>
    <w:link w:val="9"/>
    <w:qFormat/>
    <w:uiPriority w:val="99"/>
    <w:rPr>
      <w:rFonts w:ascii="Calibri" w:hAnsi="Calibri" w:eastAsia="宋体" w:cs="Times New Roman"/>
      <w:sz w:val="18"/>
      <w:szCs w:val="18"/>
    </w:rPr>
  </w:style>
  <w:style w:type="paragraph" w:customStyle="1" w:styleId="41">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42">
    <w:name w:val="List Paragraph"/>
    <w:basedOn w:val="1"/>
    <w:unhideWhenUsed/>
    <w:qFormat/>
    <w:uiPriority w:val="99"/>
    <w:pPr>
      <w:ind w:firstLine="420" w:firstLineChars="200"/>
    </w:pPr>
  </w:style>
  <w:style w:type="table" w:customStyle="1" w:styleId="4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2286</Words>
  <Characters>2298</Characters>
  <Lines>512</Lines>
  <Paragraphs>144</Paragraphs>
  <TotalTime>3</TotalTime>
  <ScaleCrop>false</ScaleCrop>
  <LinksUpToDate>false</LinksUpToDate>
  <CharactersWithSpaces>2881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2023-03-08T05:44:00Z</dcterms:created>
  <dc:creator>xbany</dc:creator>
  <cp:lastModifiedBy>李莹</cp:lastModifiedBy>
  <cp:lastPrinted>2023-12-21T09:08:00Z</cp:lastPrinted>
  <dcterms:modified xsi:type="dcterms:W3CDTF">2023-12-21T09:21:28Z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50FB71B31EBA4A308C54EAB2FD55B32F_13</vt:lpwstr>
  </property>
</Properties>
</file>